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77934"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ar"/>
        </w:rPr>
        <w:t>供应商信用记录书面声明函</w:t>
      </w:r>
    </w:p>
    <w:p w14:paraId="1FD32A3B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</w:rPr>
        <w:t>：</w:t>
      </w:r>
    </w:p>
    <w:p w14:paraId="4F635F6A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为在中华人民共和国境内合法注册并经营的机构。在此郑重声明：</w:t>
      </w:r>
    </w:p>
    <w:p w14:paraId="23AE8460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我公司完全符合《中华人民共和国政府采购法》第二十二条的规定；</w:t>
      </w:r>
    </w:p>
    <w:p w14:paraId="700D3296">
      <w:pPr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我公司截止至投标文件递交截止时间之前，我公司未在“信用中国”网站（www.creditchina.gov.cn）中被列入重大税收违法失信主体名单，未在“中国执行信息公开网”（http:/zxgk.court.gov.cn/shixin/）中被列入失信被执行人名单，未被列入“中国政府采购网(www.ccgp.gov.cn)” 政府采购严重违法失信行为记录名单；</w:t>
      </w:r>
    </w:p>
    <w:p w14:paraId="25A869D2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1A6A4C60">
      <w:pPr>
        <w:snapToGrid w:val="0"/>
        <w:spacing w:line="560" w:lineRule="exact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如有隐瞒或未能提供真实信息的，将承担一切不利后果。</w:t>
      </w:r>
    </w:p>
    <w:p w14:paraId="7FBA1DF1">
      <w:pPr>
        <w:spacing w:before="312" w:beforeLines="100" w:after="156" w:afterLines="50" w:line="360" w:lineRule="auto"/>
        <w:ind w:firstLine="2975" w:firstLineChars="1029"/>
        <w:jc w:val="left"/>
        <w:rPr>
          <w:rFonts w:hint="eastAsia" w:ascii="宋体" w:hAnsi="宋体" w:eastAsia="宋体" w:cs="宋体"/>
          <w:b/>
          <w:color w:val="auto"/>
          <w:spacing w:val="4"/>
          <w:sz w:val="28"/>
          <w:szCs w:val="28"/>
          <w:highlight w:val="none"/>
        </w:rPr>
      </w:pPr>
    </w:p>
    <w:p w14:paraId="5B8B1031">
      <w:pPr>
        <w:spacing w:line="480" w:lineRule="auto"/>
        <w:ind w:firstLine="3360" w:firstLineChars="1200"/>
        <w:jc w:val="both"/>
        <w:rPr>
          <w:rFonts w:hint="default" w:ascii="宋体" w:hAnsi="宋体" w:eastAsia="宋体" w:cs="宋体"/>
          <w:bCs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宋体" w:hAnsi="宋体" w:eastAsia="宋体" w:cs="宋体"/>
          <w:b w:val="0"/>
          <w:sz w:val="28"/>
          <w:szCs w:val="28"/>
          <w:u w:val="single"/>
          <w:lang w:val="en-US" w:eastAsia="zh-CN"/>
        </w:rPr>
        <w:t xml:space="preserve">                 </w:t>
      </w:r>
    </w:p>
    <w:p w14:paraId="4CBCDA0B">
      <w:pPr>
        <w:pStyle w:val="6"/>
        <w:ind w:firstLine="3360" w:firstLineChars="1200"/>
        <w:rPr>
          <w:rFonts w:hint="eastAsia" w:ascii="宋体" w:hAnsi="宋体" w:cs="宋体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日期：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u w:val="single"/>
          <w:lang w:val="en-US" w:eastAsia="zh-CN"/>
        </w:rPr>
        <w:t>日</w:t>
      </w:r>
    </w:p>
    <w:p w14:paraId="6AEF5A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zcwYjQ3ZmMzZTFmOGRlZjI2YmI4ZDEzODdhYzEifQ=="/>
  </w:docVars>
  <w:rsids>
    <w:rsidRoot w:val="00000000"/>
    <w:rsid w:val="35B84243"/>
    <w:rsid w:val="440C09AF"/>
    <w:rsid w:val="4B817C87"/>
    <w:rsid w:val="639406CB"/>
    <w:rsid w:val="7D1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297</Characters>
  <Lines>0</Lines>
  <Paragraphs>0</Paragraphs>
  <TotalTime>0</TotalTime>
  <ScaleCrop>false</ScaleCrop>
  <LinksUpToDate>false</LinksUpToDate>
  <CharactersWithSpaces>364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2023-07-14T01:19:00Z</dcterms:created>
  <dc:creator>Administrator</dc:creator>
  <cp:lastModifiedBy>N</cp:lastModifiedBy>
  <dcterms:modified xsi:type="dcterms:W3CDTF">2025-08-01T02:55:35Z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B4DAD23131A7497AA197C358C427983B_13</vt:lpwstr>
  </property>
</Properties>
</file>