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C119">
      <w:pPr>
        <w:spacing w:line="360" w:lineRule="auto"/>
        <w:jc w:val="center"/>
        <w:outlineLvl w:val="0"/>
        <w:rPr>
          <w:rFonts w:eastAsia="仿宋_GB2312"/>
          <w:b/>
          <w:kern w:val="44"/>
          <w:sz w:val="32"/>
          <w:szCs w:val="20"/>
        </w:rPr>
      </w:pPr>
      <w:bookmarkStart w:id="0" w:name="_Toc515647833"/>
      <w:bookmarkStart w:id="1" w:name="_Toc6865"/>
      <w:bookmarkStart w:id="2" w:name="_Toc532044541"/>
      <w:bookmarkStart w:id="3" w:name="_Toc532473757"/>
      <w:bookmarkStart w:id="4" w:name="_Toc4796"/>
      <w:bookmarkStart w:id="5" w:name="_Toc62194342"/>
      <w:r>
        <w:rPr>
          <w:rStyle w:val="5"/>
          <w:rFonts w:ascii="Times New Roman" w:eastAsia="仿宋_GB2312"/>
          <w:szCs w:val="32"/>
        </w:rPr>
        <w:t>第四章  拟签订的合同</w:t>
      </w:r>
      <w:bookmarkEnd w:id="0"/>
      <w:bookmarkEnd w:id="1"/>
      <w:bookmarkEnd w:id="2"/>
      <w:bookmarkEnd w:id="3"/>
      <w:bookmarkEnd w:id="4"/>
      <w:bookmarkStart w:id="6" w:name="_Hlt487972895"/>
      <w:bookmarkEnd w:id="6"/>
      <w:bookmarkStart w:id="7" w:name="_Toc487900382"/>
      <w:bookmarkStart w:id="8" w:name="_Toc216513788"/>
      <w:r>
        <w:rPr>
          <w:rStyle w:val="5"/>
          <w:rFonts w:ascii="Times New Roman" w:eastAsia="仿宋_GB2312"/>
          <w:szCs w:val="32"/>
        </w:rPr>
        <w:t>文本</w:t>
      </w:r>
      <w:bookmarkEnd w:id="5"/>
      <w:bookmarkEnd w:id="7"/>
      <w:bookmarkEnd w:id="8"/>
    </w:p>
    <w:p w14:paraId="37CF0D95">
      <w:pPr>
        <w:tabs>
          <w:tab w:val="left" w:pos="735"/>
        </w:tabs>
        <w:autoSpaceDE w:val="0"/>
        <w:autoSpaceDN w:val="0"/>
        <w:adjustRightInd w:val="0"/>
        <w:snapToGrid w:val="0"/>
        <w:spacing w:before="312" w:beforeLines="100" w:line="360" w:lineRule="auto"/>
        <w:ind w:left="630" w:leftChars="300"/>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167C645A">
      <w:pPr>
        <w:tabs>
          <w:tab w:val="left" w:pos="735"/>
        </w:tabs>
        <w:autoSpaceDE w:val="0"/>
        <w:autoSpaceDN w:val="0"/>
        <w:adjustRightInd w:val="0"/>
        <w:snapToGrid w:val="0"/>
        <w:spacing w:line="360" w:lineRule="auto"/>
        <w:ind w:left="630" w:leftChars="300"/>
        <w:rPr>
          <w:lang w:val="zh-CN"/>
        </w:rPr>
      </w:pPr>
      <w:r>
        <w:rPr>
          <w:rFonts w:eastAsia="仿宋_GB2312"/>
          <w:b/>
          <w:bCs/>
          <w:sz w:val="24"/>
          <w:lang w:val="zh-CN"/>
        </w:rPr>
        <w:t>乙方：</w:t>
      </w:r>
      <w:r>
        <w:rPr>
          <w:rFonts w:eastAsia="仿宋_GB2312"/>
          <w:bCs/>
          <w:sz w:val="24"/>
          <w:lang w:val="zh-CN"/>
        </w:rPr>
        <w:t>（前款所称中标人）     住所：</w:t>
      </w:r>
    </w:p>
    <w:p w14:paraId="1BED9520">
      <w:pPr>
        <w:numPr>
          <w:ilvl w:val="0"/>
          <w:numId w:val="1"/>
        </w:numPr>
        <w:adjustRightInd w:val="0"/>
        <w:snapToGrid w:val="0"/>
        <w:spacing w:line="360" w:lineRule="auto"/>
        <w:ind w:firstLine="480" w:firstLineChars="200"/>
        <w:rPr>
          <w:rFonts w:hint="eastAsia" w:eastAsia="仿宋_GB2312"/>
          <w:sz w:val="24"/>
        </w:rPr>
      </w:pPr>
      <w:bookmarkStart w:id="9" w:name="_Toc19515384"/>
      <w:r>
        <w:rPr>
          <w:rFonts w:eastAsia="仿宋_GB2312"/>
          <w:sz w:val="24"/>
        </w:rPr>
        <w:t>合同内容（标的、数量、质量等）:</w:t>
      </w:r>
      <w:bookmarkEnd w:id="9"/>
    </w:p>
    <w:p w14:paraId="7BC0089B">
      <w:pPr>
        <w:adjustRightInd w:val="0"/>
        <w:snapToGrid w:val="0"/>
        <w:spacing w:line="360" w:lineRule="auto"/>
        <w:ind w:firstLine="480" w:firstLineChars="200"/>
        <w:rPr>
          <w:rFonts w:hint="eastAsia" w:eastAsia="仿宋_GB2312"/>
          <w:sz w:val="24"/>
        </w:rPr>
      </w:pPr>
      <w:r>
        <w:rPr>
          <w:rFonts w:hint="eastAsia" w:eastAsia="仿宋_GB2312"/>
          <w:sz w:val="24"/>
        </w:rPr>
        <w:t>标的及数量等：详见第五章“采购需求及要求”；</w:t>
      </w:r>
    </w:p>
    <w:p w14:paraId="129550A8">
      <w:pPr>
        <w:adjustRightInd w:val="0"/>
        <w:snapToGrid w:val="0"/>
        <w:spacing w:line="360" w:lineRule="auto"/>
        <w:ind w:firstLine="480" w:firstLineChars="200"/>
        <w:rPr>
          <w:rFonts w:eastAsia="仿宋_GB2312"/>
          <w:sz w:val="24"/>
        </w:rPr>
      </w:pPr>
      <w:r>
        <w:rPr>
          <w:rFonts w:hint="eastAsia" w:eastAsia="仿宋_GB2312"/>
          <w:sz w:val="24"/>
        </w:rPr>
        <w:t>质量标准要求：产品质量必须符合国家和地方相关标准和并符合教育系统部门的教学相关要求</w:t>
      </w:r>
    </w:p>
    <w:p w14:paraId="7E5718F5">
      <w:pPr>
        <w:adjustRightInd w:val="0"/>
        <w:snapToGrid w:val="0"/>
        <w:spacing w:line="360" w:lineRule="auto"/>
        <w:ind w:firstLine="480" w:firstLineChars="200"/>
        <w:rPr>
          <w:rFonts w:eastAsia="仿宋_GB2312"/>
          <w:sz w:val="24"/>
        </w:rPr>
      </w:pPr>
      <w:bookmarkStart w:id="10" w:name="_Toc19515385"/>
      <w:r>
        <w:rPr>
          <w:rFonts w:eastAsia="仿宋_GB2312"/>
          <w:sz w:val="24"/>
        </w:rPr>
        <w:t>二、合同价款</w:t>
      </w:r>
      <w:bookmarkEnd w:id="10"/>
    </w:p>
    <w:p w14:paraId="1D90E09D">
      <w:pPr>
        <w:adjustRightInd w:val="0"/>
        <w:snapToGrid w:val="0"/>
        <w:spacing w:line="360" w:lineRule="auto"/>
        <w:ind w:firstLine="480" w:firstLineChars="200"/>
        <w:rPr>
          <w:rFonts w:hint="eastAsia" w:eastAsia="仿宋_GB2312"/>
          <w:sz w:val="24"/>
          <w:u w:val="single"/>
        </w:rPr>
      </w:pPr>
      <w:r>
        <w:rPr>
          <w:rFonts w:eastAsia="仿宋_GB2312"/>
          <w:sz w:val="24"/>
        </w:rPr>
        <w:t>1、合同总价：</w:t>
      </w:r>
      <w:r>
        <w:rPr>
          <w:rFonts w:hint="eastAsia" w:eastAsia="仿宋_GB2312"/>
          <w:sz w:val="24"/>
        </w:rPr>
        <w:t>人民币大写：</w:t>
      </w:r>
      <w:r>
        <w:rPr>
          <w:rFonts w:hint="eastAsia" w:eastAsia="仿宋_GB2312"/>
          <w:sz w:val="24"/>
          <w:u w:val="single"/>
        </w:rPr>
        <w:t xml:space="preserve">               </w:t>
      </w:r>
      <w:r>
        <w:rPr>
          <w:rFonts w:hint="eastAsia" w:eastAsia="仿宋_GB2312"/>
          <w:sz w:val="24"/>
        </w:rPr>
        <w:t>元整；小写：¥</w:t>
      </w:r>
      <w:r>
        <w:rPr>
          <w:rFonts w:hint="eastAsia" w:eastAsia="仿宋_GB2312"/>
          <w:sz w:val="24"/>
          <w:u w:val="single"/>
        </w:rPr>
        <w:t xml:space="preserve">              </w:t>
      </w:r>
      <w:r>
        <w:rPr>
          <w:rFonts w:hint="eastAsia" w:eastAsia="仿宋_GB2312"/>
          <w:sz w:val="24"/>
        </w:rPr>
        <w:t xml:space="preserve">； </w:t>
      </w:r>
    </w:p>
    <w:p w14:paraId="57DA334F">
      <w:pPr>
        <w:adjustRightInd w:val="0"/>
        <w:snapToGrid w:val="0"/>
        <w:spacing w:line="360" w:lineRule="auto"/>
        <w:ind w:firstLine="480" w:firstLineChars="200"/>
        <w:rPr>
          <w:rFonts w:hint="eastAsia" w:eastAsia="仿宋_GB2312"/>
          <w:sz w:val="24"/>
        </w:rPr>
      </w:pPr>
      <w:r>
        <w:rPr>
          <w:rFonts w:eastAsia="仿宋_GB2312"/>
          <w:sz w:val="24"/>
        </w:rPr>
        <w:t>2、合同总价包括：</w:t>
      </w:r>
      <w:r>
        <w:rPr>
          <w:rFonts w:hint="eastAsia" w:eastAsia="仿宋_GB2312"/>
          <w:sz w:val="24"/>
        </w:rPr>
        <w:t>合同总价包括为提供招标文件要求的所有费用，包括但不限于提供项目设备费、运输保管费、安装调试费、实施费、培训费、人工费、管理费、资料费、合理的利润、售后服务费、供应商应缴纳的所有税费、保险费（如果有）等全部费用。</w:t>
      </w:r>
    </w:p>
    <w:p w14:paraId="1FD33821">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463FA117">
      <w:pPr>
        <w:adjustRightInd w:val="0"/>
        <w:snapToGrid w:val="0"/>
        <w:spacing w:line="360" w:lineRule="auto"/>
        <w:ind w:firstLine="480" w:firstLineChars="200"/>
        <w:rPr>
          <w:rFonts w:eastAsia="仿宋_GB2312"/>
          <w:sz w:val="24"/>
        </w:rPr>
      </w:pPr>
      <w:bookmarkStart w:id="11" w:name="_Toc19515386"/>
      <w:bookmarkStart w:id="12" w:name="_Toc19515390"/>
      <w:r>
        <w:rPr>
          <w:rFonts w:eastAsia="仿宋_GB2312"/>
          <w:sz w:val="24"/>
        </w:rPr>
        <w:t>三、合同结算</w:t>
      </w:r>
      <w:bookmarkEnd w:id="11"/>
    </w:p>
    <w:p w14:paraId="235BDD19">
      <w:pPr>
        <w:adjustRightInd w:val="0"/>
        <w:snapToGrid w:val="0"/>
        <w:spacing w:line="360" w:lineRule="auto"/>
        <w:ind w:firstLine="480" w:firstLineChars="200"/>
        <w:rPr>
          <w:rFonts w:hint="eastAsia" w:eastAsia="仿宋_GB2312"/>
          <w:sz w:val="24"/>
        </w:rPr>
      </w:pPr>
      <w:r>
        <w:rPr>
          <w:rFonts w:eastAsia="仿宋_GB2312"/>
          <w:sz w:val="24"/>
        </w:rPr>
        <w:t>1、付款比例：</w:t>
      </w:r>
      <w:r>
        <w:rPr>
          <w:rFonts w:hint="eastAsia" w:eastAsia="仿宋_GB2312"/>
          <w:sz w:val="24"/>
        </w:rPr>
        <w:t>验收合格后付支付85%，审计结束后付款剩余款项。</w:t>
      </w:r>
    </w:p>
    <w:p w14:paraId="785C312B">
      <w:pPr>
        <w:adjustRightInd w:val="0"/>
        <w:snapToGrid w:val="0"/>
        <w:spacing w:line="360" w:lineRule="auto"/>
        <w:ind w:firstLine="480" w:firstLineChars="200"/>
        <w:rPr>
          <w:rFonts w:eastAsia="仿宋_GB2312"/>
          <w:sz w:val="24"/>
        </w:rPr>
      </w:pPr>
      <w:r>
        <w:rPr>
          <w:rFonts w:eastAsia="仿宋_GB2312"/>
          <w:sz w:val="24"/>
        </w:rPr>
        <w:t>2、结算方式：银行转账。</w:t>
      </w:r>
    </w:p>
    <w:p w14:paraId="3970CB48">
      <w:pPr>
        <w:adjustRightInd w:val="0"/>
        <w:snapToGrid w:val="0"/>
        <w:spacing w:line="360" w:lineRule="auto"/>
        <w:ind w:firstLine="480" w:firstLineChars="200"/>
        <w:rPr>
          <w:rFonts w:eastAsia="仿宋_GB2312"/>
          <w:sz w:val="24"/>
        </w:rPr>
      </w:pPr>
      <w:r>
        <w:rPr>
          <w:rFonts w:eastAsia="仿宋_GB2312"/>
          <w:sz w:val="24"/>
        </w:rPr>
        <w:t>3、结算单位：由</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负责结算，乙方开具合同总价数的全额发票交采购人。</w:t>
      </w:r>
    </w:p>
    <w:p w14:paraId="0C6EEDC6">
      <w:pPr>
        <w:adjustRightInd w:val="0"/>
        <w:snapToGrid w:val="0"/>
        <w:spacing w:line="360" w:lineRule="auto"/>
        <w:ind w:firstLine="480" w:firstLineChars="200"/>
        <w:rPr>
          <w:rFonts w:eastAsia="仿宋_GB2312"/>
          <w:sz w:val="24"/>
        </w:rPr>
      </w:pPr>
      <w:bookmarkStart w:id="13" w:name="_Toc19515387"/>
      <w:r>
        <w:rPr>
          <w:rFonts w:eastAsia="仿宋_GB2312"/>
          <w:sz w:val="24"/>
        </w:rPr>
        <w:t>四、履行期限、地点及方式:</w:t>
      </w:r>
      <w:bookmarkEnd w:id="13"/>
    </w:p>
    <w:p w14:paraId="77A35D98">
      <w:pPr>
        <w:adjustRightInd w:val="0"/>
        <w:snapToGrid w:val="0"/>
        <w:spacing w:line="360" w:lineRule="auto"/>
        <w:ind w:firstLine="480" w:firstLineChars="200"/>
        <w:rPr>
          <w:rFonts w:eastAsia="仿宋_GB2312"/>
          <w:sz w:val="24"/>
        </w:rPr>
      </w:pPr>
      <w:r>
        <w:rPr>
          <w:rFonts w:eastAsia="仿宋_GB2312"/>
          <w:sz w:val="24"/>
        </w:rPr>
        <w:t>1、履行期限：</w:t>
      </w:r>
      <w:r>
        <w:rPr>
          <w:rFonts w:hint="eastAsia" w:eastAsia="仿宋_GB2312"/>
          <w:sz w:val="24"/>
        </w:rPr>
        <w:t>合同签订后30日内完成项目交货、安装、调试。</w:t>
      </w:r>
    </w:p>
    <w:p w14:paraId="2ED5141D">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rPr>
        <w:t>采购人指定地点；</w:t>
      </w:r>
    </w:p>
    <w:p w14:paraId="76DFEF11">
      <w:pPr>
        <w:adjustRightInd w:val="0"/>
        <w:snapToGrid w:val="0"/>
        <w:spacing w:line="360" w:lineRule="auto"/>
        <w:ind w:firstLine="480" w:firstLineChars="200"/>
        <w:rPr>
          <w:rFonts w:hint="eastAsia" w:eastAsia="仿宋_GB2312"/>
          <w:sz w:val="24"/>
        </w:rPr>
      </w:pPr>
      <w:r>
        <w:rPr>
          <w:rFonts w:eastAsia="仿宋_GB2312"/>
          <w:sz w:val="24"/>
        </w:rPr>
        <w:t>3、方式：</w:t>
      </w:r>
      <w:r>
        <w:rPr>
          <w:rFonts w:hint="eastAsia" w:eastAsia="仿宋_GB2312"/>
          <w:sz w:val="24"/>
        </w:rPr>
        <w:t>采购人指定方式；</w:t>
      </w:r>
      <w:bookmarkStart w:id="19" w:name="_GoBack"/>
      <w:bookmarkEnd w:id="19"/>
    </w:p>
    <w:p w14:paraId="2BB17F06">
      <w:pPr>
        <w:adjustRightInd w:val="0"/>
        <w:snapToGrid w:val="0"/>
        <w:spacing w:line="360" w:lineRule="auto"/>
        <w:ind w:firstLine="480" w:firstLineChars="200"/>
        <w:rPr>
          <w:rFonts w:eastAsia="仿宋_GB2312"/>
          <w:sz w:val="24"/>
        </w:rPr>
      </w:pPr>
      <w:r>
        <w:rPr>
          <w:rFonts w:hint="eastAsia" w:eastAsia="仿宋_GB2312"/>
          <w:sz w:val="24"/>
        </w:rPr>
        <w:t>4、质保期：不少于12个月；</w:t>
      </w:r>
    </w:p>
    <w:p w14:paraId="2F26CEB2">
      <w:pPr>
        <w:adjustRightInd w:val="0"/>
        <w:snapToGrid w:val="0"/>
        <w:spacing w:line="360" w:lineRule="auto"/>
        <w:ind w:firstLine="480" w:firstLineChars="200"/>
        <w:rPr>
          <w:rFonts w:eastAsia="仿宋_GB2312"/>
          <w:sz w:val="24"/>
        </w:rPr>
      </w:pPr>
      <w:r>
        <w:rPr>
          <w:rFonts w:eastAsia="仿宋_GB2312"/>
          <w:sz w:val="24"/>
        </w:rPr>
        <w:t>五、技术服务</w:t>
      </w:r>
      <w:bookmarkEnd w:id="12"/>
    </w:p>
    <w:p w14:paraId="329B043B">
      <w:pPr>
        <w:adjustRightInd w:val="0"/>
        <w:snapToGrid w:val="0"/>
        <w:spacing w:line="360" w:lineRule="auto"/>
        <w:ind w:firstLine="480" w:firstLineChars="200"/>
        <w:rPr>
          <w:rFonts w:eastAsia="仿宋_GB2312"/>
          <w:sz w:val="24"/>
        </w:rPr>
      </w:pPr>
      <w:r>
        <w:rPr>
          <w:rFonts w:eastAsia="仿宋_GB2312"/>
          <w:sz w:val="24"/>
        </w:rPr>
        <w:t>1、对技术服务的要求：</w:t>
      </w:r>
      <w:r>
        <w:rPr>
          <w:rFonts w:hint="eastAsia" w:eastAsia="仿宋_GB2312"/>
          <w:sz w:val="24"/>
        </w:rPr>
        <w:t>按采购人要求执行；</w:t>
      </w:r>
    </w:p>
    <w:p w14:paraId="2C055418">
      <w:pPr>
        <w:adjustRightInd w:val="0"/>
        <w:snapToGrid w:val="0"/>
        <w:spacing w:line="360" w:lineRule="auto"/>
        <w:ind w:firstLine="480" w:firstLineChars="200"/>
        <w:rPr>
          <w:rFonts w:eastAsia="仿宋_GB2312"/>
          <w:sz w:val="24"/>
        </w:rPr>
      </w:pPr>
      <w:r>
        <w:rPr>
          <w:rFonts w:eastAsia="仿宋_GB2312"/>
          <w:sz w:val="24"/>
        </w:rPr>
        <w:t>2、技术资料：</w:t>
      </w:r>
      <w:r>
        <w:rPr>
          <w:rFonts w:hint="eastAsia" w:eastAsia="仿宋_GB2312"/>
          <w:sz w:val="24"/>
        </w:rPr>
        <w:t>按采购人要求执行；</w:t>
      </w:r>
    </w:p>
    <w:p w14:paraId="0BDA834B">
      <w:pPr>
        <w:adjustRightInd w:val="0"/>
        <w:snapToGrid w:val="0"/>
        <w:spacing w:line="360" w:lineRule="auto"/>
        <w:ind w:firstLine="480" w:firstLineChars="200"/>
        <w:rPr>
          <w:rFonts w:eastAsia="仿宋_GB2312"/>
          <w:sz w:val="24"/>
        </w:rPr>
      </w:pPr>
      <w:r>
        <w:rPr>
          <w:rFonts w:eastAsia="仿宋_GB2312"/>
          <w:sz w:val="24"/>
        </w:rPr>
        <w:t>3、技术培训：</w:t>
      </w:r>
      <w:r>
        <w:rPr>
          <w:rFonts w:hint="eastAsia" w:eastAsia="仿宋_GB2312"/>
          <w:sz w:val="24"/>
        </w:rPr>
        <w:t>按采购人要求执行；</w:t>
      </w:r>
    </w:p>
    <w:p w14:paraId="0B6EC7B1">
      <w:pPr>
        <w:adjustRightInd w:val="0"/>
        <w:snapToGrid w:val="0"/>
        <w:spacing w:line="360" w:lineRule="auto"/>
        <w:ind w:firstLine="480" w:firstLineChars="200"/>
        <w:rPr>
          <w:rFonts w:eastAsia="仿宋_GB2312"/>
          <w:sz w:val="24"/>
        </w:rPr>
      </w:pPr>
      <w:r>
        <w:rPr>
          <w:rFonts w:eastAsia="仿宋_GB2312"/>
          <w:sz w:val="24"/>
        </w:rPr>
        <w:t>3-1、培训内容：</w:t>
      </w:r>
      <w:r>
        <w:rPr>
          <w:rFonts w:hint="eastAsia" w:eastAsia="仿宋_GB2312"/>
          <w:sz w:val="24"/>
        </w:rPr>
        <w:t>按采购人要求执行；</w:t>
      </w:r>
    </w:p>
    <w:p w14:paraId="75F54E3C">
      <w:pPr>
        <w:adjustRightInd w:val="0"/>
        <w:snapToGrid w:val="0"/>
        <w:spacing w:line="360" w:lineRule="auto"/>
        <w:ind w:firstLine="480" w:firstLineChars="200"/>
        <w:rPr>
          <w:rFonts w:eastAsia="仿宋_GB2312"/>
          <w:sz w:val="24"/>
        </w:rPr>
      </w:pPr>
      <w:r>
        <w:rPr>
          <w:rFonts w:eastAsia="仿宋_GB2312"/>
          <w:sz w:val="24"/>
        </w:rPr>
        <w:t>3-2、培训地点：</w:t>
      </w:r>
      <w:r>
        <w:rPr>
          <w:rFonts w:hint="eastAsia" w:eastAsia="仿宋_GB2312"/>
          <w:sz w:val="24"/>
        </w:rPr>
        <w:t>按采购人要求执行；</w:t>
      </w:r>
    </w:p>
    <w:p w14:paraId="6F96429B">
      <w:pPr>
        <w:adjustRightInd w:val="0"/>
        <w:snapToGrid w:val="0"/>
        <w:spacing w:line="360" w:lineRule="auto"/>
        <w:ind w:firstLine="480" w:firstLineChars="200"/>
        <w:rPr>
          <w:rFonts w:eastAsia="仿宋_GB2312"/>
          <w:sz w:val="24"/>
        </w:rPr>
      </w:pPr>
      <w:r>
        <w:rPr>
          <w:rFonts w:eastAsia="仿宋_GB2312"/>
          <w:sz w:val="24"/>
        </w:rPr>
        <w:t>3-3、培训时间：</w:t>
      </w:r>
      <w:r>
        <w:rPr>
          <w:rFonts w:hint="eastAsia" w:eastAsia="仿宋_GB2312"/>
          <w:sz w:val="24"/>
        </w:rPr>
        <w:t>按采购人要求执行；</w:t>
      </w:r>
    </w:p>
    <w:p w14:paraId="08D251FA">
      <w:pPr>
        <w:adjustRightInd w:val="0"/>
        <w:snapToGrid w:val="0"/>
        <w:spacing w:line="360" w:lineRule="auto"/>
        <w:ind w:firstLine="480" w:firstLineChars="200"/>
        <w:rPr>
          <w:rFonts w:eastAsia="仿宋_GB2312"/>
          <w:sz w:val="24"/>
        </w:rPr>
      </w:pPr>
      <w:r>
        <w:rPr>
          <w:rFonts w:eastAsia="仿宋_GB2312"/>
          <w:sz w:val="24"/>
        </w:rPr>
        <w:t>3-4、培训人数：</w:t>
      </w:r>
      <w:r>
        <w:rPr>
          <w:rFonts w:hint="eastAsia" w:eastAsia="仿宋_GB2312"/>
          <w:sz w:val="24"/>
        </w:rPr>
        <w:t>按采购人要求执行；</w:t>
      </w:r>
    </w:p>
    <w:p w14:paraId="07D545DC">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74D4E808">
      <w:pPr>
        <w:adjustRightInd w:val="0"/>
        <w:snapToGrid w:val="0"/>
        <w:spacing w:line="360" w:lineRule="auto"/>
        <w:ind w:firstLine="480" w:firstLineChars="200"/>
        <w:rPr>
          <w:rFonts w:eastAsia="仿宋_GB2312"/>
          <w:sz w:val="24"/>
        </w:rPr>
      </w:pPr>
      <w:r>
        <w:rPr>
          <w:rFonts w:eastAsia="仿宋_GB2312"/>
          <w:sz w:val="24"/>
        </w:rPr>
        <w:t>4、售后服务</w:t>
      </w:r>
    </w:p>
    <w:p w14:paraId="0C1B317D">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eastAsia="仿宋_GB2312"/>
          <w:sz w:val="24"/>
          <w:u w:val="single"/>
        </w:rPr>
        <w:t xml:space="preserve">   </w:t>
      </w:r>
      <w:r>
        <w:rPr>
          <w:rFonts w:eastAsia="仿宋_GB2312"/>
          <w:sz w:val="24"/>
        </w:rPr>
        <w:t>小时内派出合格的服务人员到达现场进行服务，承担相应费用。</w:t>
      </w:r>
    </w:p>
    <w:p w14:paraId="03B62296">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45AB2B5F">
      <w:pPr>
        <w:adjustRightInd w:val="0"/>
        <w:snapToGrid w:val="0"/>
        <w:spacing w:line="360" w:lineRule="auto"/>
        <w:ind w:firstLine="480" w:firstLineChars="200"/>
        <w:rPr>
          <w:rFonts w:eastAsia="仿宋_GB2312"/>
          <w:sz w:val="24"/>
        </w:rPr>
      </w:pPr>
      <w:bookmarkStart w:id="14" w:name="_Toc19515391"/>
      <w:r>
        <w:rPr>
          <w:rFonts w:eastAsia="仿宋_GB2312"/>
          <w:sz w:val="24"/>
        </w:rPr>
        <w:t>六、验收</w:t>
      </w:r>
      <w:bookmarkEnd w:id="14"/>
    </w:p>
    <w:p w14:paraId="6A3E117C">
      <w:pPr>
        <w:adjustRightInd w:val="0"/>
        <w:snapToGrid w:val="0"/>
        <w:spacing w:line="360" w:lineRule="auto"/>
        <w:ind w:firstLine="480" w:firstLineChars="200"/>
        <w:rPr>
          <w:rFonts w:eastAsia="仿宋_GB2312"/>
          <w:sz w:val="24"/>
        </w:rPr>
      </w:pPr>
      <w:r>
        <w:rPr>
          <w:rFonts w:eastAsia="仿宋_GB2312"/>
          <w:sz w:val="24"/>
        </w:rPr>
        <w:t>1、验收：</w:t>
      </w:r>
      <w:r>
        <w:rPr>
          <w:rFonts w:hint="eastAsia" w:eastAsia="仿宋_GB2312"/>
          <w:sz w:val="24"/>
        </w:rPr>
        <w:t>项目竣工后，供应商提出验收申请之日起30日内，招标人委托第三方组织验收，并邀请专家会同项目学校共同参与验收。验收的内容：投标人所投产品技术和商务要求的履约情况；验收标准：国家和地方相关标准、部门规章制度、招标文件、投标文件、政府采购合同</w:t>
      </w:r>
      <w:r>
        <w:rPr>
          <w:rFonts w:eastAsia="仿宋_GB2312"/>
          <w:sz w:val="24"/>
        </w:rPr>
        <w:t>。</w:t>
      </w:r>
    </w:p>
    <w:p w14:paraId="28FBDE83">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05F40BCA">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04929D65">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5D59B940">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-1、合同文本、合同附件、招标文件、投标文件。</w:t>
      </w:r>
    </w:p>
    <w:p w14:paraId="5D998012">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-2、国内相应的标准、规范。</w:t>
      </w:r>
    </w:p>
    <w:p w14:paraId="40257448">
      <w:pPr>
        <w:adjustRightInd w:val="0"/>
        <w:snapToGrid w:val="0"/>
        <w:spacing w:line="360" w:lineRule="auto"/>
        <w:ind w:firstLine="480" w:firstLineChars="200"/>
        <w:rPr>
          <w:rFonts w:eastAsia="仿宋_GB2312"/>
          <w:sz w:val="24"/>
        </w:rPr>
      </w:pPr>
      <w:bookmarkStart w:id="15" w:name="_Toc19515392"/>
      <w:r>
        <w:rPr>
          <w:rFonts w:hint="eastAsia" w:eastAsia="仿宋_GB2312"/>
          <w:sz w:val="24"/>
        </w:rPr>
        <w:t>七</w:t>
      </w:r>
      <w:r>
        <w:rPr>
          <w:rFonts w:eastAsia="仿宋_GB2312"/>
          <w:sz w:val="24"/>
        </w:rPr>
        <w:t>、违约责任</w:t>
      </w:r>
      <w:bookmarkEnd w:id="15"/>
    </w:p>
    <w:p w14:paraId="087478D0">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00EE7AAD">
      <w:pPr>
        <w:adjustRightInd w:val="0"/>
        <w:snapToGrid w:val="0"/>
        <w:spacing w:line="360" w:lineRule="auto"/>
        <w:ind w:firstLine="480" w:firstLineChars="200"/>
        <w:rPr>
          <w:rFonts w:eastAsia="仿宋_GB2312"/>
          <w:sz w:val="24"/>
        </w:rPr>
      </w:pPr>
      <w:r>
        <w:rPr>
          <w:rFonts w:eastAsia="仿宋_GB2312"/>
          <w:sz w:val="24"/>
        </w:rPr>
        <w:t>2、乙方履约延误</w:t>
      </w:r>
    </w:p>
    <w:p w14:paraId="6D26C0D4">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55BB4B13">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BE428CE">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683730F6">
      <w:pPr>
        <w:adjustRightInd w:val="0"/>
        <w:snapToGrid w:val="0"/>
        <w:spacing w:line="360" w:lineRule="auto"/>
        <w:ind w:firstLine="480" w:firstLineChars="200"/>
        <w:rPr>
          <w:rFonts w:eastAsia="仿宋_GB2312"/>
          <w:sz w:val="24"/>
        </w:rPr>
      </w:pPr>
      <w:bookmarkStart w:id="16" w:name="_Toc19515393"/>
      <w:r>
        <w:rPr>
          <w:rFonts w:hint="eastAsia" w:eastAsia="仿宋_GB2312"/>
          <w:sz w:val="24"/>
        </w:rPr>
        <w:t>八</w:t>
      </w:r>
      <w:r>
        <w:rPr>
          <w:rFonts w:eastAsia="仿宋_GB2312"/>
          <w:sz w:val="24"/>
        </w:rPr>
        <w:t>、合同组成</w:t>
      </w:r>
      <w:bookmarkEnd w:id="16"/>
    </w:p>
    <w:p w14:paraId="79BC47BB">
      <w:pPr>
        <w:adjustRightInd w:val="0"/>
        <w:snapToGrid w:val="0"/>
        <w:spacing w:line="360" w:lineRule="auto"/>
        <w:ind w:firstLine="480" w:firstLineChars="200"/>
        <w:rPr>
          <w:rFonts w:eastAsia="仿宋_GB2312"/>
          <w:sz w:val="24"/>
        </w:rPr>
      </w:pPr>
      <w:r>
        <w:rPr>
          <w:rFonts w:eastAsia="仿宋_GB2312"/>
          <w:sz w:val="24"/>
        </w:rPr>
        <w:t>1、中标通知书</w:t>
      </w:r>
    </w:p>
    <w:p w14:paraId="365AB36E">
      <w:pPr>
        <w:adjustRightInd w:val="0"/>
        <w:snapToGrid w:val="0"/>
        <w:spacing w:line="360" w:lineRule="auto"/>
        <w:ind w:firstLine="480" w:firstLineChars="200"/>
        <w:rPr>
          <w:rFonts w:eastAsia="仿宋_GB2312"/>
          <w:sz w:val="24"/>
        </w:rPr>
      </w:pPr>
      <w:r>
        <w:rPr>
          <w:rFonts w:eastAsia="仿宋_GB2312"/>
          <w:sz w:val="24"/>
        </w:rPr>
        <w:t>2、合同文件</w:t>
      </w:r>
    </w:p>
    <w:p w14:paraId="259A6DDA">
      <w:pPr>
        <w:adjustRightInd w:val="0"/>
        <w:snapToGrid w:val="0"/>
        <w:spacing w:line="360" w:lineRule="auto"/>
        <w:ind w:firstLine="480" w:firstLineChars="200"/>
        <w:rPr>
          <w:rFonts w:eastAsia="仿宋_GB2312"/>
          <w:sz w:val="24"/>
        </w:rPr>
      </w:pPr>
      <w:r>
        <w:rPr>
          <w:rFonts w:eastAsia="仿宋_GB2312"/>
          <w:sz w:val="24"/>
        </w:rPr>
        <w:t>3、国家相关规范及标准</w:t>
      </w:r>
    </w:p>
    <w:p w14:paraId="67348F35">
      <w:pPr>
        <w:adjustRightInd w:val="0"/>
        <w:snapToGrid w:val="0"/>
        <w:spacing w:line="360" w:lineRule="auto"/>
        <w:ind w:firstLine="480" w:firstLineChars="200"/>
        <w:rPr>
          <w:rFonts w:eastAsia="仿宋_GB2312"/>
          <w:sz w:val="24"/>
        </w:rPr>
      </w:pPr>
      <w:r>
        <w:rPr>
          <w:rFonts w:eastAsia="仿宋_GB2312"/>
          <w:sz w:val="24"/>
        </w:rPr>
        <w:t>4、招标文件</w:t>
      </w:r>
    </w:p>
    <w:p w14:paraId="6D40E15C">
      <w:pPr>
        <w:adjustRightInd w:val="0"/>
        <w:snapToGrid w:val="0"/>
        <w:spacing w:line="360" w:lineRule="auto"/>
        <w:ind w:firstLine="480" w:firstLineChars="200"/>
        <w:rPr>
          <w:rFonts w:eastAsia="仿宋_GB2312"/>
          <w:sz w:val="24"/>
        </w:rPr>
      </w:pPr>
      <w:r>
        <w:rPr>
          <w:rFonts w:eastAsia="仿宋_GB2312"/>
          <w:sz w:val="24"/>
        </w:rPr>
        <w:t>5、投标文件</w:t>
      </w:r>
    </w:p>
    <w:p w14:paraId="24BF5AB7">
      <w:pPr>
        <w:adjustRightInd w:val="0"/>
        <w:snapToGrid w:val="0"/>
        <w:spacing w:line="360" w:lineRule="auto"/>
        <w:ind w:firstLine="480" w:firstLineChars="200"/>
        <w:rPr>
          <w:rFonts w:eastAsia="仿宋_GB2312"/>
          <w:sz w:val="24"/>
        </w:rPr>
      </w:pPr>
      <w:bookmarkStart w:id="17" w:name="_Toc19515394"/>
      <w:r>
        <w:rPr>
          <w:rFonts w:hint="eastAsia" w:eastAsia="仿宋_GB2312"/>
          <w:sz w:val="24"/>
        </w:rPr>
        <w:t>九</w:t>
      </w:r>
      <w:r>
        <w:rPr>
          <w:rFonts w:eastAsia="仿宋_GB2312"/>
          <w:sz w:val="24"/>
        </w:rPr>
        <w:t>、解决争议的方法</w:t>
      </w:r>
      <w:bookmarkEnd w:id="17"/>
    </w:p>
    <w:p w14:paraId="00A694E4">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rPr>
        <w:t>1</w:t>
      </w:r>
      <w:r>
        <w:rPr>
          <w:rFonts w:eastAsia="仿宋_GB2312"/>
          <w:kern w:val="0"/>
          <w:sz w:val="24"/>
        </w:rPr>
        <w:t>）种争议解决方式：</w:t>
      </w:r>
    </w:p>
    <w:p w14:paraId="79A44901">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339EF4A0">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56C4B566">
      <w:pPr>
        <w:adjustRightInd w:val="0"/>
        <w:snapToGrid w:val="0"/>
        <w:spacing w:line="360" w:lineRule="auto"/>
        <w:ind w:firstLine="480" w:firstLineChars="200"/>
        <w:rPr>
          <w:rFonts w:eastAsia="仿宋_GB2312"/>
          <w:sz w:val="24"/>
        </w:rPr>
      </w:pPr>
      <w:bookmarkStart w:id="18" w:name="_Toc19515395"/>
      <w:r>
        <w:rPr>
          <w:rFonts w:eastAsia="仿宋_GB2312"/>
          <w:sz w:val="24"/>
        </w:rPr>
        <w:t>十、合同生效及其它</w:t>
      </w:r>
      <w:bookmarkEnd w:id="18"/>
    </w:p>
    <w:p w14:paraId="165E788C">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019C6749">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412823EC">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40D117C1">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03AA9419">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3"/>
        <w:tblW w:w="0" w:type="auto"/>
        <w:jc w:val="center"/>
        <w:tblLayout w:type="fixed"/>
        <w:tblCellMar>
          <w:top w:w="0" w:type="dxa"/>
          <w:left w:w="108" w:type="dxa"/>
          <w:bottom w:w="0" w:type="dxa"/>
          <w:right w:w="108" w:type="dxa"/>
        </w:tblCellMar>
      </w:tblPr>
      <w:tblGrid>
        <w:gridCol w:w="4643"/>
        <w:gridCol w:w="4643"/>
      </w:tblGrid>
      <w:tr w14:paraId="3C692708">
        <w:tblPrEx>
          <w:tblCellMar>
            <w:top w:w="0" w:type="dxa"/>
            <w:left w:w="108" w:type="dxa"/>
            <w:bottom w:w="0" w:type="dxa"/>
            <w:right w:w="108" w:type="dxa"/>
          </w:tblCellMar>
        </w:tblPrEx>
        <w:trPr>
          <w:jc w:val="center"/>
        </w:trPr>
        <w:tc>
          <w:tcPr>
            <w:tcW w:w="4643" w:type="dxa"/>
            <w:noWrap w:val="0"/>
            <w:vAlign w:val="top"/>
          </w:tcPr>
          <w:p w14:paraId="40237C9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0EDF922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766EE4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2CB6F5A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3970F5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3ABFF432">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3C1A40B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21F8147A">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405CDF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000F4A8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CC967B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12CA7D0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7689DD62">
      <w:pPr>
        <w:spacing w:line="360" w:lineRule="auto"/>
        <w:rPr>
          <w:rFonts w:eastAsia="仿宋_GB2312"/>
          <w:sz w:val="24"/>
        </w:rPr>
      </w:pPr>
      <w:r>
        <w:br w:type="page"/>
      </w:r>
      <w:r>
        <w:rPr>
          <w:rFonts w:eastAsia="仿宋_GB2312"/>
          <w:sz w:val="24"/>
        </w:rPr>
        <w:t>合同附件：</w:t>
      </w:r>
    </w:p>
    <w:tbl>
      <w:tblPr>
        <w:tblStyle w:val="3"/>
        <w:tblW w:w="5000" w:type="pct"/>
        <w:tblInd w:w="0" w:type="dxa"/>
        <w:tblLayout w:type="autofit"/>
        <w:tblCellMar>
          <w:top w:w="0" w:type="dxa"/>
          <w:left w:w="108" w:type="dxa"/>
          <w:bottom w:w="0" w:type="dxa"/>
          <w:right w:w="108" w:type="dxa"/>
        </w:tblCellMar>
      </w:tblPr>
      <w:tblGrid>
        <w:gridCol w:w="1571"/>
        <w:gridCol w:w="2299"/>
        <w:gridCol w:w="2524"/>
        <w:gridCol w:w="2128"/>
      </w:tblGrid>
      <w:tr w14:paraId="100E5A46">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44378B89">
            <w:pPr>
              <w:widowControl/>
              <w:jc w:val="center"/>
              <w:rPr>
                <w:b/>
                <w:bCs/>
                <w:kern w:val="0"/>
                <w:sz w:val="32"/>
                <w:szCs w:val="32"/>
              </w:rPr>
            </w:pPr>
            <w:r>
              <w:rPr>
                <w:rFonts w:eastAsia="方正小标宋简体"/>
                <w:kern w:val="0"/>
                <w:sz w:val="28"/>
                <w:szCs w:val="28"/>
              </w:rPr>
              <w:t>政府采购项目货物（服务）验收入库报告单</w:t>
            </w:r>
          </w:p>
        </w:tc>
      </w:tr>
      <w:tr w14:paraId="500AD53F">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4F7066D">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22FF771">
            <w:pPr>
              <w:widowControl/>
              <w:jc w:val="center"/>
              <w:rPr>
                <w:rFonts w:eastAsia="仿宋_GB2312"/>
                <w:kern w:val="0"/>
                <w:sz w:val="24"/>
              </w:rPr>
            </w:pPr>
            <w:r>
              <w:rPr>
                <w:rFonts w:eastAsia="仿宋_GB2312"/>
                <w:kern w:val="0"/>
                <w:sz w:val="24"/>
              </w:rPr>
              <w:t>　</w:t>
            </w:r>
          </w:p>
        </w:tc>
      </w:tr>
      <w:tr w14:paraId="1BD222DE">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2C40ADC">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3C95C351">
            <w:pPr>
              <w:widowControl/>
              <w:jc w:val="center"/>
              <w:rPr>
                <w:rFonts w:eastAsia="仿宋_GB2312"/>
                <w:kern w:val="0"/>
                <w:sz w:val="24"/>
              </w:rPr>
            </w:pPr>
            <w:r>
              <w:rPr>
                <w:rFonts w:eastAsia="仿宋_GB2312"/>
                <w:kern w:val="0"/>
                <w:sz w:val="24"/>
              </w:rPr>
              <w:t>　</w:t>
            </w:r>
          </w:p>
        </w:tc>
      </w:tr>
      <w:tr w14:paraId="0DD6BD33">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4275448">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77A19186">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68CB043E">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75C30B07">
            <w:pPr>
              <w:widowControl/>
              <w:jc w:val="left"/>
              <w:rPr>
                <w:rFonts w:eastAsia="仿宋_GB2312"/>
                <w:kern w:val="0"/>
                <w:sz w:val="24"/>
              </w:rPr>
            </w:pPr>
            <w:r>
              <w:rPr>
                <w:rFonts w:eastAsia="仿宋_GB2312"/>
                <w:kern w:val="0"/>
                <w:sz w:val="24"/>
              </w:rPr>
              <w:t>¥:</w:t>
            </w:r>
          </w:p>
        </w:tc>
      </w:tr>
      <w:tr w14:paraId="36CAA980">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0F3C9D9C">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6144107F">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1CD25519">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0BF6B8B9">
            <w:pPr>
              <w:widowControl/>
              <w:jc w:val="center"/>
              <w:rPr>
                <w:rFonts w:eastAsia="仿宋_GB2312"/>
                <w:kern w:val="0"/>
                <w:sz w:val="24"/>
              </w:rPr>
            </w:pPr>
            <w:r>
              <w:rPr>
                <w:rFonts w:eastAsia="仿宋_GB2312"/>
                <w:kern w:val="0"/>
                <w:sz w:val="24"/>
              </w:rPr>
              <w:t>　</w:t>
            </w:r>
          </w:p>
        </w:tc>
      </w:tr>
      <w:tr w14:paraId="13EBD93E">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72ABA82B">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10AFD1F8">
            <w:pPr>
              <w:widowControl/>
              <w:jc w:val="center"/>
              <w:rPr>
                <w:rFonts w:eastAsia="仿宋_GB2312"/>
                <w:kern w:val="0"/>
                <w:sz w:val="24"/>
              </w:rPr>
            </w:pPr>
            <w:r>
              <w:rPr>
                <w:rFonts w:eastAsia="仿宋_GB2312"/>
                <w:kern w:val="0"/>
                <w:sz w:val="24"/>
              </w:rPr>
              <w:t>　</w:t>
            </w:r>
          </w:p>
        </w:tc>
      </w:tr>
      <w:tr w14:paraId="502383A3">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FF46EE2">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2B26174A">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62B09ADF">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5272E33D">
            <w:pPr>
              <w:widowControl/>
              <w:jc w:val="center"/>
              <w:rPr>
                <w:rFonts w:eastAsia="仿宋_GB2312"/>
                <w:kern w:val="0"/>
                <w:sz w:val="24"/>
              </w:rPr>
            </w:pPr>
            <w:r>
              <w:rPr>
                <w:rFonts w:eastAsia="仿宋_GB2312"/>
                <w:kern w:val="0"/>
                <w:sz w:val="24"/>
              </w:rPr>
              <w:t>　</w:t>
            </w:r>
          </w:p>
        </w:tc>
      </w:tr>
      <w:tr w14:paraId="65FD381E">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BA247BD">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234B8423">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4D3EDCD9">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76823FCB">
            <w:pPr>
              <w:widowControl/>
              <w:jc w:val="center"/>
              <w:rPr>
                <w:rFonts w:eastAsia="仿宋_GB2312"/>
                <w:kern w:val="0"/>
                <w:sz w:val="24"/>
              </w:rPr>
            </w:pPr>
            <w:r>
              <w:rPr>
                <w:rFonts w:eastAsia="仿宋_GB2312"/>
                <w:kern w:val="0"/>
                <w:sz w:val="24"/>
              </w:rPr>
              <w:t>　</w:t>
            </w:r>
          </w:p>
        </w:tc>
      </w:tr>
      <w:tr w14:paraId="5932B28A">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660F6A19">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418248A0">
            <w:pPr>
              <w:widowControl/>
              <w:jc w:val="left"/>
              <w:rPr>
                <w:rFonts w:eastAsia="仿宋_GB2312"/>
                <w:kern w:val="0"/>
                <w:sz w:val="24"/>
              </w:rPr>
            </w:pPr>
            <w:r>
              <w:rPr>
                <w:rFonts w:eastAsia="仿宋_GB2312"/>
                <w:kern w:val="0"/>
                <w:sz w:val="24"/>
              </w:rPr>
              <w:t xml:space="preserve">   使用单位验收意见：（盖章）</w:t>
            </w:r>
          </w:p>
          <w:p w14:paraId="7E8AA522">
            <w:pPr>
              <w:rPr>
                <w:rFonts w:eastAsia="仿宋_GB2312"/>
                <w:sz w:val="24"/>
              </w:rPr>
            </w:pPr>
          </w:p>
        </w:tc>
      </w:tr>
      <w:tr w14:paraId="3FBB9437">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57E0B5B1">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2BA22838">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312FC61A">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10247647">
            <w:pPr>
              <w:widowControl/>
              <w:jc w:val="left"/>
              <w:rPr>
                <w:rFonts w:eastAsia="仿宋_GB2312"/>
                <w:kern w:val="0"/>
                <w:sz w:val="24"/>
              </w:rPr>
            </w:pPr>
            <w:r>
              <w:rPr>
                <w:rFonts w:eastAsia="仿宋_GB2312"/>
                <w:kern w:val="0"/>
                <w:sz w:val="24"/>
              </w:rPr>
              <w:t>　</w:t>
            </w:r>
          </w:p>
        </w:tc>
      </w:tr>
      <w:tr w14:paraId="4A0A1A42">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03D196B2">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43A41D32">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152231DF">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0B5B3647">
            <w:pPr>
              <w:widowControl/>
              <w:jc w:val="right"/>
              <w:rPr>
                <w:rFonts w:eastAsia="仿宋_GB2312"/>
                <w:kern w:val="0"/>
                <w:sz w:val="22"/>
                <w:szCs w:val="22"/>
              </w:rPr>
            </w:pPr>
            <w:r>
              <w:rPr>
                <w:rFonts w:eastAsia="仿宋_GB2312"/>
                <w:kern w:val="0"/>
                <w:sz w:val="22"/>
                <w:szCs w:val="22"/>
              </w:rPr>
              <w:t>年   月   日</w:t>
            </w:r>
          </w:p>
        </w:tc>
      </w:tr>
      <w:tr w14:paraId="776C421F">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374699A4">
            <w:pPr>
              <w:widowControl/>
              <w:jc w:val="center"/>
              <w:rPr>
                <w:rFonts w:eastAsia="仿宋_GB2312"/>
                <w:kern w:val="0"/>
                <w:sz w:val="22"/>
                <w:szCs w:val="22"/>
              </w:rPr>
            </w:pPr>
            <w:r>
              <w:rPr>
                <w:rFonts w:eastAsia="仿宋_GB2312"/>
                <w:kern w:val="0"/>
                <w:sz w:val="22"/>
                <w:szCs w:val="22"/>
              </w:rPr>
              <w:t>采购内容</w:t>
            </w:r>
          </w:p>
        </w:tc>
      </w:tr>
      <w:tr w14:paraId="7CC6AB4E">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78545E70">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22AF39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5A8B2DA-15B0-41E6-97D9-C4CEB4788013}"/>
  </w:font>
  <w:font w:name="仿宋_GB2312">
    <w:altName w:val="仿宋"/>
    <w:panose1 w:val="00000000000000000000"/>
    <w:charset w:val="00"/>
    <w:family w:val="auto"/>
    <w:pitch w:val="default"/>
    <w:sig w:usb0="00000000" w:usb1="00000000" w:usb2="00000000" w:usb3="00000000" w:csb0="00040001" w:csb1="00000000"/>
    <w:embedRegular r:id="rId2" w:fontKey="{DF782D79-BB44-459F-835E-84D45902461D}"/>
  </w:font>
  <w:font w:name="方正小标宋简体">
    <w:panose1 w:val="02000000000000000000"/>
    <w:charset w:val="86"/>
    <w:family w:val="roman"/>
    <w:pitch w:val="default"/>
    <w:sig w:usb0="00000001" w:usb1="08000000" w:usb2="00000000" w:usb3="00000000" w:csb0="00040000" w:csb1="00000000"/>
    <w:embedRegular r:id="rId3" w:fontKey="{C1DC699C-C917-40D8-96A0-6D7F236DEF99}"/>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BE669"/>
    <w:multiLevelType w:val="singleLevel"/>
    <w:tmpl w:val="0D1BE66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6E29F6"/>
    <w:rsid w:val="2E2810FD"/>
    <w:rsid w:val="686E2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1816</Words>
  <Characters>1848</Characters>
  <Lines>0</Lines>
  <Paragraphs>0</Paragraphs>
  <TotalTime>0</TotalTime>
  <ScaleCrop>false</ScaleCrop>
  <LinksUpToDate>false</LinksUpToDate>
  <CharactersWithSpaces>1953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2025-08-11T07:23:00Z</dcterms:created>
  <dc:creator>Administrator</dc:creator>
  <cp:lastModifiedBy>Administrator</cp:lastModifiedBy>
  <dcterms:modified xsi:type="dcterms:W3CDTF">2025-08-12T08:17:05Z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2637DDB4417A422EA6EA4BCD3DB6F6FC_11</vt:lpwstr>
  </property>
  <property fmtid="{D5CDD505-2E9C-101B-9397-08002B2CF9AE}" pid="4" name="KSOTemplateDocerSaveRecord">
    <vt:lpwstr>eyJoZGlkIjoiMjAzYmJiNzk3NTgyYTJmNTM0N2IyODVhMDQ1N2IxNTAiLCJ1c2VySWQiOiI0MDk2MTE0NDAifQ==</vt:lpwstr>
  </property>
</Properties>
</file>