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版本号：SDZC2025-12520250812001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SDZC2025-125</w:t>
      </w:r>
      <w:r>
        <w:br/>
      </w:r>
      <w:r>
        <w:br/>
      </w:r>
      <w:r>
        <w:br/>
      </w:r>
    </w:p>
    <w:p>
      <w:pPr>
        <w:pStyle w:val="null3"/>
        <w:jc w:val="center"/>
        <w:outlineLvl w:val="2"/>
      </w:pPr>
      <w:r>
        <w:rPr>
          <w:rFonts w:ascii="仿宋_GB2312" w:hAnsi="仿宋_GB2312" w:cs="仿宋_GB2312" w:eastAsia="仿宋_GB2312"/>
          <w:sz w:val="28"/>
          <w:b/>
        </w:rPr>
        <w:t>合阳县城关第三小学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合阳县城关第三小学</w:t>
      </w:r>
      <w:r>
        <w:rPr>
          <w:rFonts w:ascii="仿宋_GB2312" w:hAnsi="仿宋_GB2312" w:cs="仿宋_GB2312" w:eastAsia="仿宋_GB2312"/>
        </w:rPr>
        <w:t>委托，拟对</w:t>
      </w:r>
      <w:r>
        <w:rPr>
          <w:rFonts w:ascii="仿宋_GB2312" w:hAnsi="仿宋_GB2312" w:cs="仿宋_GB2312" w:eastAsia="仿宋_GB2312"/>
        </w:rPr>
        <w:t>信息化建设项目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黑板、展台、集中控制管理平台、学生综合评价系统、AI算力服务器、4k教学观察摄像机、8K学生观察摄像机、数字阵列麦克风、24口POE交换机、8口千兆交换机、24口光电交换机、拼接屏、超高清解码器、128路录像机、硬盘、48口交换机、24口交换机、光纤跳线、光模块、48口接入交换机、学生桌凳（一桌两凳）、耳机、六类网线、安装调试等1批。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采购包1（信息化设备采购项目）：属于预留采购份额面向中小企业采购，预留比例为40%。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合阳县城关第三小学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合阳县印光大道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曹幸（03号工位）、杨宗峰、魏蕾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采购包1：3,152,200.00元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【教师电脑、学生电脑、学生电脑主机】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合阳县城关第三小学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合阳县城关第三小学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合阳县城关第三小学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采购包1：分包比例40%，分包履行的内容：预留中小企业的份额；资质要求详见第4章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曹幸（03号工位）、杨宗峰、魏蕾</w:t>
      </w:r>
    </w:p>
    <w:p>
      <w:pPr>
        <w:pStyle w:val="null3"/>
      </w:pPr>
      <w:r>
        <w:rPr>
          <w:rFonts w:ascii="仿宋_GB2312" w:hAnsi="仿宋_GB2312" w:cs="仿宋_GB2312" w:eastAsia="仿宋_GB2312"/>
        </w:rPr>
        <w:t>联系电话： 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黑板、展台、集中控制管理平台、学生综合评价系统、AI算力服务器、4k教学观察摄像机、8K学生观察摄像机、数字阵列麦克风、24口POE交换机、8口千兆交换机、24口光电交换机、拼接屏、超高清解码器、128路录像机、硬盘、48口交换机、24口交换机、光纤跳线、光模块、48口接入交换机、学生桌凳（一桌两凳）、耳机、六类网线、安装调试等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3,152,200.00</w:t>
      </w:r>
    </w:p>
    <w:p>
      <w:pPr>
        <w:pStyle w:val="null3"/>
      </w:pPr>
      <w:r>
        <w:rPr>
          <w:rFonts w:ascii="仿宋_GB2312" w:hAnsi="仿宋_GB2312" w:cs="仿宋_GB2312" w:eastAsia="仿宋_GB2312"/>
        </w:rPr>
        <w:t>采购包最高限价（元）: 3,152,200.00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3,152,200.00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合阳县城关第三小学信息化设备采购项目</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r>
                    <w:rPr>
                      <w:rFonts w:ascii="仿宋_GB2312" w:hAnsi="仿宋_GB2312" w:cs="仿宋_GB2312" w:eastAsia="仿宋_GB2312"/>
                      <w:sz w:val="24"/>
                      <w:b/>
                    </w:rPr>
                    <w:t>核心产品</w:t>
                  </w:r>
                  <w:r>
                    <w:rPr>
                      <w:rFonts w:ascii="仿宋_GB2312" w:hAnsi="仿宋_GB2312" w:cs="仿宋_GB2312" w:eastAsia="仿宋_GB2312"/>
                      <w:sz w:val="24"/>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整体要求</w:t>
                  </w:r>
                  <w:r>
                    <w:br/>
                  </w:r>
                  <w:r>
                    <w:rPr>
                      <w:rFonts w:ascii="仿宋_GB2312" w:hAnsi="仿宋_GB2312" w:cs="仿宋_GB2312" w:eastAsia="仿宋_GB2312"/>
                      <w:sz w:val="24"/>
                    </w:rPr>
                    <w:t>▲1. ≥86英寸UHD超高清LED液晶屏。</w:t>
                  </w:r>
                  <w:r>
                    <w:br/>
                  </w:r>
                  <w:r>
                    <w:rPr>
                      <w:rFonts w:ascii="仿宋_GB2312" w:hAnsi="仿宋_GB2312" w:cs="仿宋_GB2312" w:eastAsia="仿宋_GB2312"/>
                      <w:sz w:val="24"/>
                    </w:rPr>
                    <w:t>2.整机全金属外壳，三拼接平面一体化设计，主副屏过渡平滑并在同一平面，中间无单独边框阻隔。</w:t>
                  </w:r>
                  <w:r>
                    <w:br/>
                  </w:r>
                  <w:r>
                    <w:rPr>
                      <w:rFonts w:ascii="仿宋_GB2312" w:hAnsi="仿宋_GB2312" w:cs="仿宋_GB2312" w:eastAsia="仿宋_GB2312"/>
                      <w:sz w:val="24"/>
                    </w:rPr>
                    <w:t>3.整体尺寸：宽≥4200mm，高≥1200mm，厚≤130mm。</w:t>
                  </w:r>
                  <w:r>
                    <w:br/>
                  </w:r>
                  <w:r>
                    <w:rPr>
                      <w:rFonts w:ascii="仿宋_GB2312" w:hAnsi="仿宋_GB2312" w:cs="仿宋_GB2312" w:eastAsia="仿宋_GB2312"/>
                      <w:sz w:val="24"/>
                    </w:rPr>
                    <w:t>4.整机内置双WiFi6无线网卡。</w:t>
                  </w:r>
                  <w:r>
                    <w:br/>
                  </w:r>
                  <w:r>
                    <w:rPr>
                      <w:rFonts w:ascii="仿宋_GB2312" w:hAnsi="仿宋_GB2312" w:cs="仿宋_GB2312" w:eastAsia="仿宋_GB2312"/>
                      <w:sz w:val="24"/>
                    </w:rPr>
                    <w:t>5</w:t>
                  </w:r>
                  <w:r>
                    <w:rPr>
                      <w:rFonts w:ascii="仿宋_GB2312" w:hAnsi="仿宋_GB2312" w:cs="仿宋_GB2312" w:eastAsia="仿宋_GB2312"/>
                      <w:sz w:val="24"/>
                    </w:rPr>
                    <w:t>.整机内置声道扬声器。</w:t>
                  </w:r>
                  <w:r>
                    <w:br/>
                  </w:r>
                  <w:r>
                    <w:rPr>
                      <w:rFonts w:ascii="仿宋_GB2312" w:hAnsi="仿宋_GB2312" w:cs="仿宋_GB2312" w:eastAsia="仿宋_GB2312"/>
                      <w:sz w:val="24"/>
                    </w:rPr>
                    <w:t>6</w:t>
                  </w:r>
                  <w:r>
                    <w:rPr>
                      <w:rFonts w:ascii="仿宋_GB2312" w:hAnsi="仿宋_GB2312" w:cs="仿宋_GB2312" w:eastAsia="仿宋_GB2312"/>
                      <w:sz w:val="24"/>
                    </w:rPr>
                    <w:t>.采用触控技术。</w:t>
                  </w:r>
                  <w:r>
                    <w:br/>
                  </w:r>
                  <w:r>
                    <w:rPr>
                      <w:rFonts w:ascii="仿宋_GB2312" w:hAnsi="仿宋_GB2312" w:cs="仿宋_GB2312" w:eastAsia="仿宋_GB2312"/>
                      <w:sz w:val="24"/>
                    </w:rPr>
                    <w:t>7</w:t>
                  </w:r>
                  <w:r>
                    <w:rPr>
                      <w:rFonts w:ascii="仿宋_GB2312" w:hAnsi="仿宋_GB2312" w:cs="仿宋_GB2312" w:eastAsia="仿宋_GB2312"/>
                      <w:sz w:val="24"/>
                    </w:rPr>
                    <w:t>.具备≥6个前置按键。</w:t>
                  </w:r>
                  <w:r>
                    <w:br/>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.具有护眼模式。</w:t>
                  </w:r>
                  <w:r>
                    <w:br/>
                  </w:r>
                  <w:r>
                    <w:rPr>
                      <w:rFonts w:ascii="仿宋_GB2312" w:hAnsi="仿宋_GB2312" w:cs="仿宋_GB2312" w:eastAsia="仿宋_GB2312"/>
                      <w:sz w:val="24"/>
                    </w:rPr>
                    <w:t>9</w:t>
                  </w:r>
                  <w:r>
                    <w:rPr>
                      <w:rFonts w:ascii="仿宋_GB2312" w:hAnsi="仿宋_GB2312" w:cs="仿宋_GB2312" w:eastAsia="仿宋_GB2312"/>
                      <w:sz w:val="24"/>
                    </w:rPr>
                    <w:t>.具有通过前置面板物理按键一键启动录屏功能。</w:t>
                  </w:r>
                  <w:r>
                    <w:br/>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.整机内置传屏接收模块。</w:t>
                  </w:r>
                  <w:r>
                    <w:br/>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.外接电脑设备通过数据线连接至整机，可调用整机内置的摄像头、麦克风、扬声器，可在外接电脑上控制整机拍摄教室画面。</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.整机钢化玻璃厚度≤3.2mm。</w:t>
                  </w:r>
                  <w:r>
                    <w:br/>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.侧置输入接口至少具备HDMI、RS232、USB。侧置输出接口至少具备音频、USB。前置输入接口USB（包含Type-C、USB）。</w:t>
                  </w:r>
                  <w:r>
                    <w:br/>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.支持通过Type-C接口接入外接移动存储设备进行文件传输，兼容Type-C接口手机充电。</w:t>
                  </w:r>
                  <w:r>
                    <w:br/>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.采用内置摄像头、麦克风，无需外接线材连接和任何可见外接线材及模块化拼接痕迹，不占用整机设备端口。</w:t>
                  </w:r>
                  <w:r>
                    <w:br/>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.整机嵌入式系统版本≥Android 14。</w:t>
                  </w:r>
                  <w:r>
                    <w:br/>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.整机全部扬声器均采用模块化设计。</w:t>
                  </w:r>
                  <w:r>
                    <w:br/>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.type-C 支持充电功率≥15W。</w:t>
                  </w:r>
                  <w:r>
                    <w:br/>
                  </w: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.整机侧边栏内置自习工具。</w:t>
                  </w:r>
                  <w:r>
                    <w:br/>
                  </w:r>
                  <w:r>
                    <w:rPr>
                      <w:rFonts w:ascii="仿宋_GB2312" w:hAnsi="仿宋_GB2312" w:cs="仿宋_GB2312" w:eastAsia="仿宋_GB2312"/>
                      <w:sz w:val="24"/>
                    </w:rPr>
                    <w:t>二、电脑模块</w:t>
                  </w:r>
                  <w:r>
                    <w:br/>
                  </w:r>
                  <w:r>
                    <w:rPr>
                      <w:rFonts w:ascii="仿宋_GB2312" w:hAnsi="仿宋_GB2312" w:cs="仿宋_GB2312" w:eastAsia="仿宋_GB2312"/>
                      <w:sz w:val="24"/>
                    </w:rPr>
                    <w:t>1、不低于Intel 酷睿系列 i5 CPU；内存：≥8GB DDR4笔记本内存或以上配置；硬盘：≥256GB SSD固态。</w:t>
                  </w:r>
                  <w:r>
                    <w:br/>
                  </w:r>
                  <w:r>
                    <w:rPr>
                      <w:rFonts w:ascii="仿宋_GB2312" w:hAnsi="仿宋_GB2312" w:cs="仿宋_GB2312" w:eastAsia="仿宋_GB2312"/>
                      <w:sz w:val="24"/>
                    </w:rPr>
                    <w:t>▲2、PC模块可抽拉式插入整机，可实现无单独接线的插拔。</w:t>
                  </w:r>
                  <w:r>
                    <w:br/>
                  </w:r>
                  <w:r>
                    <w:rPr>
                      <w:rFonts w:ascii="仿宋_GB2312" w:hAnsi="仿宋_GB2312" w:cs="仿宋_GB2312" w:eastAsia="仿宋_GB2312"/>
                      <w:sz w:val="24"/>
                    </w:rPr>
                    <w:t>3、和整机的连接采用万兆级接口，传输速率≥10Gbps。</w:t>
                  </w:r>
                  <w:r>
                    <w:br/>
                  </w:r>
                  <w:r>
                    <w:rPr>
                      <w:rFonts w:ascii="仿宋_GB2312" w:hAnsi="仿宋_GB2312" w:cs="仿宋_GB2312" w:eastAsia="仿宋_GB2312"/>
                      <w:sz w:val="24"/>
                    </w:rPr>
                    <w:t>4、无需工具就可快速拆卸电脑模块。</w:t>
                  </w:r>
                  <w:r>
                    <w:br/>
                  </w:r>
                  <w:r>
                    <w:rPr>
                      <w:rFonts w:ascii="仿宋_GB2312" w:hAnsi="仿宋_GB2312" w:cs="仿宋_GB2312" w:eastAsia="仿宋_GB2312"/>
                      <w:sz w:val="24"/>
                    </w:rPr>
                    <w:t>5、具有独立非外扩展的视频输出接口：≥1路HDMI。</w:t>
                  </w:r>
                  <w:r>
                    <w:br/>
                  </w:r>
                  <w:r>
                    <w:rPr>
                      <w:rFonts w:ascii="仿宋_GB2312" w:hAnsi="仿宋_GB2312" w:cs="仿宋_GB2312" w:eastAsia="仿宋_GB2312"/>
                      <w:sz w:val="24"/>
                    </w:rPr>
                    <w:t>三、整机功能</w:t>
                  </w:r>
                  <w:r>
                    <w:br/>
                  </w:r>
                  <w:r>
                    <w:rPr>
                      <w:rFonts w:ascii="仿宋_GB2312" w:hAnsi="仿宋_GB2312" w:cs="仿宋_GB2312" w:eastAsia="仿宋_GB2312"/>
                      <w:sz w:val="24"/>
                    </w:rPr>
                    <w:t>1.整机内置非独立广角高清摄像头。</w:t>
                  </w:r>
                  <w:r>
                    <w:br/>
                  </w:r>
                  <w:r>
                    <w:rPr>
                      <w:rFonts w:ascii="仿宋_GB2312" w:hAnsi="仿宋_GB2312" w:cs="仿宋_GB2312" w:eastAsia="仿宋_GB2312"/>
                      <w:sz w:val="24"/>
                    </w:rPr>
                    <w:t>2.整机支持通过人脸识别进行解锁设备以及人脸识别进行登录账号。</w:t>
                  </w:r>
                  <w:r>
                    <w:br/>
                  </w:r>
                  <w:r>
                    <w:rPr>
                      <w:rFonts w:ascii="仿宋_GB2312" w:hAnsi="仿宋_GB2312" w:cs="仿宋_GB2312" w:eastAsia="仿宋_GB2312"/>
                      <w:sz w:val="24"/>
                    </w:rPr>
                    <w:t>3.整机摄像头支持环境色温判断。</w:t>
                  </w:r>
                  <w:r>
                    <w:br/>
                  </w:r>
                  <w:r>
                    <w:rPr>
                      <w:rFonts w:ascii="仿宋_GB2312" w:hAnsi="仿宋_GB2312" w:cs="仿宋_GB2312" w:eastAsia="仿宋_GB2312"/>
                      <w:sz w:val="24"/>
                    </w:rPr>
                    <w:t>▲4.整机采用硬件低蓝光背光技术，低蓝光保护显示不偏色、不泛黄。</w:t>
                  </w:r>
                  <w:r>
                    <w:br/>
                  </w:r>
                  <w:r>
                    <w:rPr>
                      <w:rFonts w:ascii="仿宋_GB2312" w:hAnsi="仿宋_GB2312" w:cs="仿宋_GB2312" w:eastAsia="仿宋_GB2312"/>
                      <w:sz w:val="24"/>
                    </w:rPr>
                    <w:t>5.整机具备供电保护模块，能够检测内置电脑是否插好在位，在内置电脑未在位的情况下，内置电脑无法上电工作。</w:t>
                  </w:r>
                  <w:r>
                    <w:br/>
                  </w:r>
                  <w:r>
                    <w:rPr>
                      <w:rFonts w:ascii="仿宋_GB2312" w:hAnsi="仿宋_GB2312" w:cs="仿宋_GB2312" w:eastAsia="仿宋_GB2312"/>
                      <w:sz w:val="24"/>
                    </w:rPr>
                    <w:t>四、微课录制软件</w:t>
                  </w:r>
                  <w:r>
                    <w:br/>
                  </w:r>
                  <w:r>
                    <w:rPr>
                      <w:rFonts w:ascii="仿宋_GB2312" w:hAnsi="仿宋_GB2312" w:cs="仿宋_GB2312" w:eastAsia="仿宋_GB2312"/>
                      <w:sz w:val="24"/>
                    </w:rPr>
                    <w:t>1.采编一体化设计，可在同一软件中录制并编辑微课视频。</w:t>
                  </w:r>
                  <w:r>
                    <w:br/>
                  </w:r>
                  <w:r>
                    <w:rPr>
                      <w:rFonts w:ascii="仿宋_GB2312" w:hAnsi="仿宋_GB2312" w:cs="仿宋_GB2312" w:eastAsia="仿宋_GB2312"/>
                      <w:sz w:val="24"/>
                    </w:rPr>
                    <w:t>2.支持全屏录制及任意区域截屏录制两种模式，可切换16:9或4:3录制比例。</w:t>
                  </w:r>
                  <w:r>
                    <w:br/>
                  </w:r>
                  <w:r>
                    <w:rPr>
                      <w:rFonts w:ascii="仿宋_GB2312" w:hAnsi="仿宋_GB2312" w:cs="仿宋_GB2312" w:eastAsia="仿宋_GB2312"/>
                      <w:sz w:val="24"/>
                    </w:rPr>
                    <w:t>3.支持快速短视频录制，可直接在播放器中播放视频，通过软件直接录制视频画面及系统音量，录制成功后可一键导出为MP4格式视频。</w:t>
                  </w:r>
                  <w:r>
                    <w:br/>
                  </w:r>
                  <w:r>
                    <w:rPr>
                      <w:rFonts w:ascii="仿宋_GB2312" w:hAnsi="仿宋_GB2312" w:cs="仿宋_GB2312" w:eastAsia="仿宋_GB2312"/>
                      <w:sz w:val="24"/>
                    </w:rPr>
                    <w:t>4.录制后的微课可直接进入编辑模式，可对微课视频进行自由裁剪、编辑等操作，还可将视频、图片、文字等素材进行多轨合成，轨道数量可自由设置。</w:t>
                  </w:r>
                  <w:r>
                    <w:br/>
                  </w:r>
                  <w:r>
                    <w:rPr>
                      <w:rFonts w:ascii="仿宋_GB2312" w:hAnsi="仿宋_GB2312" w:cs="仿宋_GB2312" w:eastAsia="仿宋_GB2312"/>
                      <w:sz w:val="24"/>
                    </w:rPr>
                    <w:t>5.支持从视频中分离提取音频进行编辑。</w:t>
                  </w:r>
                  <w:r>
                    <w:br/>
                  </w:r>
                  <w:r>
                    <w:rPr>
                      <w:rFonts w:ascii="仿宋_GB2312" w:hAnsi="仿宋_GB2312" w:cs="仿宋_GB2312" w:eastAsia="仿宋_GB2312"/>
                      <w:sz w:val="24"/>
                    </w:rPr>
                    <w:t>6.支持内容局部变焦缩放功能：可以视频进行局部聚焦放大。</w:t>
                  </w:r>
                  <w:r>
                    <w:br/>
                  </w:r>
                  <w:r>
                    <w:rPr>
                      <w:rFonts w:ascii="仿宋_GB2312" w:hAnsi="仿宋_GB2312" w:cs="仿宋_GB2312" w:eastAsia="仿宋_GB2312"/>
                      <w:sz w:val="24"/>
                    </w:rPr>
                    <w:t>7.支持对微课视频添加水印，水印信息包括作者名称和网站地址。8.编辑完成的微课视频支持一键导出到白板软件或另存到本地，也可上传到资源分享平台。</w:t>
                  </w:r>
                  <w:r>
                    <w:br/>
                  </w:r>
                  <w:r>
                    <w:rPr>
                      <w:rFonts w:ascii="仿宋_GB2312" w:hAnsi="仿宋_GB2312" w:cs="仿宋_GB2312" w:eastAsia="仿宋_GB2312"/>
                      <w:sz w:val="24"/>
                    </w:rPr>
                    <w:t>五、白板软件</w:t>
                  </w:r>
                  <w:r>
                    <w:br/>
                  </w:r>
                  <w:r>
                    <w:rPr>
                      <w:rFonts w:ascii="仿宋_GB2312" w:hAnsi="仿宋_GB2312" w:cs="仿宋_GB2312" w:eastAsia="仿宋_GB2312"/>
                      <w:sz w:val="24"/>
                    </w:rPr>
                    <w:t>1. 备授课一体化，具有备课模式及授课模式。</w:t>
                  </w:r>
                  <w:r>
                    <w:br/>
                  </w:r>
                  <w:r>
                    <w:rPr>
                      <w:rFonts w:ascii="仿宋_GB2312" w:hAnsi="仿宋_GB2312" w:cs="仿宋_GB2312" w:eastAsia="仿宋_GB2312"/>
                      <w:sz w:val="24"/>
                    </w:rPr>
                    <w:t>2. 支持个人账号注册登录使用。</w:t>
                  </w:r>
                  <w:r>
                    <w:br/>
                  </w:r>
                  <w:r>
                    <w:rPr>
                      <w:rFonts w:ascii="仿宋_GB2312" w:hAnsi="仿宋_GB2312" w:cs="仿宋_GB2312" w:eastAsia="仿宋_GB2312"/>
                      <w:sz w:val="24"/>
                    </w:rPr>
                    <w:t>3. 提供白板软件手机移动版。</w:t>
                  </w:r>
                  <w:r>
                    <w:br/>
                  </w:r>
                  <w:r>
                    <w:rPr>
                      <w:rFonts w:ascii="仿宋_GB2312" w:hAnsi="仿宋_GB2312" w:cs="仿宋_GB2312" w:eastAsia="仿宋_GB2312"/>
                      <w:sz w:val="24"/>
                    </w:rPr>
                    <w:t>4. 云课堂可以通过生成二维码海报的方式发送给学生用于远程在线教学。</w:t>
                  </w:r>
                  <w:r>
                    <w:br/>
                  </w:r>
                  <w:r>
                    <w:rPr>
                      <w:rFonts w:ascii="仿宋_GB2312" w:hAnsi="仿宋_GB2312" w:cs="仿宋_GB2312" w:eastAsia="仿宋_GB2312"/>
                      <w:sz w:val="24"/>
                    </w:rPr>
                    <w:t>5. 提供个人云空间。</w:t>
                  </w:r>
                </w:p>
                <w:p>
                  <w:pPr>
                    <w:pStyle w:val="null3"/>
                    <w:jc w:val="both"/>
                  </w:pPr>
                  <w:r>
                    <w:rPr>
                      <w:rFonts w:ascii="仿宋_GB2312" w:hAnsi="仿宋_GB2312" w:cs="仿宋_GB2312" w:eastAsia="仿宋_GB2312"/>
                      <w:sz w:val="24"/>
                    </w:rPr>
                    <w:t>六、包含原厂</w:t>
                  </w:r>
                  <w:r>
                    <w:rPr>
                      <w:rFonts w:ascii="仿宋_GB2312" w:hAnsi="仿宋_GB2312" w:cs="仿宋_GB2312" w:eastAsia="仿宋_GB2312"/>
                      <w:sz w:val="24"/>
                    </w:rPr>
                    <w:t>3年免费售后服务。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硬件部分：</w:t>
                  </w:r>
                </w:p>
                <w:p>
                  <w:pPr>
                    <w:pStyle w:val="null3"/>
                    <w:jc w:val="left"/>
                  </w:pPr>
                  <w:r>
                    <w:rPr>
                      <w:rFonts w:ascii="仿宋_GB2312" w:hAnsi="仿宋_GB2312" w:cs="仿宋_GB2312" w:eastAsia="仿宋_GB2312"/>
                      <w:sz w:val="24"/>
                    </w:rPr>
                    <w:t>1、箱体采用冷轧钢材质箱体，壁挂式安装，整体厚度≤4CM；底板带磁吸和金属机械旋钮锁，保护设备；</w:t>
                  </w:r>
                </w:p>
                <w:p>
                  <w:pPr>
                    <w:pStyle w:val="null3"/>
                    <w:jc w:val="left"/>
                  </w:pPr>
                  <w:r>
                    <w:rPr>
                      <w:rFonts w:ascii="仿宋_GB2312" w:hAnsi="仿宋_GB2312" w:cs="仿宋_GB2312" w:eastAsia="仿宋_GB2312"/>
                      <w:sz w:val="24"/>
                    </w:rPr>
                    <w:t>2、使用≥800万像素高清自动聚焦镜头，多种分辨率可选择，最高依次为3000*4000、3264*2448等，高清像素≥15帧，拍摄≥A4画幅；</w:t>
                  </w:r>
                </w:p>
                <w:p>
                  <w:pPr>
                    <w:pStyle w:val="null3"/>
                    <w:jc w:val="left"/>
                  </w:pPr>
                  <w:r>
                    <w:rPr>
                      <w:rFonts w:ascii="仿宋_GB2312" w:hAnsi="仿宋_GB2312" w:cs="仿宋_GB2312" w:eastAsia="仿宋_GB2312"/>
                      <w:sz w:val="24"/>
                    </w:rPr>
                    <w:t>3、采用单根USB线实现供电、高清数据传输需求；整机自带LED节能补光灯，采用四级触摸调光设计；</w:t>
                  </w:r>
                </w:p>
                <w:p>
                  <w:pPr>
                    <w:pStyle w:val="null3"/>
                    <w:jc w:val="left"/>
                  </w:pPr>
                  <w:r>
                    <w:rPr>
                      <w:rFonts w:ascii="仿宋_GB2312" w:hAnsi="仿宋_GB2312" w:cs="仿宋_GB2312" w:eastAsia="仿宋_GB2312"/>
                      <w:sz w:val="24"/>
                    </w:rPr>
                    <w:t>4、解像度：≥1200TV线；图像特技：亮度、对比度、清晰度、饱和度、锐度、逆光对比、色彩调整、伽马、图像增益等；</w:t>
                  </w:r>
                </w:p>
                <w:p>
                  <w:pPr>
                    <w:pStyle w:val="null3"/>
                    <w:jc w:val="left"/>
                  </w:pPr>
                  <w:r>
                    <w:rPr>
                      <w:rFonts w:ascii="仿宋_GB2312" w:hAnsi="仿宋_GB2312" w:cs="仿宋_GB2312" w:eastAsia="仿宋_GB2312"/>
                      <w:sz w:val="24"/>
                    </w:rPr>
                    <w:t>5、24位图像真彩色，自动补光；多种获取图片格式JPG，TIF，PNG，BMP，PDF等；</w:t>
                  </w:r>
                </w:p>
                <w:p>
                  <w:pPr>
                    <w:pStyle w:val="null3"/>
                    <w:jc w:val="left"/>
                  </w:pPr>
                  <w:r>
                    <w:rPr>
                      <w:rFonts w:ascii="仿宋_GB2312" w:hAnsi="仿宋_GB2312" w:cs="仿宋_GB2312" w:eastAsia="仿宋_GB2312"/>
                      <w:sz w:val="24"/>
                    </w:rPr>
                    <w:t>软件部分：</w:t>
                  </w:r>
                </w:p>
                <w:p>
                  <w:pPr>
                    <w:pStyle w:val="null3"/>
                    <w:jc w:val="left"/>
                  </w:pPr>
                  <w:r>
                    <w:rPr>
                      <w:rFonts w:ascii="仿宋_GB2312" w:hAnsi="仿宋_GB2312" w:cs="仿宋_GB2312" w:eastAsia="仿宋_GB2312"/>
                      <w:sz w:val="24"/>
                    </w:rPr>
                    <w:t>1、开启一键快速进入视频展台拍摄模式；</w:t>
                  </w:r>
                </w:p>
                <w:p>
                  <w:pPr>
                    <w:pStyle w:val="null3"/>
                    <w:jc w:val="left"/>
                  </w:pPr>
                  <w:r>
                    <w:rPr>
                      <w:rFonts w:ascii="仿宋_GB2312" w:hAnsi="仿宋_GB2312" w:cs="仿宋_GB2312" w:eastAsia="仿宋_GB2312"/>
                      <w:sz w:val="24"/>
                    </w:rPr>
                    <w:t>2、通过软件视频展示可以实现动态即时缩放和视频显示内容能够以鼠标所在点为中心实现画面360°手势流畅无极旋转；实时梯度自由缩放，范围5%-2000%，带画中画、分辨率调节、视频画面冻结、一键全屏、实际大小、负片、同屏对比、文本/图片模式切换等控制功能，根据应用环境可实现对画面色彩、对比度、亮度等参数调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集中控制管理平台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1.平台采用B/S架构设计，支持账号/密码、手机扫码登录。</w:t>
                  </w:r>
                </w:p>
                <w:p>
                  <w:pPr>
                    <w:pStyle w:val="null3"/>
                    <w:jc w:val="left"/>
                  </w:pPr>
                  <w:r>
                    <w:rPr>
                      <w:rFonts w:ascii="仿宋_GB2312" w:hAnsi="仿宋_GB2312" w:cs="仿宋_GB2312" w:eastAsia="仿宋_GB2312"/>
                      <w:sz w:val="24"/>
                    </w:rPr>
                    <w:t>2.音视频直播：支持多位老师同时向不同设备发起直播。</w:t>
                  </w:r>
                </w:p>
                <w:p>
                  <w:pPr>
                    <w:pStyle w:val="null3"/>
                    <w:jc w:val="left"/>
                  </w:pPr>
                  <w:r>
                    <w:rPr>
                      <w:rFonts w:ascii="仿宋_GB2312" w:hAnsi="仿宋_GB2312" w:cs="仿宋_GB2312" w:eastAsia="仿宋_GB2312"/>
                      <w:sz w:val="24"/>
                    </w:rPr>
                    <w:t>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w:t>
                  </w:r>
                </w:p>
                <w:p>
                  <w:pPr>
                    <w:pStyle w:val="null3"/>
                    <w:jc w:val="left"/>
                  </w:pPr>
                  <w:r>
                    <w:rPr>
                      <w:rFonts w:ascii="仿宋_GB2312" w:hAnsi="仿宋_GB2312" w:cs="仿宋_GB2312" w:eastAsia="仿宋_GB2312"/>
                      <w:sz w:val="24"/>
                    </w:rPr>
                    <w:t>4.分组管理：支持根据设备类型、设备所属年级/场地/自定义分组、设备开关机状态进行分组管理；支持文字检索设备名称。</w:t>
                  </w:r>
                </w:p>
                <w:p>
                  <w:pPr>
                    <w:pStyle w:val="null3"/>
                    <w:jc w:val="left"/>
                  </w:pPr>
                  <w:r>
                    <w:rPr>
                      <w:rFonts w:ascii="仿宋_GB2312" w:hAnsi="仿宋_GB2312" w:cs="仿宋_GB2312" w:eastAsia="仿宋_GB2312"/>
                      <w:sz w:val="24"/>
                    </w:rPr>
                    <w:t>5.多场景锁屏：支持一键下课锁屏、开机自动锁屏、无网络时验证身份解锁。</w:t>
                  </w:r>
                </w:p>
                <w:p>
                  <w:pPr>
                    <w:pStyle w:val="null3"/>
                    <w:jc w:val="left"/>
                  </w:pPr>
                  <w:r>
                    <w:rPr>
                      <w:rFonts w:ascii="仿宋_GB2312" w:hAnsi="仿宋_GB2312" w:cs="仿宋_GB2312" w:eastAsia="仿宋_GB2312"/>
                      <w:sz w:val="24"/>
                    </w:rPr>
                    <w:t>6.远程控制：支持远程实时控制设备，可监测设备当前运行界面，并远程操作设备界面，适用于远程维护和修复设备软件问题。</w:t>
                  </w:r>
                </w:p>
                <w:p>
                  <w:pPr>
                    <w:pStyle w:val="null3"/>
                    <w:jc w:val="left"/>
                  </w:pPr>
                  <w:r>
                    <w:rPr>
                      <w:rFonts w:ascii="仿宋_GB2312" w:hAnsi="仿宋_GB2312" w:cs="仿宋_GB2312" w:eastAsia="仿宋_GB2312"/>
                      <w:sz w:val="24"/>
                    </w:rPr>
                    <w:t>7.不良信息监测：支持在发送消息通知时，自动监测所发送文字是否存在敏感/违规文字。</w:t>
                  </w:r>
                </w:p>
                <w:p>
                  <w:pPr>
                    <w:pStyle w:val="null3"/>
                    <w:jc w:val="left"/>
                  </w:pPr>
                  <w:r>
                    <w:rPr>
                      <w:rFonts w:ascii="仿宋_GB2312" w:hAnsi="仿宋_GB2312" w:cs="仿宋_GB2312" w:eastAsia="仿宋_GB2312"/>
                      <w:sz w:val="24"/>
                    </w:rPr>
                    <w:t>8.流量监管：支持查看校内当日班班通设备流量使用的具体情况、带宽利用率；支持对设备进行限速设置。</w:t>
                  </w:r>
                </w:p>
                <w:p>
                  <w:pPr>
                    <w:pStyle w:val="null3"/>
                    <w:jc w:val="left"/>
                  </w:pPr>
                  <w:r>
                    <w:rPr>
                      <w:rFonts w:ascii="仿宋_GB2312" w:hAnsi="仿宋_GB2312" w:cs="仿宋_GB2312" w:eastAsia="仿宋_GB2312"/>
                      <w:sz w:val="24"/>
                    </w:rPr>
                    <w:t>9.网址过滤：支持设置网址访问黑名单、白名单，限制所有设备的网址访问。</w:t>
                  </w:r>
                </w:p>
                <w:p>
                  <w:pPr>
                    <w:pStyle w:val="null3"/>
                    <w:jc w:val="left"/>
                  </w:pPr>
                  <w:r>
                    <w:rPr>
                      <w:rFonts w:ascii="仿宋_GB2312" w:hAnsi="仿宋_GB2312" w:cs="仿宋_GB2312" w:eastAsia="仿宋_GB2312"/>
                      <w:sz w:val="24"/>
                    </w:rPr>
                    <w:t>10.数据分析：支持实时查看和导出学校设备整体使用数据，并支持精确查看具体设备数据。</w:t>
                  </w:r>
                </w:p>
                <w:p>
                  <w:pPr>
                    <w:pStyle w:val="null3"/>
                    <w:jc w:val="left"/>
                  </w:pPr>
                  <w:r>
                    <w:rPr>
                      <w:rFonts w:ascii="仿宋_GB2312" w:hAnsi="仿宋_GB2312" w:cs="仿宋_GB2312" w:eastAsia="仿宋_GB2312"/>
                      <w:sz w:val="24"/>
                    </w:rPr>
                    <w:t>11.磁盘清理：支持远程批量清理设备磁盘，保障设备磁盘可用空间最大化；支持清理系统盘备份、缓存、日志等垃圾文件；支持迁移系统盘视频、图片、音乐、文档等空间占用较大的文件；支持格式化非系统盘磁盘。</w:t>
                  </w:r>
                </w:p>
                <w:p>
                  <w:pPr>
                    <w:pStyle w:val="null3"/>
                    <w:jc w:val="left"/>
                  </w:pPr>
                  <w:r>
                    <w:rPr>
                      <w:rFonts w:ascii="仿宋_GB2312" w:hAnsi="仿宋_GB2312" w:cs="仿宋_GB2312" w:eastAsia="仿宋_GB2312"/>
                      <w:sz w:val="24"/>
                    </w:rPr>
                    <w:t>12.领导视窗：支持同时查看不少于9个教室的实时摄像头画面、设备屏幕画面；并支持在一个显示界面同时查看单个教室内所有屏幕、所有摄像头的实时画面，以及所有麦克风的声音，完整还原课堂全貌。</w:t>
                  </w:r>
                </w:p>
                <w:p>
                  <w:pPr>
                    <w:pStyle w:val="null3"/>
                    <w:jc w:val="left"/>
                  </w:pPr>
                  <w:r>
                    <w:rPr>
                      <w:rFonts w:ascii="仿宋_GB2312" w:hAnsi="仿宋_GB2312" w:cs="仿宋_GB2312" w:eastAsia="仿宋_GB2312"/>
                      <w:sz w:val="24"/>
                    </w:rPr>
                    <w:t>13.自动巡视：支持针对不同设备创建不同时间的自动巡视计划。</w:t>
                  </w:r>
                </w:p>
                <w:p>
                  <w:pPr>
                    <w:pStyle w:val="null3"/>
                    <w:jc w:val="left"/>
                  </w:pPr>
                  <w:r>
                    <w:rPr>
                      <w:rFonts w:ascii="仿宋_GB2312" w:hAnsi="仿宋_GB2312" w:cs="仿宋_GB2312" w:eastAsia="仿宋_GB2312"/>
                      <w:sz w:val="24"/>
                    </w:rPr>
                    <w:t>14.智慧管控：支持设备长时间无人使用时，自动进入屏保、锁屏、息屏、关机状态。</w:t>
                  </w:r>
                </w:p>
                <w:p>
                  <w:pPr>
                    <w:pStyle w:val="null3"/>
                    <w:jc w:val="left"/>
                  </w:pPr>
                  <w:r>
                    <w:rPr>
                      <w:rFonts w:ascii="仿宋_GB2312" w:hAnsi="仿宋_GB2312" w:cs="仿宋_GB2312" w:eastAsia="仿宋_GB2312"/>
                      <w:sz w:val="24"/>
                    </w:rPr>
                    <w:t>15.软件静默安装：支持用户自主上传官方正版软件。</w:t>
                  </w:r>
                </w:p>
                <w:p>
                  <w:pPr>
                    <w:pStyle w:val="null3"/>
                    <w:jc w:val="left"/>
                  </w:pPr>
                  <w:r>
                    <w:rPr>
                      <w:rFonts w:ascii="仿宋_GB2312" w:hAnsi="仿宋_GB2312" w:cs="仿宋_GB2312" w:eastAsia="仿宋_GB2312"/>
                      <w:sz w:val="24"/>
                    </w:rPr>
                    <w:t>16.弹窗AI拦截：支持一键开启全校班班通设备的不良弹窗AI拦截过滤能力。</w:t>
                  </w:r>
                </w:p>
                <w:p>
                  <w:pPr>
                    <w:pStyle w:val="null3"/>
                    <w:jc w:val="left"/>
                  </w:pPr>
                  <w:r>
                    <w:rPr>
                      <w:rFonts w:ascii="仿宋_GB2312" w:hAnsi="仿宋_GB2312" w:cs="仿宋_GB2312" w:eastAsia="仿宋_GB2312"/>
                      <w:sz w:val="24"/>
                    </w:rPr>
                    <w:t>17.冰点穿透：支持远程向已冰冻的设备发送指令、安装软件、传输大文件。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拆除安装调试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拆除旧设备搬运到固定地方、新智慧黑板、展台上楼、安装、调试等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学生综合评价系统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评价系统内评价内容为定制内容，根据实际情况定制评价内容和评价方式，软件厂家必须根据这些内容进行研发，该系统为一次采购六年服务费，在此期间升级研发不得重新收取费用，研发厂家六年内进行跟踪服务。</w:t>
                  </w:r>
                </w:p>
                <w:p>
                  <w:pPr>
                    <w:pStyle w:val="null3"/>
                    <w:ind w:firstLine="480"/>
                    <w:jc w:val="both"/>
                  </w:pPr>
                  <w:r>
                    <w:rPr>
                      <w:rFonts w:ascii="仿宋_GB2312" w:hAnsi="仿宋_GB2312" w:cs="仿宋_GB2312" w:eastAsia="仿宋_GB2312"/>
                      <w:sz w:val="24"/>
                    </w:rPr>
                    <w:t>一、基本要求。</w:t>
                  </w:r>
                </w:p>
                <w:p>
                  <w:pPr>
                    <w:pStyle w:val="null3"/>
                    <w:ind w:firstLine="480"/>
                    <w:jc w:val="both"/>
                  </w:pPr>
                  <w:r>
                    <w:rPr>
                      <w:rFonts w:ascii="仿宋_GB2312" w:hAnsi="仿宋_GB2312" w:cs="仿宋_GB2312" w:eastAsia="仿宋_GB2312"/>
                      <w:sz w:val="24"/>
                    </w:rPr>
                    <w:t>▲1. 数据组件：支持通过学生评价数据组件。</w:t>
                  </w:r>
                </w:p>
                <w:p>
                  <w:pPr>
                    <w:pStyle w:val="null3"/>
                    <w:ind w:firstLine="480"/>
                    <w:jc w:val="both"/>
                  </w:pPr>
                  <w:r>
                    <w:rPr>
                      <w:rFonts w:ascii="仿宋_GB2312" w:hAnsi="仿宋_GB2312" w:cs="仿宋_GB2312" w:eastAsia="仿宋_GB2312"/>
                      <w:sz w:val="24"/>
                    </w:rPr>
                    <w:t>2. 快捷入口：支持通过快捷入口，快速进入如班级评比、争章活动、校外实践、学生档案、综评评价、校园宣传对应功能模块。</w:t>
                  </w:r>
                </w:p>
                <w:p>
                  <w:pPr>
                    <w:pStyle w:val="null3"/>
                    <w:ind w:firstLine="480"/>
                    <w:jc w:val="both"/>
                  </w:pPr>
                  <w:r>
                    <w:rPr>
                      <w:rFonts w:ascii="仿宋_GB2312" w:hAnsi="仿宋_GB2312" w:cs="仿宋_GB2312" w:eastAsia="仿宋_GB2312"/>
                      <w:sz w:val="24"/>
                    </w:rPr>
                    <w:t>二、学生评价指标模块：</w:t>
                  </w:r>
                </w:p>
                <w:p>
                  <w:pPr>
                    <w:pStyle w:val="null3"/>
                    <w:ind w:firstLine="480"/>
                    <w:jc w:val="both"/>
                  </w:pPr>
                  <w:r>
                    <w:rPr>
                      <w:rFonts w:ascii="仿宋_GB2312" w:hAnsi="仿宋_GB2312" w:cs="仿宋_GB2312" w:eastAsia="仿宋_GB2312"/>
                      <w:sz w:val="24"/>
                    </w:rPr>
                    <w:t>1. 指标搭建：指标体系采用三级指标结构，分为一级指标、二级指标、行为观测项；系统内置一套指标评价体系模板，支持学校在此基础上进行修改。</w:t>
                  </w:r>
                </w:p>
                <w:p>
                  <w:pPr>
                    <w:pStyle w:val="null3"/>
                    <w:ind w:firstLine="480"/>
                    <w:jc w:val="both"/>
                  </w:pPr>
                  <w:r>
                    <w:rPr>
                      <w:rFonts w:ascii="仿宋_GB2312" w:hAnsi="仿宋_GB2312" w:cs="仿宋_GB2312" w:eastAsia="仿宋_GB2312"/>
                      <w:sz w:val="24"/>
                    </w:rPr>
                    <w:t>2. 分年级指标模板：支持学校分年级设置不同的指标体系模板，支持学校启用或关闭指标模板。</w:t>
                  </w:r>
                </w:p>
                <w:p>
                  <w:pPr>
                    <w:pStyle w:val="null3"/>
                    <w:ind w:firstLine="480"/>
                    <w:jc w:val="both"/>
                  </w:pPr>
                  <w:r>
                    <w:rPr>
                      <w:rFonts w:ascii="仿宋_GB2312" w:hAnsi="仿宋_GB2312" w:cs="仿宋_GB2312" w:eastAsia="仿宋_GB2312"/>
                      <w:sz w:val="24"/>
                    </w:rPr>
                    <w:t>3. 教师自定义评价指标：支持管理员开启或关闭老师自定义创建评价指标的权限，开启后支持老师在班级内自行创建评价指标，支持修改、删除自己创建的评价指标;支持管理员设置审核通过后老师才能使用自定义创建的指标。</w:t>
                  </w:r>
                </w:p>
                <w:p>
                  <w:pPr>
                    <w:pStyle w:val="null3"/>
                    <w:ind w:firstLine="480"/>
                    <w:jc w:val="both"/>
                  </w:pPr>
                  <w:r>
                    <w:rPr>
                      <w:rFonts w:ascii="仿宋_GB2312" w:hAnsi="仿宋_GB2312" w:cs="仿宋_GB2312" w:eastAsia="仿宋_GB2312"/>
                      <w:sz w:val="24"/>
                    </w:rPr>
                    <w:t>三、学生档案：</w:t>
                  </w:r>
                </w:p>
                <w:p>
                  <w:pPr>
                    <w:pStyle w:val="null3"/>
                    <w:ind w:firstLine="480"/>
                    <w:jc w:val="both"/>
                  </w:pPr>
                  <w:r>
                    <w:rPr>
                      <w:rFonts w:ascii="仿宋_GB2312" w:hAnsi="仿宋_GB2312" w:cs="仿宋_GB2312" w:eastAsia="仿宋_GB2312"/>
                      <w:sz w:val="24"/>
                    </w:rPr>
                    <w:t>1. 学生成长报告：能汇总每个学生的过程性评价数据和阶段性评价数据。支持按周、月、自定义时间段筛选学生评价数据，支持用趋势图、雷达图、词云图、圆环图等图标样式直观的体现学生的数据分布情况;支持结合学生的评价数据，给出相关的智能诊断分析，支持指出学生相比上周期的进步情况，支持指出学生表现突出的方面和不足的方面。</w:t>
                  </w:r>
                </w:p>
                <w:p>
                  <w:pPr>
                    <w:pStyle w:val="null3"/>
                    <w:ind w:firstLine="480"/>
                    <w:jc w:val="both"/>
                  </w:pPr>
                  <w:r>
                    <w:rPr>
                      <w:rFonts w:ascii="仿宋_GB2312" w:hAnsi="仿宋_GB2312" w:cs="仿宋_GB2312" w:eastAsia="仿宋_GB2312"/>
                      <w:sz w:val="24"/>
                    </w:rPr>
                    <w:t>2. 学生精美档案：支持学校将过程中采集到的学生数据，包括行为表现、学业水平、体质健康、教师评语、写实活动等组装成独特的精美档案。把学生档案推送给对应学生的家长进行查阅；支持批量导出学生档案，并支持打印成册；支持家长在手机上查看孩子的学生档案内容，家长可在手机上下载档案，支持家长看到档案后提交家长评语，支持学生在家长帮助下用手机提交学生自评。</w:t>
                  </w:r>
                </w:p>
                <w:p>
                  <w:pPr>
                    <w:pStyle w:val="null3"/>
                    <w:ind w:firstLine="480"/>
                    <w:jc w:val="both"/>
                  </w:pPr>
                  <w:r>
                    <w:rPr>
                      <w:rFonts w:ascii="仿宋_GB2312" w:hAnsi="仿宋_GB2312" w:cs="仿宋_GB2312" w:eastAsia="仿宋_GB2312"/>
                      <w:sz w:val="24"/>
                    </w:rPr>
                    <w:t>学生评比：</w:t>
                  </w:r>
                </w:p>
                <w:p>
                  <w:pPr>
                    <w:pStyle w:val="null3"/>
                    <w:ind w:firstLine="480"/>
                    <w:jc w:val="left"/>
                  </w:pPr>
                  <w:r>
                    <w:rPr>
                      <w:rFonts w:ascii="仿宋_GB2312" w:hAnsi="仿宋_GB2312" w:cs="仿宋_GB2312" w:eastAsia="仿宋_GB2312"/>
                      <w:sz w:val="24"/>
                    </w:rPr>
                    <w:t>▲1.学生评比报告：支持按周、月、自定义时间段筛选不同年级的多种学生评比报告，包括得分榜、进步榜、单项榜、点评榜、缺乏关注学生名单。</w:t>
                  </w:r>
                </w:p>
                <w:p>
                  <w:pPr>
                    <w:pStyle w:val="null3"/>
                    <w:ind w:firstLine="480"/>
                    <w:jc w:val="left"/>
                  </w:pPr>
                  <w:r>
                    <w:rPr>
                      <w:rFonts w:ascii="仿宋_GB2312" w:hAnsi="仿宋_GB2312" w:cs="仿宋_GB2312" w:eastAsia="仿宋_GB2312"/>
                      <w:sz w:val="24"/>
                    </w:rPr>
                    <w:t>2. 学生等级报告：支持根据时间段、点评人、评价指标、等级规则等限定条件，系统自动换算出学生的评价等级结果。</w:t>
                  </w:r>
                </w:p>
                <w:p>
                  <w:pPr>
                    <w:pStyle w:val="null3"/>
                    <w:ind w:firstLine="480"/>
                    <w:jc w:val="left"/>
                  </w:pPr>
                  <w:r>
                    <w:rPr>
                      <w:rFonts w:ascii="仿宋_GB2312" w:hAnsi="仿宋_GB2312" w:cs="仿宋_GB2312" w:eastAsia="仿宋_GB2312"/>
                      <w:sz w:val="24"/>
                    </w:rPr>
                    <w:t>四、学生成长管理模块：</w:t>
                  </w:r>
                </w:p>
                <w:p>
                  <w:pPr>
                    <w:pStyle w:val="null3"/>
                    <w:ind w:firstLine="480"/>
                    <w:jc w:val="left"/>
                  </w:pPr>
                  <w:r>
                    <w:rPr>
                      <w:rFonts w:ascii="仿宋_GB2312" w:hAnsi="仿宋_GB2312" w:cs="仿宋_GB2312" w:eastAsia="仿宋_GB2312"/>
                      <w:sz w:val="24"/>
                    </w:rPr>
                    <w:t>1. 卡片评价：支持学校把评价指标制作成卡片，卡片上会有系统生成的二维码；支持老师把卡片发给学生，学生家长通过手机扫描卡片中的二维码，进行兑换点评；支持学校对已被兑换的卡片，进行回收，重新激活后被多次使用。</w:t>
                  </w:r>
                </w:p>
                <w:p>
                  <w:pPr>
                    <w:pStyle w:val="null3"/>
                    <w:ind w:firstLine="480"/>
                    <w:jc w:val="both"/>
                  </w:pPr>
                  <w:r>
                    <w:rPr>
                      <w:rFonts w:ascii="仿宋_GB2312" w:hAnsi="仿宋_GB2312" w:cs="仿宋_GB2312" w:eastAsia="仿宋_GB2312"/>
                      <w:sz w:val="24"/>
                    </w:rPr>
                    <w:t>2. 校园活动：支持学校给班级发送校园活动的任务，由班主任或任课老师在手机上进行提交，支持提前结束或延长活动日期；支持给参与活动或在活动中获奖的学生进行评价加分。</w:t>
                  </w:r>
                </w:p>
                <w:p>
                  <w:pPr>
                    <w:pStyle w:val="null3"/>
                    <w:ind w:firstLine="480"/>
                    <w:jc w:val="both"/>
                  </w:pPr>
                  <w:r>
                    <w:rPr>
                      <w:rFonts w:ascii="仿宋_GB2312" w:hAnsi="仿宋_GB2312" w:cs="仿宋_GB2312" w:eastAsia="仿宋_GB2312"/>
                      <w:sz w:val="24"/>
                    </w:rPr>
                    <w:t>3. 校外写实：支持学校发布写实任务给学生进行申报，学生可以提交材料，支持老师对材料进行审核并加分；支持把写实活动放入成长档案中导出成册。</w:t>
                  </w:r>
                </w:p>
                <w:p>
                  <w:pPr>
                    <w:pStyle w:val="null3"/>
                    <w:ind w:firstLine="480"/>
                    <w:jc w:val="both"/>
                  </w:pPr>
                  <w:r>
                    <w:rPr>
                      <w:rFonts w:ascii="仿宋_GB2312" w:hAnsi="仿宋_GB2312" w:cs="仿宋_GB2312" w:eastAsia="仿宋_GB2312"/>
                      <w:sz w:val="24"/>
                    </w:rPr>
                    <w:t>4. 家庭打卡：支持学校给学生发送家庭打卡任务；。学生阶段评价：</w:t>
                  </w:r>
                </w:p>
                <w:p>
                  <w:pPr>
                    <w:pStyle w:val="null3"/>
                    <w:ind w:firstLine="480"/>
                    <w:jc w:val="both"/>
                  </w:pPr>
                  <w:r>
                    <w:rPr>
                      <w:rFonts w:ascii="仿宋_GB2312" w:hAnsi="仿宋_GB2312" w:cs="仿宋_GB2312" w:eastAsia="仿宋_GB2312"/>
                      <w:sz w:val="24"/>
                    </w:rPr>
                    <w:t>1. 学生自评：支持学校给学生发起学生自评任务，推送到家长手机。</w:t>
                  </w:r>
                </w:p>
                <w:p>
                  <w:pPr>
                    <w:pStyle w:val="null3"/>
                    <w:ind w:firstLine="480"/>
                    <w:jc w:val="both"/>
                  </w:pPr>
                  <w:r>
                    <w:rPr>
                      <w:rFonts w:ascii="仿宋_GB2312" w:hAnsi="仿宋_GB2312" w:cs="仿宋_GB2312" w:eastAsia="仿宋_GB2312"/>
                      <w:sz w:val="24"/>
                    </w:rPr>
                    <w:t>▲2. 学业表现：支持学校自定义配置成绩单的样式，支持按学科分项填写成绩，支持录入过程成绩和阶段成绩；支持导出表格进行填写，支持多人分学科填写成绩，支持用 Excel 表格填写成绩后再导入系统，支持将已录入的成绩导出；支持把成绩纳入学生的学生档案中。</w:t>
                  </w:r>
                </w:p>
                <w:p>
                  <w:pPr>
                    <w:pStyle w:val="null3"/>
                    <w:ind w:firstLine="480"/>
                    <w:jc w:val="both"/>
                  </w:pPr>
                  <w:r>
                    <w:rPr>
                      <w:rFonts w:ascii="仿宋_GB2312" w:hAnsi="仿宋_GB2312" w:cs="仿宋_GB2312" w:eastAsia="仿宋_GB2312"/>
                      <w:sz w:val="24"/>
                    </w:rPr>
                    <w:t>3. 体质健康：支持学校批量录入学生的体测数据，支持对数据进行分析对比后，给出《国家学生体质健康标准》中的评价等级；支持把体测数据纳入学生的档案中。</w:t>
                  </w:r>
                </w:p>
                <w:p>
                  <w:pPr>
                    <w:pStyle w:val="null3"/>
                    <w:ind w:firstLine="480"/>
                    <w:jc w:val="both"/>
                  </w:pPr>
                  <w:r>
                    <w:rPr>
                      <w:rFonts w:ascii="仿宋_GB2312" w:hAnsi="仿宋_GB2312" w:cs="仿宋_GB2312" w:eastAsia="仿宋_GB2312"/>
                      <w:sz w:val="24"/>
                    </w:rPr>
                    <w:t>4. 教师评语：支持根据学生过往的评价数据，一键生成对每个学生的智能评语，支持教师进行采用或修改。</w:t>
                  </w:r>
                </w:p>
                <w:p>
                  <w:pPr>
                    <w:pStyle w:val="null3"/>
                    <w:ind w:firstLine="480"/>
                    <w:jc w:val="both"/>
                  </w:pPr>
                  <w:r>
                    <w:rPr>
                      <w:rFonts w:ascii="仿宋_GB2312" w:hAnsi="仿宋_GB2312" w:cs="仿宋_GB2312" w:eastAsia="仿宋_GB2312"/>
                      <w:sz w:val="24"/>
                    </w:rPr>
                    <w:t>五、班级评比模块：</w:t>
                  </w:r>
                </w:p>
                <w:p>
                  <w:pPr>
                    <w:pStyle w:val="null3"/>
                    <w:ind w:firstLine="480"/>
                    <w:jc w:val="both"/>
                  </w:pPr>
                  <w:r>
                    <w:rPr>
                      <w:rFonts w:ascii="仿宋_GB2312" w:hAnsi="仿宋_GB2312" w:cs="仿宋_GB2312" w:eastAsia="仿宋_GB2312"/>
                      <w:sz w:val="24"/>
                    </w:rPr>
                    <w:t>1. 班级评价指标体系：支持学校自定义班级评价指标，支持通过导表的方式录入指标体系，支持按周或按月设置起始分，系统会在每个周期开始时重置分数。</w:t>
                  </w:r>
                </w:p>
                <w:p>
                  <w:pPr>
                    <w:pStyle w:val="null3"/>
                    <w:ind w:firstLine="480"/>
                    <w:jc w:val="both"/>
                  </w:pPr>
                  <w:r>
                    <w:rPr>
                      <w:rFonts w:ascii="仿宋_GB2312" w:hAnsi="仿宋_GB2312" w:cs="仿宋_GB2312" w:eastAsia="仿宋_GB2312"/>
                      <w:sz w:val="24"/>
                    </w:rPr>
                    <w:t>2. 点评设备：支持通过手机、平板、班牌、电脑进行点评班级。</w:t>
                  </w:r>
                </w:p>
                <w:p>
                  <w:pPr>
                    <w:pStyle w:val="null3"/>
                    <w:ind w:firstLine="480"/>
                    <w:jc w:val="both"/>
                  </w:pPr>
                  <w:r>
                    <w:rPr>
                      <w:rFonts w:ascii="仿宋_GB2312" w:hAnsi="仿宋_GB2312" w:cs="仿宋_GB2312" w:eastAsia="仿宋_GB2312"/>
                      <w:sz w:val="24"/>
                    </w:rPr>
                    <w:t>3. 点评方式：支持点评单个班级，支持批量点评多个班级，支持在 30 天内进行补录点评；通过手机、平板在进行班级点评时，支持添加文字说明，支持拍照或录视频作为佐证材料；支持通过手机把班级点评的消息推送到对应班级的班主任。</w:t>
                  </w:r>
                </w:p>
                <w:p>
                  <w:pPr>
                    <w:pStyle w:val="null3"/>
                    <w:ind w:firstLine="480"/>
                    <w:jc w:val="both"/>
                  </w:pPr>
                  <w:r>
                    <w:rPr>
                      <w:rFonts w:ascii="仿宋_GB2312" w:hAnsi="仿宋_GB2312" w:cs="仿宋_GB2312" w:eastAsia="仿宋_GB2312"/>
                      <w:sz w:val="24"/>
                    </w:rPr>
                    <w:t>4. 班级评比公示栏：支持以公告栏的方式展示班级评比的情况，支持在班牌、大屏、电脑等硬件上进行全屏展示；支持实时刷新看板的数据，自动累计各班分数；支持按照日榜、周榜、月榜的方式，切换查看不同榜单。</w:t>
                  </w:r>
                </w:p>
                <w:p>
                  <w:pPr>
                    <w:pStyle w:val="null3"/>
                    <w:ind w:firstLine="480"/>
                    <w:jc w:val="both"/>
                  </w:pPr>
                  <w:r>
                    <w:rPr>
                      <w:rFonts w:ascii="仿宋_GB2312" w:hAnsi="仿宋_GB2312" w:cs="仿宋_GB2312" w:eastAsia="仿宋_GB2312"/>
                      <w:sz w:val="24"/>
                    </w:rPr>
                    <w:t>5. 流动红旗表彰：支持给班级发送流动红旗荣誉，支持自定义编辑红旗的标题、表彰周期、表彰班级、颁发单位；支持给获得红旗的班级里的学生自动发送评价。</w:t>
                  </w:r>
                </w:p>
                <w:p>
                  <w:pPr>
                    <w:pStyle w:val="null3"/>
                    <w:ind w:firstLine="480"/>
                    <w:jc w:val="both"/>
                  </w:pPr>
                  <w:r>
                    <w:rPr>
                      <w:rFonts w:ascii="仿宋_GB2312" w:hAnsi="仿宋_GB2312" w:cs="仿宋_GB2312" w:eastAsia="仿宋_GB2312"/>
                      <w:sz w:val="24"/>
                    </w:rPr>
                    <w:t>6. 班级评比报告：支持按周时间筛选，查看全校、全年级、单个班级的班级评比报告。支持用圆环图、雷达图、趋势图、词云图、排行榜等直观的方式呈现数据分布情况。</w:t>
                  </w:r>
                </w:p>
                <w:p>
                  <w:pPr>
                    <w:pStyle w:val="null3"/>
                    <w:ind w:firstLine="480"/>
                    <w:jc w:val="both"/>
                  </w:pPr>
                  <w:r>
                    <w:rPr>
                      <w:rFonts w:ascii="仿宋_GB2312" w:hAnsi="仿宋_GB2312" w:cs="仿宋_GB2312" w:eastAsia="仿宋_GB2312"/>
                      <w:sz w:val="24"/>
                    </w:rPr>
                    <w:t>六、争章成长模块：</w:t>
                  </w:r>
                </w:p>
                <w:p>
                  <w:pPr>
                    <w:pStyle w:val="null3"/>
                    <w:ind w:firstLine="480"/>
                    <w:jc w:val="both"/>
                  </w:pPr>
                  <w:r>
                    <w:rPr>
                      <w:rFonts w:ascii="仿宋_GB2312" w:hAnsi="仿宋_GB2312" w:cs="仿宋_GB2312" w:eastAsia="仿宋_GB2312"/>
                      <w:sz w:val="24"/>
                    </w:rPr>
                    <w:t>1. 创建章目：内置红星章、红旗章、火炬章三种类型下不少于 12 枚章。支持学校自定义添加特色章。</w:t>
                  </w:r>
                </w:p>
                <w:p>
                  <w:pPr>
                    <w:pStyle w:val="null3"/>
                    <w:ind w:firstLine="480"/>
                    <w:jc w:val="both"/>
                  </w:pPr>
                  <w:r>
                    <w:rPr>
                      <w:rFonts w:ascii="仿宋_GB2312" w:hAnsi="仿宋_GB2312" w:cs="仿宋_GB2312" w:eastAsia="仿宋_GB2312"/>
                      <w:sz w:val="24"/>
                    </w:rPr>
                    <w:t>2. 颁章机制：支持学校通过一级指标累计分数、二级指标累计分数、行为观测项累计次数、写实记录次数、打卡次数、奖章累计方式，自定义配置自动颁发奖章规则；也支持通过手动的方式给单个/多个学生颁发奖章。</w:t>
                  </w:r>
                </w:p>
                <w:p>
                  <w:pPr>
                    <w:pStyle w:val="null3"/>
                    <w:ind w:firstLine="480"/>
                    <w:jc w:val="both"/>
                  </w:pPr>
                  <w:r>
                    <w:rPr>
                      <w:rFonts w:ascii="仿宋_GB2312" w:hAnsi="仿宋_GB2312" w:cs="仿宋_GB2312" w:eastAsia="仿宋_GB2312"/>
                      <w:sz w:val="24"/>
                    </w:rPr>
                    <w:t>3. 查看进度：支持老师在手机端按争章任务类型，查看班级里每个学生的获章情况，以及各个章目的完成进度；支持家长在手机端查看自家孩子的获章情况和各个章目的完成进展。</w:t>
                  </w:r>
                </w:p>
                <w:p>
                  <w:pPr>
                    <w:pStyle w:val="null3"/>
                    <w:ind w:firstLine="480"/>
                    <w:jc w:val="both"/>
                  </w:pPr>
                  <w:r>
                    <w:rPr>
                      <w:rFonts w:ascii="仿宋_GB2312" w:hAnsi="仿宋_GB2312" w:cs="仿宋_GB2312" w:eastAsia="仿宋_GB2312"/>
                      <w:sz w:val="24"/>
                    </w:rPr>
                    <w:t>4. 统计数据：支持按时间、年级、班级、学生等维度，查看争章统计数据，并支持导出。</w:t>
                  </w:r>
                </w:p>
                <w:p>
                  <w:pPr>
                    <w:pStyle w:val="null3"/>
                    <w:ind w:firstLine="480"/>
                    <w:jc w:val="both"/>
                  </w:pPr>
                  <w:r>
                    <w:rPr>
                      <w:rFonts w:ascii="仿宋_GB2312" w:hAnsi="仿宋_GB2312" w:cs="仿宋_GB2312" w:eastAsia="仿宋_GB2312"/>
                      <w:sz w:val="24"/>
                    </w:rPr>
                    <w:t>七、数据分析与应用：</w:t>
                  </w:r>
                </w:p>
                <w:p>
                  <w:pPr>
                    <w:pStyle w:val="null3"/>
                    <w:ind w:firstLine="480"/>
                    <w:jc w:val="both"/>
                  </w:pPr>
                  <w:r>
                    <w:rPr>
                      <w:rFonts w:ascii="仿宋_GB2312" w:hAnsi="仿宋_GB2312" w:cs="仿宋_GB2312" w:eastAsia="仿宋_GB2312"/>
                      <w:sz w:val="24"/>
                    </w:rPr>
                    <w:t>1. 学生成长看板：支持通过电脑、大屏、班牌等硬件设施上全屏展示看板；支持对看板的标题、雷达图权重、图片轮播频率、模块名称等进行个性化配置；支持通过圆环图、趋势图、雷达图、词云图、榜单等方式统计评价数据。</w:t>
                  </w:r>
                </w:p>
                <w:p>
                  <w:pPr>
                    <w:pStyle w:val="null3"/>
                    <w:ind w:firstLine="480"/>
                    <w:jc w:val="both"/>
                  </w:pPr>
                  <w:r>
                    <w:rPr>
                      <w:rFonts w:ascii="仿宋_GB2312" w:hAnsi="仿宋_GB2312" w:cs="仿宋_GB2312" w:eastAsia="仿宋_GB2312"/>
                      <w:sz w:val="24"/>
                    </w:rPr>
                    <w:t>2. 教师数据报告：支持按老师所在班级，查看老师的评价数据。支持通过圆环图、雷达图、词云图等方式，直观反映老师的评价特征。</w:t>
                  </w:r>
                </w:p>
                <w:p>
                  <w:pPr>
                    <w:pStyle w:val="null3"/>
                    <w:ind w:firstLine="480"/>
                    <w:jc w:val="both"/>
                  </w:pPr>
                  <w:r>
                    <w:rPr>
                      <w:rFonts w:ascii="仿宋_GB2312" w:hAnsi="仿宋_GB2312" w:cs="仿宋_GB2312" w:eastAsia="仿宋_GB2312"/>
                      <w:sz w:val="24"/>
                    </w:rPr>
                    <w:t>3. 指标数据报告：支持按不同时间、不同模板查看指标数据统计，支持查看点评分数、点评次数、评价学生、参与教师等基础数据，支持按一级指标、二级指标、行为观测项查看点评分数或次数；支持按模板和时间导出指标使用数据成表格文档。</w:t>
                  </w:r>
                </w:p>
                <w:p>
                  <w:pPr>
                    <w:pStyle w:val="null3"/>
                    <w:jc w:val="both"/>
                  </w:pPr>
                  <w:r>
                    <w:rPr>
                      <w:rFonts w:ascii="仿宋_GB2312" w:hAnsi="仿宋_GB2312" w:cs="仿宋_GB2312" w:eastAsia="仿宋_GB2312"/>
                      <w:sz w:val="24"/>
                    </w:rPr>
                    <w:t>4. 学生点评记录：支持按班级、点评教师、点评日期、点评指标筛选点评流水并导出。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AI算力服务器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机接口非外接拓展，≥2路千兆以太网交换接口，一路连接外网（学校网络），一路连接多媒体教学设备（一体机/智慧黑板）；≥3路支持PoE功能的千兆以太网接口，支持级联PoE功能的网络摄像机和阵列麦克风； ≥1路MicroSD卡接口，支持通过MicroSD卡升级整机系统软件；不少于1路Type-C 接口，支持调试和控制功能；</w:t>
                  </w:r>
                  <w:r>
                    <w:br/>
                  </w:r>
                  <w:r>
                    <w:rPr>
                      <w:rFonts w:ascii="仿宋_GB2312" w:hAnsi="仿宋_GB2312" w:cs="仿宋_GB2312" w:eastAsia="仿宋_GB2312"/>
                      <w:sz w:val="24"/>
                    </w:rPr>
                    <w:t>2.整机处理器内核不低于8核A53内核芯片，主频≥2.3GHz；</w:t>
                  </w:r>
                  <w:r>
                    <w:br/>
                  </w:r>
                  <w:r>
                    <w:rPr>
                      <w:rFonts w:ascii="仿宋_GB2312" w:hAnsi="仿宋_GB2312" w:cs="仿宋_GB2312" w:eastAsia="仿宋_GB2312"/>
                      <w:sz w:val="24"/>
                    </w:rPr>
                    <w:t>▲3.整机采用国产AI算力芯片，峰值算力不低于16TOPS@INT8峰值算力，支持H.264&amp;H.265解码格式，解码能力支持32x1080P@25fps，8x4K@25fps，不低于8K ；编码能力不低于12x1080P@25fps, 不低于3x4K@25fps，不低于8K。支持JPEG图片编解码：1080P@600fps，不低于32768*32768。</w:t>
                  </w:r>
                  <w:r>
                    <w:br/>
                  </w:r>
                  <w:r>
                    <w:rPr>
                      <w:rFonts w:ascii="仿宋_GB2312" w:hAnsi="仿宋_GB2312" w:cs="仿宋_GB2312" w:eastAsia="仿宋_GB2312"/>
                      <w:sz w:val="24"/>
                    </w:rPr>
                    <w:t>4.整机支持通过web管理后台实现定时开关机、远程关机功能、查看设备在线状态。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4k教学观察摄像机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1.摄像头传感器有效像素≥800万 。</w:t>
                  </w:r>
                  <w:r>
                    <w:br/>
                  </w:r>
                  <w:r>
                    <w:rPr>
                      <w:rFonts w:ascii="仿宋_GB2312" w:hAnsi="仿宋_GB2312" w:cs="仿宋_GB2312" w:eastAsia="仿宋_GB2312"/>
                      <w:sz w:val="24"/>
                    </w:rPr>
                    <w:t>2.摄像头水平视场角≥40°，对角线视场角≥45°；</w:t>
                  </w:r>
                  <w:r>
                    <w:br/>
                  </w:r>
                  <w:r>
                    <w:rPr>
                      <w:rFonts w:ascii="仿宋_GB2312" w:hAnsi="仿宋_GB2312" w:cs="仿宋_GB2312" w:eastAsia="仿宋_GB2312"/>
                      <w:sz w:val="24"/>
                    </w:rPr>
                    <w:t>3.可同时提供≥3路编码输出，≥1路支持1920x1080分辨率的课堂实录画面，帧率可设置25fps、30fps；≥1路支持3840x2160分辨率；≥1路1920x1080分辨率板书画面，菜单设置帧率可选10/5/3/1 帧；</w:t>
                  </w:r>
                  <w:r>
                    <w:br/>
                  </w:r>
                  <w:r>
                    <w:rPr>
                      <w:rFonts w:ascii="仿宋_GB2312" w:hAnsi="仿宋_GB2312" w:cs="仿宋_GB2312" w:eastAsia="仿宋_GB2312"/>
                      <w:sz w:val="24"/>
                    </w:rPr>
                    <w:t>4.内置1个指示灯，支持显示工作状态；工作状态包括：正常上电后状态、OTA升级状态、复位状态；正常工作状态为绿色；OTA升级，指示灯为绿色闪烁；</w:t>
                  </w:r>
                  <w:r>
                    <w:br/>
                  </w:r>
                  <w:r>
                    <w:rPr>
                      <w:rFonts w:ascii="仿宋_GB2312" w:hAnsi="仿宋_GB2312" w:cs="仿宋_GB2312" w:eastAsia="仿宋_GB2312"/>
                      <w:sz w:val="24"/>
                    </w:rPr>
                    <w:t>5.音频处理采用4核音频处理芯片，配置≥64MB系统内存，≥256MB存储空间；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8K学生观察摄像机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1.整机采用一体化设计，内置四个摄像头和8阵列麦克风，支持PoE和DC12V直流供电；</w:t>
                  </w:r>
                  <w:r>
                    <w:br/>
                  </w:r>
                  <w:r>
                    <w:rPr>
                      <w:rFonts w:ascii="仿宋_GB2312" w:hAnsi="仿宋_GB2312" w:cs="仿宋_GB2312" w:eastAsia="仿宋_GB2312"/>
                      <w:sz w:val="24"/>
                    </w:rPr>
                    <w:t>2.整机具备不少于2路RJ45接口；不少于1路3.5mm audio in 音频输入接口；不少于1路Type-C接口；</w:t>
                  </w:r>
                  <w:r>
                    <w:br/>
                  </w:r>
                  <w:r>
                    <w:rPr>
                      <w:rFonts w:ascii="仿宋_GB2312" w:hAnsi="仿宋_GB2312" w:cs="仿宋_GB2312" w:eastAsia="仿宋_GB2312"/>
                      <w:sz w:val="24"/>
                    </w:rPr>
                    <w:t>不少于</w:t>
                  </w:r>
                  <w:r>
                    <w:rPr>
                      <w:rFonts w:ascii="仿宋_GB2312" w:hAnsi="仿宋_GB2312" w:cs="仿宋_GB2312" w:eastAsia="仿宋_GB2312"/>
                      <w:sz w:val="24"/>
                    </w:rPr>
                    <w:t>1路DC12V电源输入接口；</w:t>
                  </w:r>
                  <w:r>
                    <w:br/>
                  </w:r>
                  <w:r>
                    <w:rPr>
                      <w:rFonts w:ascii="仿宋_GB2312" w:hAnsi="仿宋_GB2312" w:cs="仿宋_GB2312" w:eastAsia="仿宋_GB2312"/>
                      <w:sz w:val="24"/>
                    </w:rPr>
                    <w:t>3.整机RJ45接口支持PoE功能，≥2级PoE功能阵列麦克风级联；3.5mm Audio in音频输入接口，支持对远端音频信号与本地音频进行混音，以消除混响；Type-C接口支持整机功能调试，可查看整机工作状态和系统配置；电源输入接口支持12V直流输入；</w:t>
                  </w:r>
                  <w:r>
                    <w:br/>
                  </w:r>
                  <w:r>
                    <w:rPr>
                      <w:rFonts w:ascii="仿宋_GB2312" w:hAnsi="仿宋_GB2312" w:cs="仿宋_GB2312" w:eastAsia="仿宋_GB2312"/>
                      <w:sz w:val="24"/>
                    </w:rPr>
                    <w:t>4.内置不低于4核音频CPU处理器，配置独立不低于64MB系统内存，不低于256MB存储空间；支持不低于8路麦克风数据处理，采样率不低于192k，AAC编码码率不低于480kbps；</w:t>
                  </w:r>
                  <w:r>
                    <w:br/>
                  </w:r>
                  <w:r>
                    <w:rPr>
                      <w:rFonts w:ascii="仿宋_GB2312" w:hAnsi="仿宋_GB2312" w:cs="仿宋_GB2312" w:eastAsia="仿宋_GB2312"/>
                      <w:sz w:val="24"/>
                    </w:rPr>
                    <w:t>5.整机内置8阵列麦克风，拾音角度≥180°，可用于对教室环境音频进行采集，拾音距离≥12m时，信噪比不低于15dB；</w:t>
                  </w:r>
                  <w:r>
                    <w:br/>
                  </w:r>
                  <w:r>
                    <w:rPr>
                      <w:rFonts w:ascii="仿宋_GB2312" w:hAnsi="仿宋_GB2312" w:cs="仿宋_GB2312" w:eastAsia="仿宋_GB2312"/>
                      <w:sz w:val="24"/>
                    </w:rPr>
                    <w:t>6.内置采用不低于4核视频处理器，操作系统版本linux 5.1及以上操作系统，≥1GB系统内存、≥8GB存储空间。</w:t>
                  </w:r>
                  <w:r>
                    <w:br/>
                  </w:r>
                  <w:r>
                    <w:rPr>
                      <w:rFonts w:ascii="仿宋_GB2312" w:hAnsi="仿宋_GB2312" w:cs="仿宋_GB2312" w:eastAsia="仿宋_GB2312"/>
                      <w:sz w:val="24"/>
                    </w:rPr>
                    <w:t>7.整机内置非独立式摄像头，采用一体化集成设计，摄像头数量≥4个；像素值均不低于800万； 均支持 3D 降噪算法和数字宽动态范围成像WDR 技术，支持输出 MJPG、 H.264 视频格式。</w:t>
                  </w:r>
                  <w:r>
                    <w:br/>
                  </w:r>
                  <w:r>
                    <w:rPr>
                      <w:rFonts w:ascii="仿宋_GB2312" w:hAnsi="仿宋_GB2312" w:cs="仿宋_GB2312" w:eastAsia="仿宋_GB2312"/>
                      <w:sz w:val="24"/>
                    </w:rPr>
                    <w:t>8.整机内置的智能拼接摄像头，视场角≥140°且水平视场角≥135°，可拍摄≥1600万像素的照片，支持输出8192×2048分辨率的照片和视频，支持画面畸变矫正功能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数字阵列麦克风</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1.接口含2路RJ45级联接口，支持RJ45音频输入，支持网络级联和信息输出，同时支持PoE in电源；1路USB音频接口；2路3.5mm AUX接口，支持音频输入输出接口；1个红绿双色指示灯，支持显示产品工作状态。</w:t>
                  </w:r>
                  <w:r>
                    <w:br/>
                  </w:r>
                  <w:r>
                    <w:rPr>
                      <w:rFonts w:ascii="仿宋_GB2312" w:hAnsi="仿宋_GB2312" w:cs="仿宋_GB2312" w:eastAsia="仿宋_GB2312"/>
                      <w:sz w:val="24"/>
                    </w:rPr>
                    <w:t>2.采用一体化设计，内置传感器单元。</w:t>
                  </w:r>
                  <w:r>
                    <w:br/>
                  </w:r>
                  <w:r>
                    <w:rPr>
                      <w:rFonts w:ascii="仿宋_GB2312" w:hAnsi="仿宋_GB2312" w:cs="仿宋_GB2312" w:eastAsia="仿宋_GB2312"/>
                      <w:sz w:val="24"/>
                    </w:rPr>
                    <w:t>3.音频处理采用≥4核音频处理芯片；</w:t>
                  </w:r>
                  <w:r>
                    <w:br/>
                  </w:r>
                  <w:r>
                    <w:rPr>
                      <w:rFonts w:ascii="仿宋_GB2312" w:hAnsi="仿宋_GB2312" w:cs="仿宋_GB2312" w:eastAsia="仿宋_GB2312"/>
                      <w:sz w:val="24"/>
                    </w:rPr>
                    <w:t>4.支持数字音频传输；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安装及辅材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网线</w:t>
                  </w:r>
                  <w:r>
                    <w:rPr>
                      <w:rFonts w:ascii="仿宋_GB2312" w:hAnsi="仿宋_GB2312" w:cs="仿宋_GB2312" w:eastAsia="仿宋_GB2312"/>
                      <w:sz w:val="24"/>
                    </w:rPr>
                    <w:t>100米，线管插排等。安装反馈系统设备。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半球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≥400万半球网络摄像机；</w:t>
                  </w:r>
                </w:p>
                <w:p>
                  <w:pPr>
                    <w:pStyle w:val="null3"/>
                    <w:jc w:val="left"/>
                  </w:pPr>
                  <w:r>
                    <w:rPr>
                      <w:rFonts w:ascii="仿宋_GB2312" w:hAnsi="仿宋_GB2312" w:cs="仿宋_GB2312" w:eastAsia="仿宋_GB2312"/>
                      <w:sz w:val="24"/>
                    </w:rPr>
                    <w:t>最高分辨率：</w:t>
                  </w:r>
                  <w:r>
                    <w:rPr>
                      <w:rFonts w:ascii="仿宋_GB2312" w:hAnsi="仿宋_GB2312" w:cs="仿宋_GB2312" w:eastAsia="仿宋_GB2312"/>
                      <w:sz w:val="24"/>
                    </w:rPr>
                    <w:t>2560 × 1440 @25 fps；</w:t>
                  </w:r>
                </w:p>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SmartIR，防止夜间红外过曝；</w:t>
                  </w:r>
                </w:p>
                <w:p>
                  <w:pPr>
                    <w:pStyle w:val="null3"/>
                    <w:jc w:val="left"/>
                  </w:pPr>
                  <w:r>
                    <w:rPr>
                      <w:rFonts w:ascii="仿宋_GB2312" w:hAnsi="仿宋_GB2312" w:cs="仿宋_GB2312" w:eastAsia="仿宋_GB2312"/>
                      <w:sz w:val="24"/>
                    </w:rPr>
                    <w:t>支持背光补偿，强光抑制，</w:t>
                  </w:r>
                  <w:r>
                    <w:rPr>
                      <w:rFonts w:ascii="仿宋_GB2312" w:hAnsi="仿宋_GB2312" w:cs="仿宋_GB2312" w:eastAsia="仿宋_GB2312"/>
                      <w:sz w:val="24"/>
                    </w:rPr>
                    <w:t>3D数字降噪，数字宽动态，适应不同使用环境；</w:t>
                  </w:r>
                </w:p>
                <w:p>
                  <w:pPr>
                    <w:pStyle w:val="null3"/>
                    <w:jc w:val="left"/>
                  </w:pPr>
                  <w:r>
                    <w:rPr>
                      <w:rFonts w:ascii="仿宋_GB2312" w:hAnsi="仿宋_GB2312" w:cs="仿宋_GB2312" w:eastAsia="仿宋_GB2312"/>
                      <w:sz w:val="24"/>
                    </w:rPr>
                    <w:t>支持开放型网络视频接口，</w:t>
                  </w:r>
                  <w:r>
                    <w:rPr>
                      <w:rFonts w:ascii="仿宋_GB2312" w:hAnsi="仿宋_GB2312" w:cs="仿宋_GB2312" w:eastAsia="仿宋_GB2312"/>
                      <w:sz w:val="24"/>
                    </w:rPr>
                    <w:t>SDK，GB28181协议；</w:t>
                  </w:r>
                </w:p>
                <w:p>
                  <w:pPr>
                    <w:pStyle w:val="null3"/>
                    <w:jc w:val="left"/>
                  </w:pPr>
                  <w:r>
                    <w:rPr>
                      <w:rFonts w:ascii="仿宋_GB2312" w:hAnsi="仿宋_GB2312" w:cs="仿宋_GB2312" w:eastAsia="仿宋_GB2312"/>
                      <w:sz w:val="24"/>
                    </w:rPr>
                    <w:t>1个内置麦克风；</w:t>
                  </w:r>
                </w:p>
                <w:p>
                  <w:pPr>
                    <w:pStyle w:val="null3"/>
                    <w:jc w:val="left"/>
                  </w:pPr>
                  <w:r>
                    <w:rPr>
                      <w:rFonts w:ascii="仿宋_GB2312" w:hAnsi="仿宋_GB2312" w:cs="仿宋_GB2312" w:eastAsia="仿宋_GB2312"/>
                      <w:sz w:val="24"/>
                    </w:rPr>
                    <w:t>智能补光，支持白光</w:t>
                  </w:r>
                  <w:r>
                    <w:rPr>
                      <w:rFonts w:ascii="仿宋_GB2312" w:hAnsi="仿宋_GB2312" w:cs="仿宋_GB2312" w:eastAsia="仿宋_GB2312"/>
                      <w:sz w:val="24"/>
                    </w:rPr>
                    <w:t>/红外双补光，红外光最远50 m，白光最远30 m；</w:t>
                  </w:r>
                </w:p>
                <w:p>
                  <w:pPr>
                    <w:pStyle w:val="null3"/>
                    <w:jc w:val="left"/>
                  </w:pPr>
                  <w:r>
                    <w:rPr>
                      <w:rFonts w:ascii="仿宋_GB2312" w:hAnsi="仿宋_GB2312" w:cs="仿宋_GB2312" w:eastAsia="仿宋_GB2312"/>
                      <w:sz w:val="24"/>
                    </w:rPr>
                    <w:t>符合</w:t>
                  </w:r>
                  <w:r>
                    <w:rPr>
                      <w:rFonts w:ascii="仿宋_GB2312" w:hAnsi="仿宋_GB2312" w:cs="仿宋_GB2312" w:eastAsia="仿宋_GB2312"/>
                      <w:sz w:val="24"/>
                    </w:rPr>
                    <w:t>IP67防尘防水设计；</w:t>
                  </w:r>
                </w:p>
                <w:p>
                  <w:pPr>
                    <w:pStyle w:val="null3"/>
                    <w:jc w:val="left"/>
                  </w:pPr>
                  <w:r>
                    <w:rPr>
                      <w:rFonts w:ascii="仿宋_GB2312" w:hAnsi="仿宋_GB2312" w:cs="仿宋_GB2312" w:eastAsia="仿宋_GB2312"/>
                      <w:sz w:val="24"/>
                    </w:rPr>
                    <w:t>传感器类型：</w:t>
                  </w:r>
                  <w:r>
                    <w:rPr>
                      <w:rFonts w:ascii="仿宋_GB2312" w:hAnsi="仿宋_GB2312" w:cs="仿宋_GB2312" w:eastAsia="仿宋_GB2312"/>
                      <w:sz w:val="24"/>
                    </w:rPr>
                    <w:t>≥1/2.7" Progressive Scan CMOS；</w:t>
                  </w:r>
                </w:p>
                <w:p>
                  <w:pPr>
                    <w:pStyle w:val="null3"/>
                    <w:jc w:val="left"/>
                  </w:pPr>
                  <w:r>
                    <w:rPr>
                      <w:rFonts w:ascii="仿宋_GB2312" w:hAnsi="仿宋_GB2312" w:cs="仿宋_GB2312" w:eastAsia="仿宋_GB2312"/>
                      <w:sz w:val="24"/>
                    </w:rPr>
                    <w:t>最低照度：彩色</w:t>
                  </w:r>
                  <w:r>
                    <w:rPr>
                      <w:rFonts w:ascii="仿宋_GB2312" w:hAnsi="仿宋_GB2312" w:cs="仿宋_GB2312" w:eastAsia="仿宋_GB2312"/>
                      <w:sz w:val="24"/>
                    </w:rPr>
                    <w:t>≤0.005 Lux</w:t>
                  </w:r>
                </w:p>
                <w:p>
                  <w:pPr>
                    <w:pStyle w:val="null3"/>
                    <w:jc w:val="left"/>
                  </w:pPr>
                  <w:r>
                    <w:rPr>
                      <w:rFonts w:ascii="仿宋_GB2312" w:hAnsi="仿宋_GB2312" w:cs="仿宋_GB2312" w:eastAsia="仿宋_GB2312"/>
                      <w:sz w:val="24"/>
                    </w:rPr>
                    <w:t>宽动态：数字宽动态</w:t>
                  </w:r>
                </w:p>
                <w:p>
                  <w:pPr>
                    <w:pStyle w:val="null3"/>
                    <w:jc w:val="left"/>
                  </w:pPr>
                  <w:r>
                    <w:rPr>
                      <w:rFonts w:ascii="仿宋_GB2312" w:hAnsi="仿宋_GB2312" w:cs="仿宋_GB2312" w:eastAsia="仿宋_GB2312"/>
                      <w:sz w:val="24"/>
                    </w:rPr>
                    <w:t>焦距：</w:t>
                  </w:r>
                  <w:r>
                    <w:rPr>
                      <w:rFonts w:ascii="仿宋_GB2312" w:hAnsi="仿宋_GB2312" w:cs="仿宋_GB2312" w:eastAsia="仿宋_GB2312"/>
                      <w:sz w:val="24"/>
                    </w:rPr>
                    <w:t>3.6mm/6 mm/8 mm/12 mm (按需选择）</w:t>
                  </w:r>
                </w:p>
                <w:p>
                  <w:pPr>
                    <w:pStyle w:val="null3"/>
                    <w:jc w:val="left"/>
                  </w:pPr>
                  <w:r>
                    <w:rPr>
                      <w:rFonts w:ascii="仿宋_GB2312" w:hAnsi="仿宋_GB2312" w:cs="仿宋_GB2312" w:eastAsia="仿宋_GB2312"/>
                      <w:sz w:val="24"/>
                    </w:rPr>
                    <w:t>防补光过曝：支持</w:t>
                  </w:r>
                </w:p>
                <w:p>
                  <w:pPr>
                    <w:pStyle w:val="null3"/>
                    <w:jc w:val="left"/>
                  </w:pPr>
                  <w:r>
                    <w:rPr>
                      <w:rFonts w:ascii="仿宋_GB2312" w:hAnsi="仿宋_GB2312" w:cs="仿宋_GB2312" w:eastAsia="仿宋_GB2312"/>
                      <w:sz w:val="24"/>
                    </w:rPr>
                    <w:t>补光灯类型：智能补光，可切换白光灯、红外灯</w:t>
                  </w:r>
                </w:p>
                <w:p>
                  <w:pPr>
                    <w:pStyle w:val="null3"/>
                    <w:jc w:val="left"/>
                  </w:pPr>
                  <w:r>
                    <w:rPr>
                      <w:rFonts w:ascii="仿宋_GB2312" w:hAnsi="仿宋_GB2312" w:cs="仿宋_GB2312" w:eastAsia="仿宋_GB2312"/>
                      <w:sz w:val="24"/>
                    </w:rPr>
                    <w:t>补光距离：红外光最远</w:t>
                  </w:r>
                  <w:r>
                    <w:rPr>
                      <w:rFonts w:ascii="仿宋_GB2312" w:hAnsi="仿宋_GB2312" w:cs="仿宋_GB2312" w:eastAsia="仿宋_GB2312"/>
                      <w:sz w:val="24"/>
                    </w:rPr>
                    <w:t xml:space="preserve">50 m，白光最远30 m  </w:t>
                  </w:r>
                </w:p>
                <w:p>
                  <w:pPr>
                    <w:pStyle w:val="null3"/>
                    <w:jc w:val="left"/>
                  </w:pPr>
                  <w:r>
                    <w:rPr>
                      <w:rFonts w:ascii="仿宋_GB2312" w:hAnsi="仿宋_GB2312" w:cs="仿宋_GB2312" w:eastAsia="仿宋_GB2312"/>
                      <w:sz w:val="24"/>
                    </w:rPr>
                    <w:t>最大分辨率：</w:t>
                  </w:r>
                  <w:r>
                    <w:rPr>
                      <w:rFonts w:ascii="仿宋_GB2312" w:hAnsi="仿宋_GB2312" w:cs="仿宋_GB2312" w:eastAsia="仿宋_GB2312"/>
                      <w:sz w:val="24"/>
                    </w:rPr>
                    <w:t>2560 × 1440</w:t>
                  </w:r>
                </w:p>
                <w:p>
                  <w:pPr>
                    <w:pStyle w:val="null3"/>
                    <w:jc w:val="left"/>
                  </w:pPr>
                  <w:r>
                    <w:rPr>
                      <w:rFonts w:ascii="仿宋_GB2312" w:hAnsi="仿宋_GB2312" w:cs="仿宋_GB2312" w:eastAsia="仿宋_GB2312"/>
                      <w:sz w:val="24"/>
                    </w:rPr>
                    <w:t>视频压缩标准：主码流：</w:t>
                  </w:r>
                  <w:r>
                    <w:rPr>
                      <w:rFonts w:ascii="仿宋_GB2312" w:hAnsi="仿宋_GB2312" w:cs="仿宋_GB2312" w:eastAsia="仿宋_GB2312"/>
                      <w:sz w:val="24"/>
                    </w:rPr>
                    <w:t>H.265/H.264/Smart264/Smart265</w:t>
                  </w:r>
                </w:p>
                <w:p>
                  <w:pPr>
                    <w:pStyle w:val="null3"/>
                    <w:jc w:val="left"/>
                  </w:pPr>
                  <w:r>
                    <w:rPr>
                      <w:rFonts w:ascii="仿宋_GB2312" w:hAnsi="仿宋_GB2312" w:cs="仿宋_GB2312" w:eastAsia="仿宋_GB2312"/>
                      <w:sz w:val="24"/>
                    </w:rPr>
                    <w:t>子码流：</w:t>
                  </w:r>
                  <w:r>
                    <w:rPr>
                      <w:rFonts w:ascii="仿宋_GB2312" w:hAnsi="仿宋_GB2312" w:cs="仿宋_GB2312" w:eastAsia="仿宋_GB2312"/>
                      <w:sz w:val="24"/>
                    </w:rPr>
                    <w:t>H.265/H.264</w:t>
                  </w:r>
                </w:p>
                <w:p>
                  <w:pPr>
                    <w:pStyle w:val="null3"/>
                    <w:jc w:val="left"/>
                  </w:pPr>
                  <w:r>
                    <w:rPr>
                      <w:rFonts w:ascii="仿宋_GB2312" w:hAnsi="仿宋_GB2312" w:cs="仿宋_GB2312" w:eastAsia="仿宋_GB2312"/>
                      <w:sz w:val="24"/>
                    </w:rPr>
                    <w:t>音频：</w:t>
                  </w:r>
                  <w:r>
                    <w:rPr>
                      <w:rFonts w:ascii="仿宋_GB2312" w:hAnsi="仿宋_GB2312" w:cs="仿宋_GB2312" w:eastAsia="仿宋_GB2312"/>
                      <w:sz w:val="24"/>
                    </w:rPr>
                    <w:t>1个内置麦克风</w:t>
                  </w:r>
                </w:p>
                <w:p>
                  <w:pPr>
                    <w:pStyle w:val="null3"/>
                    <w:jc w:val="left"/>
                  </w:pPr>
                  <w:r>
                    <w:rPr>
                      <w:rFonts w:ascii="仿宋_GB2312" w:hAnsi="仿宋_GB2312" w:cs="仿宋_GB2312" w:eastAsia="仿宋_GB2312"/>
                      <w:sz w:val="24"/>
                    </w:rPr>
                    <w:t>网络：</w:t>
                  </w:r>
                  <w:r>
                    <w:rPr>
                      <w:rFonts w:ascii="仿宋_GB2312" w:hAnsi="仿宋_GB2312" w:cs="仿宋_GB2312" w:eastAsia="仿宋_GB2312"/>
                      <w:sz w:val="24"/>
                    </w:rPr>
                    <w:t>1个RJ45 10 M/100 M自适应以太网口</w:t>
                  </w:r>
                </w:p>
                <w:p>
                  <w:pPr>
                    <w:pStyle w:val="null3"/>
                    <w:jc w:val="left"/>
                  </w:pPr>
                  <w:r>
                    <w:rPr>
                      <w:rFonts w:ascii="仿宋_GB2312" w:hAnsi="仿宋_GB2312" w:cs="仿宋_GB2312" w:eastAsia="仿宋_GB2312"/>
                      <w:sz w:val="24"/>
                    </w:rPr>
                    <w:t>供电方式：</w:t>
                  </w:r>
                  <w:r>
                    <w:rPr>
                      <w:rFonts w:ascii="仿宋_GB2312" w:hAnsi="仿宋_GB2312" w:cs="仿宋_GB2312" w:eastAsia="仿宋_GB2312"/>
                      <w:sz w:val="24"/>
                    </w:rPr>
                    <w:t>DC：12 V/PoE</w:t>
                  </w:r>
                </w:p>
                <w:p>
                  <w:pPr>
                    <w:pStyle w:val="null3"/>
                    <w:jc w:val="left"/>
                  </w:pPr>
                  <w:r>
                    <w:rPr>
                      <w:rFonts w:ascii="仿宋_GB2312" w:hAnsi="仿宋_GB2312" w:cs="仿宋_GB2312" w:eastAsia="仿宋_GB2312"/>
                      <w:sz w:val="24"/>
                    </w:rPr>
                    <w:t>防护：</w:t>
                  </w:r>
                  <w:r>
                    <w:rPr>
                      <w:rFonts w:ascii="仿宋_GB2312" w:hAnsi="仿宋_GB2312" w:cs="仿宋_GB2312" w:eastAsia="仿宋_GB2312"/>
                      <w:sz w:val="24"/>
                    </w:rPr>
                    <w:t>≥IP67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枪机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≥400万枪型网络摄像机，最高分辨率≥2560 × 1440，防止夜间红外过曝，支持背光补偿，强光抑制，3D数字降噪，数字宽动态，适应不同使用环境，支持开放型网络视频接口， SDK，GB28181协议。1个内置麦克风，智能补光，支持白光/红外双补光，≥IP67防尘防水，传感器类型：≥1/2.7" Progressive Scan CMOS，最低照度：彩色：≤0.005 Lux ，宽动态：数字宽动态，防补光过曝：支持。补光灯类型：智能补光，可切换白光灯、红外灯，补光距离：红外光最远≥50 m，白光最远≥30 m  ，最大分辨率：≥2560 × 1440</w:t>
                  </w:r>
                </w:p>
                <w:p>
                  <w:pPr>
                    <w:pStyle w:val="null3"/>
                    <w:jc w:val="left"/>
                  </w:pPr>
                  <w:r>
                    <w:rPr>
                      <w:rFonts w:ascii="仿宋_GB2312" w:hAnsi="仿宋_GB2312" w:cs="仿宋_GB2312" w:eastAsia="仿宋_GB2312"/>
                      <w:sz w:val="24"/>
                    </w:rPr>
                    <w:t>视频压缩标准：主码流：</w:t>
                  </w:r>
                  <w:r>
                    <w:rPr>
                      <w:rFonts w:ascii="仿宋_GB2312" w:hAnsi="仿宋_GB2312" w:cs="仿宋_GB2312" w:eastAsia="仿宋_GB2312"/>
                      <w:sz w:val="24"/>
                    </w:rPr>
                    <w:t>H.265/H.264</w:t>
                  </w:r>
                </w:p>
                <w:p>
                  <w:pPr>
                    <w:pStyle w:val="null3"/>
                    <w:jc w:val="left"/>
                  </w:pPr>
                  <w:r>
                    <w:rPr>
                      <w:rFonts w:ascii="仿宋_GB2312" w:hAnsi="仿宋_GB2312" w:cs="仿宋_GB2312" w:eastAsia="仿宋_GB2312"/>
                      <w:sz w:val="24"/>
                    </w:rPr>
                    <w:t>子码流：</w:t>
                  </w:r>
                  <w:r>
                    <w:rPr>
                      <w:rFonts w:ascii="仿宋_GB2312" w:hAnsi="仿宋_GB2312" w:cs="仿宋_GB2312" w:eastAsia="仿宋_GB2312"/>
                      <w:sz w:val="24"/>
                    </w:rPr>
                    <w:t>H.265/H.264</w:t>
                  </w:r>
                </w:p>
                <w:p>
                  <w:pPr>
                    <w:pStyle w:val="null3"/>
                    <w:jc w:val="left"/>
                  </w:pPr>
                  <w:r>
                    <w:rPr>
                      <w:rFonts w:ascii="仿宋_GB2312" w:hAnsi="仿宋_GB2312" w:cs="仿宋_GB2312" w:eastAsia="仿宋_GB2312"/>
                      <w:sz w:val="24"/>
                    </w:rPr>
                    <w:t>音频：</w:t>
                  </w:r>
                  <w:r>
                    <w:rPr>
                      <w:rFonts w:ascii="仿宋_GB2312" w:hAnsi="仿宋_GB2312" w:cs="仿宋_GB2312" w:eastAsia="仿宋_GB2312"/>
                      <w:sz w:val="24"/>
                    </w:rPr>
                    <w:t>≥1个内置麦克风</w:t>
                  </w:r>
                </w:p>
                <w:p>
                  <w:pPr>
                    <w:pStyle w:val="null3"/>
                    <w:jc w:val="left"/>
                  </w:pPr>
                  <w:r>
                    <w:rPr>
                      <w:rFonts w:ascii="仿宋_GB2312" w:hAnsi="仿宋_GB2312" w:cs="仿宋_GB2312" w:eastAsia="仿宋_GB2312"/>
                      <w:sz w:val="24"/>
                    </w:rPr>
                    <w:t>网络：</w:t>
                  </w:r>
                  <w:r>
                    <w:rPr>
                      <w:rFonts w:ascii="仿宋_GB2312" w:hAnsi="仿宋_GB2312" w:cs="仿宋_GB2312" w:eastAsia="仿宋_GB2312"/>
                      <w:sz w:val="24"/>
                    </w:rPr>
                    <w:t>≥1个RJ45 10 M/100 M自适应以太网口</w:t>
                  </w:r>
                </w:p>
                <w:p>
                  <w:pPr>
                    <w:pStyle w:val="null3"/>
                    <w:jc w:val="left"/>
                  </w:pPr>
                  <w:r>
                    <w:rPr>
                      <w:rFonts w:ascii="仿宋_GB2312" w:hAnsi="仿宋_GB2312" w:cs="仿宋_GB2312" w:eastAsia="仿宋_GB2312"/>
                      <w:sz w:val="24"/>
                    </w:rPr>
                    <w:t>启动及工作温湿度：</w:t>
                  </w:r>
                  <w:r>
                    <w:rPr>
                      <w:rFonts w:ascii="仿宋_GB2312" w:hAnsi="仿宋_GB2312" w:cs="仿宋_GB2312" w:eastAsia="仿宋_GB2312"/>
                      <w:sz w:val="24"/>
                    </w:rPr>
                    <w:t>-30 ℃~60 ℃，</w:t>
                  </w:r>
                </w:p>
                <w:p>
                  <w:pPr>
                    <w:pStyle w:val="null3"/>
                    <w:jc w:val="left"/>
                  </w:pPr>
                  <w:r>
                    <w:rPr>
                      <w:rFonts w:ascii="仿宋_GB2312" w:hAnsi="仿宋_GB2312" w:cs="仿宋_GB2312" w:eastAsia="仿宋_GB2312"/>
                      <w:sz w:val="24"/>
                    </w:rPr>
                    <w:t>供电方式：</w:t>
                  </w:r>
                  <w:r>
                    <w:rPr>
                      <w:rFonts w:ascii="仿宋_GB2312" w:hAnsi="仿宋_GB2312" w:cs="仿宋_GB2312" w:eastAsia="仿宋_GB2312"/>
                      <w:sz w:val="24"/>
                    </w:rPr>
                    <w:t>DC：12 V /PoE</w:t>
                  </w:r>
                </w:p>
                <w:p>
                  <w:pPr>
                    <w:pStyle w:val="null3"/>
                    <w:jc w:val="left"/>
                  </w:pPr>
                  <w:r>
                    <w:rPr>
                      <w:rFonts w:ascii="仿宋_GB2312" w:hAnsi="仿宋_GB2312" w:cs="仿宋_GB2312" w:eastAsia="仿宋_GB2312"/>
                      <w:sz w:val="24"/>
                    </w:rPr>
                    <w:t>将监控接入集成指挥中心、公安局雪亮工程，省市安全管理平台。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壁装支架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24口POE交换机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1、交换容量≥336Gbps/3.36 Tbps，包转发率≥96Mpps；</w:t>
                  </w:r>
                </w:p>
                <w:p>
                  <w:pPr>
                    <w:pStyle w:val="null3"/>
                    <w:jc w:val="left"/>
                  </w:pPr>
                  <w:r>
                    <w:rPr>
                      <w:rFonts w:ascii="仿宋_GB2312" w:hAnsi="仿宋_GB2312" w:cs="仿宋_GB2312" w:eastAsia="仿宋_GB2312"/>
                      <w:sz w:val="24"/>
                    </w:rPr>
                    <w:t>2、1000BASE-T电口(PoE)≥24个，1000BASE-X SFP端口≥4个；</w:t>
                  </w:r>
                </w:p>
                <w:p>
                  <w:pPr>
                    <w:pStyle w:val="null3"/>
                    <w:jc w:val="left"/>
                  </w:pPr>
                  <w:r>
                    <w:rPr>
                      <w:rFonts w:ascii="仿宋_GB2312" w:hAnsi="仿宋_GB2312" w:cs="仿宋_GB2312" w:eastAsia="仿宋_GB2312"/>
                      <w:sz w:val="24"/>
                    </w:rPr>
                    <w:t>3、POE功率≥375W；</w:t>
                  </w:r>
                </w:p>
                <w:p>
                  <w:pPr>
                    <w:pStyle w:val="null3"/>
                    <w:jc w:val="left"/>
                  </w:pPr>
                  <w:r>
                    <w:rPr>
                      <w:rFonts w:ascii="仿宋_GB2312" w:hAnsi="仿宋_GB2312" w:cs="仿宋_GB2312" w:eastAsia="仿宋_GB2312"/>
                      <w:sz w:val="24"/>
                    </w:rPr>
                    <w:t>4、支持静态路由，支持 STP、RSTP、ERPS，VLAN功能，链路聚合，支持SP，WRR；</w:t>
                  </w:r>
                </w:p>
                <w:p>
                  <w:pPr>
                    <w:pStyle w:val="null3"/>
                    <w:jc w:val="left"/>
                  </w:pPr>
                  <w:r>
                    <w:rPr>
                      <w:rFonts w:ascii="仿宋_GB2312" w:hAnsi="仿宋_GB2312" w:cs="仿宋_GB2312" w:eastAsia="仿宋_GB2312"/>
                      <w:sz w:val="24"/>
                    </w:rPr>
                    <w:t>5、支持云管；支持Web管理；支持SNMP v1；支持SNMP v2c；支持SNMP v3；支持NTP。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8口千兆交换机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包转发率</w:t>
                  </w:r>
                  <w:r>
                    <w:rPr>
                      <w:rFonts w:ascii="仿宋_GB2312" w:hAnsi="仿宋_GB2312" w:cs="仿宋_GB2312" w:eastAsia="仿宋_GB2312"/>
                      <w:sz w:val="24"/>
                    </w:rPr>
                    <w:t>≥72Mpps</w:t>
                  </w:r>
                </w:p>
                <w:p>
                  <w:pPr>
                    <w:pStyle w:val="null3"/>
                    <w:jc w:val="left"/>
                  </w:pPr>
                  <w:r>
                    <w:rPr>
                      <w:rFonts w:ascii="仿宋_GB2312" w:hAnsi="仿宋_GB2312" w:cs="仿宋_GB2312" w:eastAsia="仿宋_GB2312"/>
                      <w:sz w:val="24"/>
                    </w:rPr>
                    <w:t>交换容量</w:t>
                  </w:r>
                  <w:r>
                    <w:rPr>
                      <w:rFonts w:ascii="仿宋_GB2312" w:hAnsi="仿宋_GB2312" w:cs="仿宋_GB2312" w:eastAsia="仿宋_GB2312"/>
                      <w:sz w:val="24"/>
                    </w:rPr>
                    <w:t>≥336Gbps/3.36Tbps</w:t>
                  </w:r>
                </w:p>
                <w:p>
                  <w:pPr>
                    <w:pStyle w:val="null3"/>
                    <w:jc w:val="left"/>
                  </w:pPr>
                  <w:r>
                    <w:rPr>
                      <w:rFonts w:ascii="仿宋_GB2312" w:hAnsi="仿宋_GB2312" w:cs="仿宋_GB2312" w:eastAsia="仿宋_GB2312"/>
                      <w:sz w:val="24"/>
                    </w:rPr>
                    <w:t>固定端口</w:t>
                  </w:r>
                  <w:r>
                    <w:rPr>
                      <w:rFonts w:ascii="仿宋_GB2312" w:hAnsi="仿宋_GB2312" w:cs="仿宋_GB2312" w:eastAsia="仿宋_GB2312"/>
                      <w:sz w:val="24"/>
                    </w:rPr>
                    <w:t>≥8个10/100/1000BASE-T以太网端口,≥2个千兆SFP</w:t>
                  </w:r>
                </w:p>
                <w:p>
                  <w:pPr>
                    <w:pStyle w:val="null3"/>
                    <w:jc w:val="left"/>
                  </w:pPr>
                  <w:r>
                    <w:rPr>
                      <w:rFonts w:ascii="仿宋_GB2312" w:hAnsi="仿宋_GB2312" w:cs="仿宋_GB2312" w:eastAsia="仿宋_GB2312"/>
                      <w:sz w:val="24"/>
                    </w:rPr>
                    <w:t>M环网协议：STP、RSTP；</w:t>
                  </w:r>
                </w:p>
                <w:p>
                  <w:pPr>
                    <w:pStyle w:val="null3"/>
                    <w:jc w:val="left"/>
                  </w:pPr>
                  <w:r>
                    <w:rPr>
                      <w:rFonts w:ascii="仿宋_GB2312" w:hAnsi="仿宋_GB2312" w:cs="仿宋_GB2312" w:eastAsia="仿宋_GB2312"/>
                      <w:sz w:val="24"/>
                    </w:rPr>
                    <w:t>VLAN功能：支持；</w:t>
                  </w:r>
                </w:p>
                <w:p>
                  <w:pPr>
                    <w:pStyle w:val="null3"/>
                    <w:jc w:val="left"/>
                  </w:pPr>
                  <w:r>
                    <w:rPr>
                      <w:rFonts w:ascii="仿宋_GB2312" w:hAnsi="仿宋_GB2312" w:cs="仿宋_GB2312" w:eastAsia="仿宋_GB2312"/>
                      <w:sz w:val="24"/>
                    </w:rPr>
                    <w:t>链路聚合：支持静态链路聚合、</w:t>
                  </w:r>
                  <w:r>
                    <w:rPr>
                      <w:rFonts w:ascii="仿宋_GB2312" w:hAnsi="仿宋_GB2312" w:cs="仿宋_GB2312" w:eastAsia="仿宋_GB2312"/>
                      <w:sz w:val="24"/>
                    </w:rPr>
                    <w:t>LACP链路聚合；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六类网线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六类国标网线，性能参数带宽：</w:t>
                  </w:r>
                  <w:r>
                    <w:rPr>
                      <w:rFonts w:ascii="仿宋_GB2312" w:hAnsi="仿宋_GB2312" w:cs="仿宋_GB2312" w:eastAsia="仿宋_GB2312"/>
                      <w:sz w:val="24"/>
                    </w:rPr>
                    <w:t>≥250MHz；速率：1Gbps（100米内），10Gbps（≤55米）。导体材料23AWG无氧铜，4对双绞线，带十字骨架防串扰。类型选择非屏蔽（UTP）；外皮：PVC或LSZH（防火场景）。包装：300米/箱，原厂包装。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监控布线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部分校园网络、校园监控新</w:t>
                  </w:r>
                  <w:r>
                    <w:rPr>
                      <w:rFonts w:ascii="仿宋_GB2312" w:hAnsi="仿宋_GB2312" w:cs="仿宋_GB2312" w:eastAsia="仿宋_GB2312"/>
                      <w:sz w:val="24"/>
                    </w:rPr>
                    <w:t>125个点位布网线，钉线槽线管、空中飞线，原监控40个布线。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监控安装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125的监控进行安装调试，将监控接入教育系统安全管理理平台、集成指挥中心、省市安全管理平台。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24口光电交换机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工业交换机：</w:t>
                  </w:r>
                </w:p>
                <w:p>
                  <w:pPr>
                    <w:pStyle w:val="null3"/>
                    <w:jc w:val="left"/>
                  </w:pPr>
                  <w:r>
                    <w:rPr>
                      <w:rFonts w:ascii="仿宋_GB2312" w:hAnsi="仿宋_GB2312" w:cs="仿宋_GB2312" w:eastAsia="仿宋_GB2312"/>
                      <w:sz w:val="24"/>
                    </w:rPr>
                    <w:t>1、交换容量≥336Gbps/3.36Tbps，包转发率≥126Mpps；</w:t>
                  </w:r>
                </w:p>
                <w:p>
                  <w:pPr>
                    <w:pStyle w:val="null3"/>
                    <w:jc w:val="left"/>
                  </w:pPr>
                  <w:r>
                    <w:rPr>
                      <w:rFonts w:ascii="仿宋_GB2312" w:hAnsi="仿宋_GB2312" w:cs="仿宋_GB2312" w:eastAsia="仿宋_GB2312"/>
                      <w:sz w:val="24"/>
                    </w:rPr>
                    <w:t>2、支持24个100/1000BASE-X SFP端口、8个10/100/1000BASE-T 电口、4个1G/10G BASE-X SFP+端口；</w:t>
                  </w:r>
                </w:p>
                <w:p>
                  <w:pPr>
                    <w:pStyle w:val="null3"/>
                    <w:jc w:val="left"/>
                  </w:pPr>
                  <w:r>
                    <w:rPr>
                      <w:rFonts w:ascii="仿宋_GB2312" w:hAnsi="仿宋_GB2312" w:cs="仿宋_GB2312" w:eastAsia="仿宋_GB2312"/>
                      <w:sz w:val="24"/>
                    </w:rPr>
                    <w:t>3、支持  VLAN，支持 Guest VLAN、 Voice VLAN；</w:t>
                  </w:r>
                </w:p>
                <w:p>
                  <w:pPr>
                    <w:pStyle w:val="null3"/>
                    <w:jc w:val="left"/>
                  </w:pPr>
                  <w:r>
                    <w:rPr>
                      <w:rFonts w:ascii="仿宋_GB2312" w:hAnsi="仿宋_GB2312" w:cs="仿宋_GB2312" w:eastAsia="仿宋_GB2312"/>
                      <w:sz w:val="24"/>
                    </w:rPr>
                    <w:t>4、支持静态路由，支持 RIP、 RIPng、 OSPF、 OSPFv3 协议；</w:t>
                  </w:r>
                </w:p>
                <w:p>
                  <w:pPr>
                    <w:pStyle w:val="null3"/>
                    <w:jc w:val="left"/>
                  </w:pPr>
                  <w:r>
                    <w:rPr>
                      <w:rFonts w:ascii="仿宋_GB2312" w:hAnsi="仿宋_GB2312" w:cs="仿宋_GB2312" w:eastAsia="仿宋_GB2312"/>
                      <w:sz w:val="24"/>
                    </w:rPr>
                    <w:t>5、支持 WRR、 DRR、 SP、 WRR＋ SP。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拼接屏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寸LED背光源，拼缝≤3.5mm;分辨率≥1920*1080；屏幕宽高比16：9；亮度≥500cd/㎡；对比度≥1200：1；可视角度≥178°；响应时间≤8ms；色彩≥16.7M（8bit）；1路VGA,1路DVI，1路HDMI输入；工作温度0℃-50℃；工作湿度20%-80%；寿命≥5万小时，供电电源AC100-240V；最大工作功耗≤160W。</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拼接屏支架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1、尺寸：55英寸2、材质：方钢（黑漆）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拼接屏安装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拼接屏安装、调试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超高清解码器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1、支持8路HDMI信号输出</w:t>
                  </w:r>
                </w:p>
                <w:p>
                  <w:pPr>
                    <w:pStyle w:val="null3"/>
                    <w:jc w:val="left"/>
                  </w:pPr>
                  <w:r>
                    <w:rPr>
                      <w:rFonts w:ascii="仿宋_GB2312" w:hAnsi="仿宋_GB2312" w:cs="仿宋_GB2312" w:eastAsia="仿宋_GB2312"/>
                      <w:sz w:val="24"/>
                    </w:rPr>
                    <w:t>2、输出接口最大支持3840×2160@60及以下常规分辨率和自定义分辨率输出</w:t>
                  </w:r>
                </w:p>
                <w:p>
                  <w:pPr>
                    <w:pStyle w:val="null3"/>
                    <w:jc w:val="left"/>
                  </w:pPr>
                  <w:r>
                    <w:rPr>
                      <w:rFonts w:ascii="仿宋_GB2312" w:hAnsi="仿宋_GB2312" w:cs="仿宋_GB2312" w:eastAsia="仿宋_GB2312"/>
                      <w:sz w:val="24"/>
                    </w:rPr>
                    <w:t>3、支持1路HDMI和1路DP信号输入</w:t>
                  </w:r>
                </w:p>
                <w:p>
                  <w:pPr>
                    <w:pStyle w:val="null3"/>
                    <w:jc w:val="left"/>
                  </w:pPr>
                  <w:r>
                    <w:rPr>
                      <w:rFonts w:ascii="仿宋_GB2312" w:hAnsi="仿宋_GB2312" w:cs="仿宋_GB2312" w:eastAsia="仿宋_GB2312"/>
                      <w:sz w:val="24"/>
                    </w:rPr>
                    <w:t>4、输入接口最大支持1920×1080@60及以下常规分辨率采集编码</w:t>
                  </w:r>
                </w:p>
                <w:p>
                  <w:pPr>
                    <w:pStyle w:val="null3"/>
                    <w:jc w:val="left"/>
                  </w:pPr>
                  <w:r>
                    <w:rPr>
                      <w:rFonts w:ascii="仿宋_GB2312" w:hAnsi="仿宋_GB2312" w:cs="仿宋_GB2312" w:eastAsia="仿宋_GB2312"/>
                      <w:sz w:val="24"/>
                    </w:rPr>
                    <w:t>5、具备1对语音对讲接口：1个3.5mm音频输入接口和1个3.5mm音频输出接口</w:t>
                  </w:r>
                </w:p>
                <w:p>
                  <w:pPr>
                    <w:pStyle w:val="null3"/>
                    <w:jc w:val="left"/>
                  </w:pPr>
                  <w:r>
                    <w:rPr>
                      <w:rFonts w:ascii="仿宋_GB2312" w:hAnsi="仿宋_GB2312" w:cs="仿宋_GB2312" w:eastAsia="仿宋_GB2312"/>
                      <w:sz w:val="24"/>
                    </w:rPr>
                    <w:t>6、整机解码支持4路32MP@25fps（仅H.265支持） / 14路12MP@25fps / 20路8MP@25fps / 28路6MP@25fps / 36路5MP@25fps / 36路4MP@30fps / 56路3MP@25fps / 72路1080p@30fps / 200路D1@30fps（每4个输出口为一组，各组均分整机性能，组内共享解码能力）</w:t>
                  </w:r>
                </w:p>
                <w:p>
                  <w:pPr>
                    <w:pStyle w:val="null3"/>
                    <w:jc w:val="left"/>
                  </w:pPr>
                  <w:r>
                    <w:rPr>
                      <w:rFonts w:ascii="仿宋_GB2312" w:hAnsi="仿宋_GB2312" w:cs="仿宋_GB2312" w:eastAsia="仿宋_GB2312"/>
                      <w:sz w:val="24"/>
                    </w:rPr>
                    <w:t>7、支持MPEG2/MPEG4/H.264/H.265/SVAC/MJPEG标准网络视频流解码</w:t>
                  </w:r>
                </w:p>
                <w:p>
                  <w:pPr>
                    <w:pStyle w:val="null3"/>
                    <w:jc w:val="left"/>
                  </w:pPr>
                  <w:r>
                    <w:rPr>
                      <w:rFonts w:ascii="仿宋_GB2312" w:hAnsi="仿宋_GB2312" w:cs="仿宋_GB2312" w:eastAsia="仿宋_GB2312"/>
                      <w:sz w:val="24"/>
                    </w:rPr>
                    <w:t>8、支持QCIF/CIF/2CIF/HD1/D1/960H/720p/1080p/3MP/4MP/5MP/6MP/8MP/12MP/32MP/视频解码</w:t>
                  </w:r>
                </w:p>
                <w:p>
                  <w:pPr>
                    <w:pStyle w:val="null3"/>
                    <w:jc w:val="left"/>
                  </w:pPr>
                  <w:r>
                    <w:rPr>
                      <w:rFonts w:ascii="仿宋_GB2312" w:hAnsi="仿宋_GB2312" w:cs="仿宋_GB2312" w:eastAsia="仿宋_GB2312"/>
                      <w:sz w:val="24"/>
                    </w:rPr>
                    <w:t>9、支持音频压缩格式：PCM/G711/AAC</w:t>
                  </w:r>
                </w:p>
                <w:p>
                  <w:pPr>
                    <w:pStyle w:val="null3"/>
                    <w:jc w:val="left"/>
                  </w:pPr>
                  <w:r>
                    <w:rPr>
                      <w:rFonts w:ascii="仿宋_GB2312" w:hAnsi="仿宋_GB2312" w:cs="仿宋_GB2312" w:eastAsia="仿宋_GB2312"/>
                      <w:sz w:val="24"/>
                    </w:rPr>
                    <w:t>10、支持每屏1/4/6/8/9/16/25/36分割，支持M×N自由分割</w:t>
                  </w:r>
                </w:p>
                <w:p>
                  <w:pPr>
                    <w:pStyle w:val="null3"/>
                    <w:jc w:val="left"/>
                  </w:pPr>
                  <w:r>
                    <w:rPr>
                      <w:rFonts w:ascii="仿宋_GB2312" w:hAnsi="仿宋_GB2312" w:cs="仿宋_GB2312" w:eastAsia="仿宋_GB2312"/>
                      <w:sz w:val="24"/>
                    </w:rPr>
                    <w:t>11、支持任意开窗、漫游，每屏最大支持36路开窗</w:t>
                  </w:r>
                </w:p>
                <w:p>
                  <w:pPr>
                    <w:pStyle w:val="null3"/>
                    <w:jc w:val="left"/>
                  </w:pPr>
                  <w:r>
                    <w:rPr>
                      <w:rFonts w:ascii="仿宋_GB2312" w:hAnsi="仿宋_GB2312" w:cs="仿宋_GB2312" w:eastAsia="仿宋_GB2312"/>
                      <w:sz w:val="24"/>
                    </w:rPr>
                    <w:t>12、支持电视墙默认底色设置，支持高清底图显示</w:t>
                  </w:r>
                </w:p>
                <w:p>
                  <w:pPr>
                    <w:pStyle w:val="null3"/>
                    <w:jc w:val="left"/>
                  </w:pPr>
                  <w:r>
                    <w:rPr>
                      <w:rFonts w:ascii="仿宋_GB2312" w:hAnsi="仿宋_GB2312" w:cs="仿宋_GB2312" w:eastAsia="仿宋_GB2312"/>
                      <w:sz w:val="24"/>
                    </w:rPr>
                    <w:t>13、支持预案轮巡</w:t>
                  </w:r>
                </w:p>
                <w:p>
                  <w:pPr>
                    <w:pStyle w:val="null3"/>
                    <w:jc w:val="left"/>
                  </w:pPr>
                  <w:r>
                    <w:rPr>
                      <w:rFonts w:ascii="仿宋_GB2312" w:hAnsi="仿宋_GB2312" w:cs="仿宋_GB2312" w:eastAsia="仿宋_GB2312"/>
                      <w:sz w:val="24"/>
                    </w:rPr>
                    <w:t>14、支持多屏融合拼接，跨屏画面毫秒级完美同步</w:t>
                  </w:r>
                </w:p>
                <w:p>
                  <w:pPr>
                    <w:pStyle w:val="null3"/>
                    <w:jc w:val="left"/>
                  </w:pPr>
                  <w:r>
                    <w:rPr>
                      <w:rFonts w:ascii="仿宋_GB2312" w:hAnsi="仿宋_GB2312" w:cs="仿宋_GB2312" w:eastAsia="仿宋_GB2312"/>
                      <w:sz w:val="24"/>
                    </w:rPr>
                    <w:t>15、支持在大屏上叠加OSD文字信息，支持位置，字体大小等自定义设置</w:t>
                  </w:r>
                </w:p>
                <w:p>
                  <w:pPr>
                    <w:pStyle w:val="null3"/>
                    <w:jc w:val="left"/>
                  </w:pPr>
                  <w:r>
                    <w:rPr>
                      <w:rFonts w:ascii="仿宋_GB2312" w:hAnsi="仿宋_GB2312" w:cs="仿宋_GB2312" w:eastAsia="仿宋_GB2312"/>
                      <w:sz w:val="24"/>
                    </w:rPr>
                    <w:t>16、支持Onvif，RTSP，GB28181协议接入，支持海康私有/大华私有协议接入</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128路录像机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主处理器：工业级微控制器；</w:t>
                  </w:r>
                  <w:r>
                    <w:br/>
                  </w:r>
                  <w:r>
                    <w:rPr>
                      <w:rFonts w:ascii="仿宋_GB2312" w:hAnsi="仿宋_GB2312" w:cs="仿宋_GB2312" w:eastAsia="仿宋_GB2312"/>
                      <w:sz w:val="24"/>
                      <w:shd w:fill="FFFFFF" w:val="clear"/>
                    </w:rPr>
                    <w:t>操作系统：嵌入式</w:t>
                  </w:r>
                  <w:r>
                    <w:rPr>
                      <w:rFonts w:ascii="仿宋_GB2312" w:hAnsi="仿宋_GB2312" w:cs="仿宋_GB2312" w:eastAsia="仿宋_GB2312"/>
                      <w:sz w:val="24"/>
                      <w:shd w:fill="FFFFFF" w:val="clear"/>
                    </w:rPr>
                    <w:t>Linux操作系统；</w:t>
                  </w:r>
                  <w:r>
                    <w:br/>
                  </w:r>
                  <w:r>
                    <w:rPr>
                      <w:rFonts w:ascii="仿宋_GB2312" w:hAnsi="仿宋_GB2312" w:cs="仿宋_GB2312" w:eastAsia="仿宋_GB2312"/>
                      <w:sz w:val="24"/>
                      <w:shd w:fill="FFFFFF" w:val="clear"/>
                    </w:rPr>
                    <w:t>前智能分析：支持前智能人脸检测、人脸识别、视频结构化、周界防范、智能动检、立体行为分析、工装检测、人群分布、人数统计、热度图、车牌识别、声音检测、车辆密度、物品监控；</w:t>
                  </w:r>
                  <w:r>
                    <w:br/>
                  </w:r>
                  <w:r>
                    <w:rPr>
                      <w:rFonts w:ascii="仿宋_GB2312" w:hAnsi="仿宋_GB2312" w:cs="仿宋_GB2312" w:eastAsia="仿宋_GB2312"/>
                      <w:sz w:val="24"/>
                      <w:shd w:fill="FFFFFF" w:val="clear"/>
                    </w:rPr>
                    <w:t>周界前智能性能（路数）：全通道（最大处理</w:t>
                  </w:r>
                  <w:r>
                    <w:rPr>
                      <w:rFonts w:ascii="仿宋_GB2312" w:hAnsi="仿宋_GB2312" w:cs="仿宋_GB2312" w:eastAsia="仿宋_GB2312"/>
                      <w:sz w:val="24"/>
                      <w:shd w:fill="FFFFFF" w:val="clear"/>
                    </w:rPr>
                    <w:t>64个事件/秒）；</w:t>
                  </w:r>
                  <w:r>
                    <w:br/>
                  </w:r>
                  <w:r>
                    <w:rPr>
                      <w:rFonts w:ascii="仿宋_GB2312" w:hAnsi="仿宋_GB2312" w:cs="仿宋_GB2312" w:eastAsia="仿宋_GB2312"/>
                      <w:sz w:val="24"/>
                      <w:shd w:fill="FFFFFF" w:val="clear"/>
                    </w:rPr>
                    <w:t>人脸识别前智能性能（路数）：全通道（最大处理</w:t>
                  </w:r>
                  <w:r>
                    <w:rPr>
                      <w:rFonts w:ascii="仿宋_GB2312" w:hAnsi="仿宋_GB2312" w:cs="仿宋_GB2312" w:eastAsia="仿宋_GB2312"/>
                      <w:sz w:val="24"/>
                      <w:shd w:fill="FFFFFF" w:val="clear"/>
                    </w:rPr>
                    <w:t>64个事件/秒）；</w:t>
                  </w:r>
                  <w:r>
                    <w:br/>
                  </w:r>
                  <w:r>
                    <w:rPr>
                      <w:rFonts w:ascii="仿宋_GB2312" w:hAnsi="仿宋_GB2312" w:cs="仿宋_GB2312" w:eastAsia="仿宋_GB2312"/>
                      <w:sz w:val="24"/>
                      <w:shd w:fill="FFFFFF" w:val="clear"/>
                    </w:rPr>
                    <w:t>接入路数：</w:t>
                  </w:r>
                  <w:r>
                    <w:rPr>
                      <w:rFonts w:ascii="仿宋_GB2312" w:hAnsi="仿宋_GB2312" w:cs="仿宋_GB2312" w:eastAsia="仿宋_GB2312"/>
                      <w:sz w:val="24"/>
                      <w:shd w:fill="FFFFFF" w:val="clear"/>
                    </w:rPr>
                    <w:t>128路；</w:t>
                  </w:r>
                  <w:r>
                    <w:br/>
                  </w:r>
                  <w:r>
                    <w:rPr>
                      <w:rFonts w:ascii="仿宋_GB2312" w:hAnsi="仿宋_GB2312" w:cs="仿宋_GB2312" w:eastAsia="仿宋_GB2312"/>
                      <w:sz w:val="24"/>
                      <w:shd w:fill="FFFFFF" w:val="clear"/>
                    </w:rPr>
                    <w:t>分辨率：</w:t>
                  </w:r>
                  <w:r>
                    <w:rPr>
                      <w:rFonts w:ascii="仿宋_GB2312" w:hAnsi="仿宋_GB2312" w:cs="仿宋_GB2312" w:eastAsia="仿宋_GB2312"/>
                      <w:sz w:val="24"/>
                      <w:shd w:fill="FFFFFF" w:val="clear"/>
                    </w:rPr>
                    <w:t>32MP；24MP；16MP；12MP；8MP；6MP；5MP；4MP；3MP；1080p；720p；960p；D1；CIF；QCIF；</w:t>
                  </w:r>
                  <w:r>
                    <w:br/>
                  </w:r>
                  <w:r>
                    <w:rPr>
                      <w:rFonts w:ascii="仿宋_GB2312" w:hAnsi="仿宋_GB2312" w:cs="仿宋_GB2312" w:eastAsia="仿宋_GB2312"/>
                      <w:sz w:val="24"/>
                      <w:shd w:fill="FFFFFF" w:val="clear"/>
                    </w:rPr>
                    <w:t>解码能力：</w:t>
                  </w:r>
                  <w:r>
                    <w:rPr>
                      <w:rFonts w:ascii="仿宋_GB2312" w:hAnsi="仿宋_GB2312" w:cs="仿宋_GB2312" w:eastAsia="仿宋_GB2312"/>
                      <w:sz w:val="24"/>
                      <w:shd w:fill="FFFFFF" w:val="clear"/>
                    </w:rPr>
                    <w:t>3路32MP@25fps；4路24MP@25fps；6路16MP@25fps；8路12MP@25fps；12路8MP@25fps；16路6MP@25fps；19路5MP@25fps；24路4MP@25fps；48路1080P@25fps；</w:t>
                  </w:r>
                  <w:r>
                    <w:br/>
                  </w:r>
                  <w:r>
                    <w:rPr>
                      <w:rFonts w:ascii="仿宋_GB2312" w:hAnsi="仿宋_GB2312" w:cs="仿宋_GB2312" w:eastAsia="仿宋_GB2312"/>
                      <w:sz w:val="24"/>
                      <w:shd w:fill="FFFFFF" w:val="clear"/>
                    </w:rPr>
                    <w:t>RAID：RAID0/1/5/6/10；</w:t>
                  </w:r>
                  <w:r>
                    <w:br/>
                  </w:r>
                  <w:r>
                    <w:rPr>
                      <w:rFonts w:ascii="仿宋_GB2312" w:hAnsi="仿宋_GB2312" w:cs="仿宋_GB2312" w:eastAsia="仿宋_GB2312"/>
                      <w:sz w:val="24"/>
                      <w:shd w:fill="FFFFFF" w:val="clear"/>
                    </w:rPr>
                    <w:t>报警输入：</w:t>
                  </w:r>
                  <w:r>
                    <w:rPr>
                      <w:rFonts w:ascii="仿宋_GB2312" w:hAnsi="仿宋_GB2312" w:cs="仿宋_GB2312" w:eastAsia="仿宋_GB2312"/>
                      <w:sz w:val="24"/>
                      <w:shd w:fill="FFFFFF" w:val="clear"/>
                    </w:rPr>
                    <w:t>16路；</w:t>
                  </w:r>
                  <w:r>
                    <w:br/>
                  </w:r>
                  <w:r>
                    <w:rPr>
                      <w:rFonts w:ascii="仿宋_GB2312" w:hAnsi="仿宋_GB2312" w:cs="仿宋_GB2312" w:eastAsia="仿宋_GB2312"/>
                      <w:sz w:val="24"/>
                      <w:shd w:fill="FFFFFF" w:val="clear"/>
                    </w:rPr>
                    <w:t>报警输出：</w:t>
                  </w:r>
                  <w:r>
                    <w:rPr>
                      <w:rFonts w:ascii="仿宋_GB2312" w:hAnsi="仿宋_GB2312" w:cs="仿宋_GB2312" w:eastAsia="仿宋_GB2312"/>
                      <w:sz w:val="24"/>
                      <w:shd w:fill="FFFFFF" w:val="clear"/>
                    </w:rPr>
                    <w:t>9路，其中8路继电器输出，1路12V1A ctrl输出；</w:t>
                  </w:r>
                  <w:r>
                    <w:br/>
                  </w:r>
                  <w:r>
                    <w:rPr>
                      <w:rFonts w:ascii="仿宋_GB2312" w:hAnsi="仿宋_GB2312" w:cs="仿宋_GB2312" w:eastAsia="仿宋_GB2312"/>
                      <w:sz w:val="24"/>
                      <w:shd w:fill="FFFFFF" w:val="clear"/>
                    </w:rPr>
                    <w:t>硬盘接口：</w:t>
                  </w:r>
                  <w:r>
                    <w:rPr>
                      <w:rFonts w:ascii="仿宋_GB2312" w:hAnsi="仿宋_GB2312" w:cs="仿宋_GB2312" w:eastAsia="仿宋_GB2312"/>
                      <w:sz w:val="24"/>
                      <w:shd w:fill="FFFFFF" w:val="clear"/>
                    </w:rPr>
                    <w:t>24个SATA，单盘最大20T；</w:t>
                  </w:r>
                  <w:r>
                    <w:br/>
                  </w:r>
                  <w:r>
                    <w:rPr>
                      <w:rFonts w:ascii="仿宋_GB2312" w:hAnsi="仿宋_GB2312" w:cs="仿宋_GB2312" w:eastAsia="仿宋_GB2312"/>
                      <w:sz w:val="24"/>
                      <w:shd w:fill="FFFFFF" w:val="clear"/>
                    </w:rPr>
                    <w:t>RS-485接口：1个；</w:t>
                  </w:r>
                  <w:r>
                    <w:br/>
                  </w:r>
                  <w:r>
                    <w:rPr>
                      <w:rFonts w:ascii="仿宋_GB2312" w:hAnsi="仿宋_GB2312" w:cs="仿宋_GB2312" w:eastAsia="仿宋_GB2312"/>
                      <w:sz w:val="24"/>
                      <w:shd w:fill="FFFFFF" w:val="clear"/>
                    </w:rPr>
                    <w:t>网络接口：</w:t>
                  </w:r>
                  <w:r>
                    <w:rPr>
                      <w:rFonts w:ascii="仿宋_GB2312" w:hAnsi="仿宋_GB2312" w:cs="仿宋_GB2312" w:eastAsia="仿宋_GB2312"/>
                      <w:sz w:val="24"/>
                      <w:shd w:fill="FFFFFF" w:val="clear"/>
                    </w:rPr>
                    <w:t>4个（10M/100M/1000M/2500M以太网口，RJ-45）；</w:t>
                  </w:r>
                  <w:r>
                    <w:br/>
                  </w:r>
                  <w:r>
                    <w:rPr>
                      <w:rFonts w:ascii="仿宋_GB2312" w:hAnsi="仿宋_GB2312" w:cs="仿宋_GB2312" w:eastAsia="仿宋_GB2312"/>
                      <w:sz w:val="24"/>
                      <w:shd w:fill="FFFFFF" w:val="clear"/>
                    </w:rPr>
                    <w:t>冗余电源：支持</w:t>
                  </w:r>
                </w:p>
                <w:p>
                  <w:pPr>
                    <w:pStyle w:val="null3"/>
                    <w:jc w:val="left"/>
                  </w:pPr>
                  <w:r>
                    <w:rPr>
                      <w:rFonts w:ascii="仿宋_GB2312" w:hAnsi="仿宋_GB2312" w:cs="仿宋_GB2312" w:eastAsia="仿宋_GB2312"/>
                      <w:sz w:val="24"/>
                    </w:rPr>
                    <w:t>利用录相机将监控接入集成指挥中心、公安局雪亮工程，省市安全管理平台。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8TB容量，3.5英寸，SATA3.0接口，7200RPM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一、基础技术规格</w:t>
                  </w:r>
                </w:p>
                <w:p>
                  <w:pPr>
                    <w:pStyle w:val="null3"/>
                    <w:jc w:val="left"/>
                  </w:pPr>
                  <w:r>
                    <w:rPr>
                      <w:rFonts w:ascii="仿宋_GB2312" w:hAnsi="仿宋_GB2312" w:cs="仿宋_GB2312" w:eastAsia="仿宋_GB2312"/>
                      <w:sz w:val="24"/>
                    </w:rPr>
                    <w:t>1. 光纤参数类型：单模光纤。芯数：24芯，采用层绞式或中心束管式结构。色标系统：符合ITU-T G.650标准，每芯按蓝、橙、绿、棕等12色环标识，双色扎带区分。</w:t>
                  </w:r>
                </w:p>
                <w:p>
                  <w:pPr>
                    <w:pStyle w:val="null3"/>
                    <w:jc w:val="left"/>
                  </w:pPr>
                  <w:r>
                    <w:rPr>
                      <w:rFonts w:ascii="仿宋_GB2312" w:hAnsi="仿宋_GB2312" w:cs="仿宋_GB2312" w:eastAsia="仿宋_GB2312"/>
                      <w:sz w:val="24"/>
                    </w:rPr>
                    <w:t>2. 光缆结构缆芯设计：松套管结构</w:t>
                  </w:r>
                </w:p>
                <w:p>
                  <w:pPr>
                    <w:pStyle w:val="null3"/>
                    <w:jc w:val="left"/>
                  </w:pPr>
                  <w:r>
                    <w:rPr>
                      <w:rFonts w:ascii="仿宋_GB2312" w:hAnsi="仿宋_GB2312" w:cs="仿宋_GB2312" w:eastAsia="仿宋_GB2312"/>
                      <w:sz w:val="24"/>
                    </w:rPr>
                    <w:t>3. 机械性能抗拉强度：短期≥3000N，长期≥1500N。抗压性能：1000N/10cm压力下光纤无附加衰减。弯曲半径：动态≥20倍缆径，静态≥15倍缆径。冲击试验：通过IEC 60794-1-2 E3标准（1N·m冲击能量，3次无损伤）。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布光纤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空中飞线、拉钢丝</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1、材质:  箱体采用</w:t>
                  </w:r>
                  <w:r>
                    <w:rPr>
                      <w:rFonts w:ascii="仿宋_GB2312" w:hAnsi="仿宋_GB2312" w:cs="仿宋_GB2312" w:eastAsia="仿宋_GB2312"/>
                      <w:sz w:val="24"/>
                    </w:rPr>
                    <w:t>≥</w:t>
                  </w:r>
                  <w:r>
                    <w:rPr>
                      <w:rFonts w:ascii="仿宋_GB2312" w:hAnsi="仿宋_GB2312" w:cs="仿宋_GB2312" w:eastAsia="仿宋_GB2312"/>
                      <w:sz w:val="24"/>
                    </w:rPr>
                    <w:t>1.0mm厚冷轧钢板,承重角件采用</w:t>
                  </w:r>
                  <w:r>
                    <w:rPr>
                      <w:rFonts w:ascii="仿宋_GB2312" w:hAnsi="仿宋_GB2312" w:cs="仿宋_GB2312" w:eastAsia="仿宋_GB2312"/>
                      <w:sz w:val="24"/>
                    </w:rPr>
                    <w:t>≥</w:t>
                  </w:r>
                  <w:r>
                    <w:rPr>
                      <w:rFonts w:ascii="仿宋_GB2312" w:hAnsi="仿宋_GB2312" w:cs="仿宋_GB2312" w:eastAsia="仿宋_GB2312"/>
                      <w:sz w:val="24"/>
                    </w:rPr>
                    <w:t>2.0mm厚冷轧钢板,桌面实木颗粒板，两侧为密度板材质.</w:t>
                  </w:r>
                </w:p>
                <w:p>
                  <w:pPr>
                    <w:pStyle w:val="null3"/>
                    <w:jc w:val="left"/>
                  </w:pPr>
                  <w:r>
                    <w:rPr>
                      <w:rFonts w:ascii="仿宋_GB2312" w:hAnsi="仿宋_GB2312" w:cs="仿宋_GB2312" w:eastAsia="仿宋_GB2312"/>
                      <w:sz w:val="24"/>
                    </w:rPr>
                    <w:t>2、表面处理:钢板表面采用静电喷涂,桌面及侧板为表面环保树脂贴面，聚酯橡胶封边。</w:t>
                  </w:r>
                </w:p>
                <w:p>
                  <w:pPr>
                    <w:pStyle w:val="null3"/>
                    <w:jc w:val="left"/>
                  </w:pPr>
                  <w:r>
                    <w:rPr>
                      <w:rFonts w:ascii="仿宋_GB2312" w:hAnsi="仿宋_GB2312" w:cs="仿宋_GB2312" w:eastAsia="仿宋_GB2312"/>
                      <w:sz w:val="24"/>
                    </w:rPr>
                    <w:t>3、内部结构：箱体内配备强弱电分离走线槽底部带有防滑减震可调节地脚。前后门均采用高档自吸阻尼合页连接，并具备充分的通风散热孔。桌面后侧采用专业铝合金型材围挡，并可选配安装亚克力屏风。</w:t>
                  </w:r>
                </w:p>
                <w:p>
                  <w:pPr>
                    <w:pStyle w:val="null3"/>
                    <w:jc w:val="left"/>
                  </w:pPr>
                  <w:r>
                    <w:rPr>
                      <w:rFonts w:ascii="仿宋_GB2312" w:hAnsi="仿宋_GB2312" w:cs="仿宋_GB2312" w:eastAsia="仿宋_GB2312"/>
                      <w:sz w:val="24"/>
                    </w:rPr>
                    <w:t>4、尺寸：双联 长1200*宽930*高（750+200）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企业交换机：</w:t>
                  </w:r>
                </w:p>
                <w:p>
                  <w:pPr>
                    <w:pStyle w:val="null3"/>
                    <w:jc w:val="left"/>
                  </w:pPr>
                  <w:r>
                    <w:rPr>
                      <w:rFonts w:ascii="仿宋_GB2312" w:hAnsi="仿宋_GB2312" w:cs="仿宋_GB2312" w:eastAsia="仿宋_GB2312"/>
                      <w:sz w:val="24"/>
                    </w:rPr>
                    <w:t>1、交换容量≥672 Gbps/6.72 Tbps，包转发率≥162Mpps；</w:t>
                  </w:r>
                  <w:r>
                    <w:br/>
                  </w:r>
                  <w:r>
                    <w:rPr>
                      <w:rFonts w:ascii="仿宋_GB2312" w:hAnsi="仿宋_GB2312" w:cs="仿宋_GB2312" w:eastAsia="仿宋_GB2312"/>
                      <w:sz w:val="24"/>
                    </w:rPr>
                    <w:t>2、千兆电口≥48个， GE SFP 端口≥4个；</w:t>
                  </w:r>
                  <w:r>
                    <w:br/>
                  </w:r>
                  <w:r>
                    <w:rPr>
                      <w:rFonts w:ascii="仿宋_GB2312" w:hAnsi="仿宋_GB2312" w:cs="仿宋_GB2312" w:eastAsia="仿宋_GB2312"/>
                      <w:sz w:val="24"/>
                    </w:rPr>
                    <w:t>3、MAC地址≥16K；</w:t>
                  </w:r>
                  <w:r>
                    <w:br/>
                  </w:r>
                  <w:r>
                    <w:rPr>
                      <w:rFonts w:ascii="仿宋_GB2312" w:hAnsi="仿宋_GB2312" w:cs="仿宋_GB2312" w:eastAsia="仿宋_GB2312"/>
                      <w:sz w:val="24"/>
                    </w:rPr>
                    <w:t>4、支持 RIP、 RIPng、 OSPFv2、 OSPFv3、 VRRPv4、 VRRPv6；</w:t>
                  </w:r>
                  <w:r>
                    <w:br/>
                  </w:r>
                  <w:r>
                    <w:rPr>
                      <w:rFonts w:ascii="仿宋_GB2312" w:hAnsi="仿宋_GB2312" w:cs="仿宋_GB2312" w:eastAsia="仿宋_GB2312"/>
                      <w:sz w:val="24"/>
                    </w:rPr>
                    <w:t>5、支持 DRR、 SP、 DRR+SP 队列调度算法。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企业交换机：</w:t>
                  </w:r>
                </w:p>
                <w:p>
                  <w:pPr>
                    <w:pStyle w:val="null3"/>
                    <w:jc w:val="left"/>
                  </w:pPr>
                  <w:r>
                    <w:rPr>
                      <w:rFonts w:ascii="仿宋_GB2312" w:hAnsi="仿宋_GB2312" w:cs="仿宋_GB2312" w:eastAsia="仿宋_GB2312"/>
                      <w:sz w:val="24"/>
                    </w:rPr>
                    <w:t>1、交换容量≥336Gbps/3.36Tbps，包转发率≥126Mpps；</w:t>
                  </w:r>
                  <w:r>
                    <w:br/>
                  </w:r>
                  <w:r>
                    <w:rPr>
                      <w:rFonts w:ascii="仿宋_GB2312" w:hAnsi="仿宋_GB2312" w:cs="仿宋_GB2312" w:eastAsia="仿宋_GB2312"/>
                      <w:sz w:val="24"/>
                    </w:rPr>
                    <w:t>2、千兆电口≥24个， GE SFP 端口≥4个；</w:t>
                  </w:r>
                  <w:r>
                    <w:br/>
                  </w:r>
                  <w:r>
                    <w:rPr>
                      <w:rFonts w:ascii="仿宋_GB2312" w:hAnsi="仿宋_GB2312" w:cs="仿宋_GB2312" w:eastAsia="仿宋_GB2312"/>
                      <w:sz w:val="24"/>
                    </w:rPr>
                    <w:t>3、支持 4K VLAN，支持 Guest VLAN、 Voice VLAN；</w:t>
                  </w:r>
                  <w:r>
                    <w:br/>
                  </w:r>
                  <w:r>
                    <w:rPr>
                      <w:rFonts w:ascii="仿宋_GB2312" w:hAnsi="仿宋_GB2312" w:cs="仿宋_GB2312" w:eastAsia="仿宋_GB2312"/>
                      <w:sz w:val="24"/>
                    </w:rPr>
                    <w:t>4、静态路由、RIP、RIPng、OSPF、OSPFv3协议；</w:t>
                  </w:r>
                  <w:r>
                    <w:br/>
                  </w:r>
                  <w:r>
                    <w:rPr>
                      <w:rFonts w:ascii="仿宋_GB2312" w:hAnsi="仿宋_GB2312" w:cs="仿宋_GB2312" w:eastAsia="仿宋_GB2312"/>
                      <w:sz w:val="24"/>
                    </w:rPr>
                    <w:t>5、支持 WRR、 DRR、 SP、 WRR＋ SP、 DRR+SP 队列调度算法。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光纤跳线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FC-LC单模单芯，3米。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光模块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千兆光模块单模双工</w:t>
                  </w:r>
                  <w:r>
                    <w:rPr>
                      <w:rFonts w:ascii="仿宋_GB2312" w:hAnsi="仿宋_GB2312" w:cs="仿宋_GB2312" w:eastAsia="仿宋_GB2312"/>
                      <w:sz w:val="24"/>
                    </w:rPr>
                    <w:t>,SFP光模块。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监控规划升级调试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校园网重新规划升级、网络和监控物理隔离，三年服务。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教师电脑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CPU：配置性能不低于Intel十二代 Core i5处理器及以上，主频≥2.5GHz 、≥6核处理器12线程。</w:t>
                  </w:r>
                  <w:r>
                    <w:br/>
                  </w:r>
                  <w:r>
                    <w:rPr>
                      <w:rFonts w:ascii="仿宋_GB2312" w:hAnsi="仿宋_GB2312" w:cs="仿宋_GB2312" w:eastAsia="仿宋_GB2312"/>
                      <w:sz w:val="24"/>
                    </w:rPr>
                    <w:t>2. 显卡：集成显卡</w:t>
                  </w:r>
                  <w:r>
                    <w:br/>
                  </w:r>
                  <w:r>
                    <w:rPr>
                      <w:rFonts w:ascii="仿宋_GB2312" w:hAnsi="仿宋_GB2312" w:cs="仿宋_GB2312" w:eastAsia="仿宋_GB2312"/>
                      <w:sz w:val="24"/>
                    </w:rPr>
                    <w:t>3. 主板：配置不低于 B760 系列芯片组或以上。</w:t>
                  </w:r>
                  <w:r>
                    <w:br/>
                  </w:r>
                  <w:r>
                    <w:rPr>
                      <w:rFonts w:ascii="仿宋_GB2312" w:hAnsi="仿宋_GB2312" w:cs="仿宋_GB2312" w:eastAsia="仿宋_GB2312"/>
                      <w:sz w:val="24"/>
                    </w:rPr>
                    <w:t>▲4. 内存：≥8GB DDR4 3200MT/s 内存或以上，最大可支持拓展64GB。</w:t>
                  </w:r>
                  <w:r>
                    <w:br/>
                  </w:r>
                  <w:r>
                    <w:rPr>
                      <w:rFonts w:ascii="仿宋_GB2312" w:hAnsi="仿宋_GB2312" w:cs="仿宋_GB2312" w:eastAsia="仿宋_GB2312"/>
                      <w:sz w:val="24"/>
                    </w:rPr>
                    <w:t>5. 硬盘：≥256GB M.2 NVMe SSD硬盘，支持机械硬盘拓展。</w:t>
                  </w:r>
                  <w:r>
                    <w:br/>
                  </w:r>
                  <w:r>
                    <w:rPr>
                      <w:rFonts w:ascii="仿宋_GB2312" w:hAnsi="仿宋_GB2312" w:cs="仿宋_GB2312" w:eastAsia="仿宋_GB2312"/>
                      <w:sz w:val="24"/>
                    </w:rPr>
                    <w:t>6.集成10/100/1000Mbps自适应网卡，网口支持wake on LAN。</w:t>
                  </w:r>
                  <w:r>
                    <w:br/>
                  </w:r>
                  <w:r>
                    <w:rPr>
                      <w:rFonts w:ascii="仿宋_GB2312" w:hAnsi="仿宋_GB2312" w:cs="仿宋_GB2312" w:eastAsia="仿宋_GB2312"/>
                      <w:sz w:val="24"/>
                    </w:rPr>
                    <w:t>7. 集成标准声卡。</w:t>
                  </w:r>
                  <w:r>
                    <w:br/>
                  </w:r>
                  <w:r>
                    <w:rPr>
                      <w:rFonts w:ascii="仿宋_GB2312" w:hAnsi="仿宋_GB2312" w:cs="仿宋_GB2312" w:eastAsia="仿宋_GB2312"/>
                      <w:sz w:val="24"/>
                    </w:rPr>
                    <w:t>8. 配置USB有线键盘、鼠标。</w:t>
                  </w:r>
                  <w:r>
                    <w:br/>
                  </w:r>
                  <w:r>
                    <w:rPr>
                      <w:rFonts w:ascii="仿宋_GB2312" w:hAnsi="仿宋_GB2312" w:cs="仿宋_GB2312" w:eastAsia="仿宋_GB2312"/>
                      <w:sz w:val="24"/>
                    </w:rPr>
                    <w:t>9.前置面板：USB3.0≥6个；麦克风输入≥1个，音频输出≥1个。</w:t>
                  </w:r>
                  <w:r>
                    <w:br/>
                  </w:r>
                  <w:r>
                    <w:rPr>
                      <w:rFonts w:ascii="仿宋_GB2312" w:hAnsi="仿宋_GB2312" w:cs="仿宋_GB2312" w:eastAsia="仿宋_GB2312"/>
                      <w:sz w:val="24"/>
                    </w:rPr>
                    <w:t>10.前置面板音频输出接口采用四段式接口，兼容单耳机输出和耳机、麦克风二合一。</w:t>
                  </w:r>
                  <w:r>
                    <w:br/>
                  </w:r>
                  <w:r>
                    <w:rPr>
                      <w:rFonts w:ascii="仿宋_GB2312" w:hAnsi="仿宋_GB2312" w:cs="仿宋_GB2312" w:eastAsia="仿宋_GB2312"/>
                      <w:sz w:val="24"/>
                    </w:rPr>
                    <w:t>▲11.后置面板：USB2.0≥4个；HDMI输出≥1；VGA输出≥1；DP输出≥1；音频输入≥2；音频输出≥1；RJ45≥1；串口≥1。</w:t>
                  </w:r>
                  <w:r>
                    <w:br/>
                  </w:r>
                  <w:r>
                    <w:rPr>
                      <w:rFonts w:ascii="仿宋_GB2312" w:hAnsi="仿宋_GB2312" w:cs="仿宋_GB2312" w:eastAsia="仿宋_GB2312"/>
                      <w:sz w:val="24"/>
                    </w:rPr>
                    <w:t>12. 支持在关机状态下唤醒设备。</w:t>
                  </w:r>
                  <w:r>
                    <w:br/>
                  </w:r>
                  <w:r>
                    <w:rPr>
                      <w:rFonts w:ascii="仿宋_GB2312" w:hAnsi="仿宋_GB2312" w:cs="仿宋_GB2312" w:eastAsia="仿宋_GB2312"/>
                      <w:sz w:val="24"/>
                    </w:rPr>
                    <w:t>▲13.内部插槽：PCIEX16≥1（支持拓展独立显卡）；PCIEX1≥2；PCI≥1；M.2≥2；SATA≥3。</w:t>
                  </w:r>
                  <w:r>
                    <w:br/>
                  </w:r>
                  <w:r>
                    <w:rPr>
                      <w:rFonts w:ascii="仿宋_GB2312" w:hAnsi="仿宋_GB2312" w:cs="仿宋_GB2312" w:eastAsia="仿宋_GB2312"/>
                      <w:sz w:val="24"/>
                    </w:rPr>
                    <w:t>14. 可通过物理按键实现系统一键还原。</w:t>
                  </w:r>
                  <w:r>
                    <w:br/>
                  </w:r>
                  <w:r>
                    <w:rPr>
                      <w:rFonts w:ascii="仿宋_GB2312" w:hAnsi="仿宋_GB2312" w:cs="仿宋_GB2312" w:eastAsia="仿宋_GB2312"/>
                      <w:sz w:val="24"/>
                    </w:rPr>
                    <w:t>▲15.显示器屏幕≥23.8英寸，分辨率≥1920*1080，屏幕亮度≥250nit，支持VGA≥1，HDMI≥1，响应时间≤7ms，可视角度≥178/178，电源能效转换效率≥86%；</w:t>
                  </w:r>
                </w:p>
                <w:p>
                  <w:pPr>
                    <w:pStyle w:val="null3"/>
                    <w:jc w:val="left"/>
                  </w:pPr>
                  <w:r>
                    <w:rPr>
                      <w:rFonts w:ascii="仿宋_GB2312" w:hAnsi="仿宋_GB2312" w:cs="仿宋_GB2312" w:eastAsia="仿宋_GB2312"/>
                      <w:sz w:val="24"/>
                    </w:rPr>
                    <w:t>16.为保证兼容性，显示器与教学主机保持同一品牌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学生电脑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▲1.CPU：性能不低于Intel十二代 Core i3处理器，主频≥1.2GHz 、≥6核处理器8线程，三级缓存≥10MB。</w:t>
                  </w:r>
                  <w:r>
                    <w:br/>
                  </w:r>
                  <w:r>
                    <w:rPr>
                      <w:rFonts w:ascii="仿宋_GB2312" w:hAnsi="仿宋_GB2312" w:cs="仿宋_GB2312" w:eastAsia="仿宋_GB2312"/>
                      <w:sz w:val="24"/>
                    </w:rPr>
                    <w:t>2. 显卡：≥64个图形处理单元，频率≥1.1GHz</w:t>
                  </w:r>
                  <w:r>
                    <w:br/>
                  </w:r>
                  <w:r>
                    <w:rPr>
                      <w:rFonts w:ascii="仿宋_GB2312" w:hAnsi="仿宋_GB2312" w:cs="仿宋_GB2312" w:eastAsia="仿宋_GB2312"/>
                      <w:sz w:val="24"/>
                    </w:rPr>
                    <w:t>3. 内存：≥8GB DDR4 3200MT/s 内存或以上。</w:t>
                  </w:r>
                  <w:r>
                    <w:br/>
                  </w:r>
                  <w:r>
                    <w:rPr>
                      <w:rFonts w:ascii="仿宋_GB2312" w:hAnsi="仿宋_GB2312" w:cs="仿宋_GB2312" w:eastAsia="仿宋_GB2312"/>
                      <w:sz w:val="24"/>
                    </w:rPr>
                    <w:t>4. 硬盘：≥256GB SSD硬盘。</w:t>
                  </w:r>
                  <w:r>
                    <w:br/>
                  </w:r>
                  <w:r>
                    <w:rPr>
                      <w:rFonts w:ascii="仿宋_GB2312" w:hAnsi="仿宋_GB2312" w:cs="仿宋_GB2312" w:eastAsia="仿宋_GB2312"/>
                      <w:sz w:val="24"/>
                    </w:rPr>
                    <w:t>5. 集成10/100/1000Mbps自适应网卡，网口支持wake on LAN。</w:t>
                  </w:r>
                  <w:r>
                    <w:br/>
                  </w:r>
                  <w:r>
                    <w:rPr>
                      <w:rFonts w:ascii="仿宋_GB2312" w:hAnsi="仿宋_GB2312" w:cs="仿宋_GB2312" w:eastAsia="仿宋_GB2312"/>
                      <w:sz w:val="24"/>
                    </w:rPr>
                    <w:t>6. 集成标准声卡。</w:t>
                  </w:r>
                  <w:r>
                    <w:br/>
                  </w:r>
                  <w:r>
                    <w:rPr>
                      <w:rFonts w:ascii="仿宋_GB2312" w:hAnsi="仿宋_GB2312" w:cs="仿宋_GB2312" w:eastAsia="仿宋_GB2312"/>
                      <w:sz w:val="24"/>
                    </w:rPr>
                    <w:t>7. 配置USB有线键盘、鼠标。</w:t>
                  </w:r>
                  <w:r>
                    <w:br/>
                  </w:r>
                  <w:r>
                    <w:rPr>
                      <w:rFonts w:ascii="仿宋_GB2312" w:hAnsi="仿宋_GB2312" w:cs="仿宋_GB2312" w:eastAsia="仿宋_GB2312"/>
                      <w:sz w:val="24"/>
                    </w:rPr>
                    <w:t>8.前置面板：音频输入≥1个，音频输出≥1个。</w:t>
                  </w:r>
                  <w:r>
                    <w:br/>
                  </w:r>
                  <w:r>
                    <w:rPr>
                      <w:rFonts w:ascii="仿宋_GB2312" w:hAnsi="仿宋_GB2312" w:cs="仿宋_GB2312" w:eastAsia="仿宋_GB2312"/>
                      <w:sz w:val="24"/>
                    </w:rPr>
                    <w:t>▲9.显示器屏幕≥21.5英寸，分辨率≥1920*1080，屏幕亮度≥250nit，支持VGA≥1，HDMI≥1，响应时间≤7ms，可视角度178/178，为保证兼容性，显示器与教学主机保持同一品牌。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学生电脑主机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▲1.CPU：配置性能不低于Intel十二代 Core i3处理器及以上，主频≥1.2GHz 、≥6核处理器8线程，三级缓存≥10MB。</w:t>
                  </w:r>
                  <w:r>
                    <w:br/>
                  </w:r>
                  <w:r>
                    <w:rPr>
                      <w:rFonts w:ascii="仿宋_GB2312" w:hAnsi="仿宋_GB2312" w:cs="仿宋_GB2312" w:eastAsia="仿宋_GB2312"/>
                      <w:sz w:val="24"/>
                    </w:rPr>
                    <w:t xml:space="preserve">2. 显卡：≥64个图形处理单元，频率≥1.1GHz   </w:t>
                  </w:r>
                  <w:r>
                    <w:br/>
                  </w:r>
                  <w:r>
                    <w:rPr>
                      <w:rFonts w:ascii="仿宋_GB2312" w:hAnsi="仿宋_GB2312" w:cs="仿宋_GB2312" w:eastAsia="仿宋_GB2312"/>
                      <w:sz w:val="24"/>
                    </w:rPr>
                    <w:t>3. 内存：≥8GB DDR4 3200MT/s 内存或以上。</w:t>
                  </w:r>
                  <w:r>
                    <w:br/>
                  </w:r>
                  <w:r>
                    <w:rPr>
                      <w:rFonts w:ascii="仿宋_GB2312" w:hAnsi="仿宋_GB2312" w:cs="仿宋_GB2312" w:eastAsia="仿宋_GB2312"/>
                      <w:sz w:val="24"/>
                    </w:rPr>
                    <w:t>4. 硬盘：≥256GB SSD硬盘。</w:t>
                  </w:r>
                  <w:r>
                    <w:br/>
                  </w:r>
                  <w:r>
                    <w:rPr>
                      <w:rFonts w:ascii="仿宋_GB2312" w:hAnsi="仿宋_GB2312" w:cs="仿宋_GB2312" w:eastAsia="仿宋_GB2312"/>
                      <w:sz w:val="24"/>
                    </w:rPr>
                    <w:t>5. 集成10/100/1000Mbps自适应网卡，网口支持wake on LAN。</w:t>
                  </w:r>
                  <w:r>
                    <w:br/>
                  </w:r>
                  <w:r>
                    <w:rPr>
                      <w:rFonts w:ascii="仿宋_GB2312" w:hAnsi="仿宋_GB2312" w:cs="仿宋_GB2312" w:eastAsia="仿宋_GB2312"/>
                      <w:sz w:val="24"/>
                    </w:rPr>
                    <w:t>6. 集成标准声卡。</w:t>
                  </w:r>
                  <w:r>
                    <w:br/>
                  </w:r>
                  <w:r>
                    <w:rPr>
                      <w:rFonts w:ascii="仿宋_GB2312" w:hAnsi="仿宋_GB2312" w:cs="仿宋_GB2312" w:eastAsia="仿宋_GB2312"/>
                      <w:sz w:val="24"/>
                    </w:rPr>
                    <w:t>7. 配置USB有线键盘、鼠标</w:t>
                  </w:r>
                </w:p>
                <w:p>
                  <w:pPr>
                    <w:pStyle w:val="null3"/>
                    <w:jc w:val="left"/>
                  </w:pPr>
                  <w:r>
                    <w:rPr>
                      <w:rFonts w:ascii="仿宋_GB2312" w:hAnsi="仿宋_GB2312" w:cs="仿宋_GB2312" w:eastAsia="仿宋_GB2312"/>
                      <w:sz w:val="24"/>
                    </w:rPr>
                    <w:t>▲8.前置面板：音频输入≥1个，音频输出≥1个。</w:t>
                  </w:r>
                  <w:r>
                    <w:br/>
                  </w:r>
                  <w:r>
                    <w:rPr>
                      <w:rFonts w:ascii="仿宋_GB2312" w:hAnsi="仿宋_GB2312" w:cs="仿宋_GB2312" w:eastAsia="仿宋_GB2312"/>
                      <w:sz w:val="24"/>
                    </w:rPr>
                    <w:t>9.后置面板： HDMI输出≥1；VGA输出≥1；音频输入≥1；音频输出≥1；RJ45≥1。</w:t>
                  </w:r>
                  <w:r>
                    <w:br/>
                  </w:r>
                  <w:r>
                    <w:rPr>
                      <w:rFonts w:ascii="仿宋_GB2312" w:hAnsi="仿宋_GB2312" w:cs="仿宋_GB2312" w:eastAsia="仿宋_GB2312"/>
                      <w:sz w:val="24"/>
                    </w:rPr>
                    <w:t>10.内部插槽：PCIEX16≥1（支持拓展独立显卡）；PCIEX1≥1；M.2≥2；SATA≥2。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▲1.支持账号/密码和手机微信扫码两种登录方式。</w:t>
                  </w:r>
                  <w:r>
                    <w:br/>
                  </w:r>
                  <w:r>
                    <w:rPr>
                      <w:rFonts w:ascii="仿宋_GB2312" w:hAnsi="仿宋_GB2312" w:cs="仿宋_GB2312" w:eastAsia="仿宋_GB2312"/>
                      <w:sz w:val="24"/>
                    </w:rPr>
                    <w:t>2.可实现实时监控学生机画面、以及进行统一的教学管理，文件共享和回收。</w:t>
                  </w:r>
                  <w:r>
                    <w:br/>
                  </w:r>
                  <w:r>
                    <w:rPr>
                      <w:rFonts w:ascii="仿宋_GB2312" w:hAnsi="仿宋_GB2312" w:cs="仿宋_GB2312" w:eastAsia="仿宋_GB2312"/>
                      <w:sz w:val="24"/>
                    </w:rPr>
                    <w:t>3.学校超级管理员可以添加教师和管理员的角色，添加之后管理员能够绑定设备和进行正常的授课工作，教师只能在终端应用软件进行授课操作。</w:t>
                  </w:r>
                  <w:r>
                    <w:br/>
                  </w:r>
                  <w:r>
                    <w:rPr>
                      <w:rFonts w:ascii="仿宋_GB2312" w:hAnsi="仿宋_GB2312" w:cs="仿宋_GB2312" w:eastAsia="仿宋_GB2312"/>
                      <w:sz w:val="24"/>
                    </w:rPr>
                    <w:t>4.支持老师自定义上传、存储文件内容。</w:t>
                  </w:r>
                  <w:r>
                    <w:br/>
                  </w:r>
                  <w:r>
                    <w:rPr>
                      <w:rFonts w:ascii="仿宋_GB2312" w:hAnsi="仿宋_GB2312" w:cs="仿宋_GB2312" w:eastAsia="仿宋_GB2312"/>
                      <w:sz w:val="24"/>
                    </w:rPr>
                    <w:t>5.不需要借助任何外接设备，支持将教师机的画面以及声音广播给全班学生。</w:t>
                  </w:r>
                  <w:r>
                    <w:br/>
                  </w:r>
                  <w:r>
                    <w:rPr>
                      <w:rFonts w:ascii="仿宋_GB2312" w:hAnsi="仿宋_GB2312" w:cs="仿宋_GB2312" w:eastAsia="仿宋_GB2312"/>
                      <w:sz w:val="24"/>
                    </w:rPr>
                    <w:t>6.教师在屏幕广播状态下，提供授课小工具，包括提供可自由调整笔迹颜色及笔触粗细的画笔、黑板、橡皮擦、以及支持撤销和加页码，最多支持增加页数到10页。</w:t>
                  </w:r>
                  <w:r>
                    <w:br/>
                  </w:r>
                  <w:r>
                    <w:rPr>
                      <w:rFonts w:ascii="仿宋_GB2312" w:hAnsi="仿宋_GB2312" w:cs="仿宋_GB2312" w:eastAsia="仿宋_GB2312"/>
                      <w:sz w:val="24"/>
                    </w:rPr>
                    <w:t>7.在批注状态下，支持将手写的字体自动识别成标准字体。</w:t>
                  </w:r>
                  <w:r>
                    <w:br/>
                  </w:r>
                  <w:r>
                    <w:rPr>
                      <w:rFonts w:ascii="仿宋_GB2312" w:hAnsi="仿宋_GB2312" w:cs="仿宋_GB2312" w:eastAsia="仿宋_GB2312"/>
                      <w:sz w:val="24"/>
                    </w:rPr>
                    <w:t>▲8.支持老师将指定学生的屏幕画面广播给其他所有学生，同时老师也能看到该指定学生的屏幕图像。</w:t>
                  </w:r>
                  <w:r>
                    <w:br/>
                  </w:r>
                  <w:r>
                    <w:rPr>
                      <w:rFonts w:ascii="仿宋_GB2312" w:hAnsi="仿宋_GB2312" w:cs="仿宋_GB2312" w:eastAsia="仿宋_GB2312"/>
                      <w:sz w:val="24"/>
                    </w:rPr>
                    <w:t>9.在开启授课时支持教师发起不低于4种课堂活动，支持学生拖动答案进行作答，系统将自动判断是否正确。该功能为保证兼容性,通过一套应用实现，非多个软件组合实现。</w:t>
                  </w:r>
                  <w:r>
                    <w:br/>
                  </w:r>
                  <w:r>
                    <w:rPr>
                      <w:rFonts w:ascii="仿宋_GB2312" w:hAnsi="仿宋_GB2312" w:cs="仿宋_GB2312" w:eastAsia="仿宋_GB2312"/>
                      <w:sz w:val="24"/>
                    </w:rPr>
                    <w:t>10.支持学生在完成教师下发的课堂活动时，查看自己的排名、耗时以及答题情况。</w:t>
                  </w:r>
                  <w:r>
                    <w:br/>
                  </w:r>
                  <w:r>
                    <w:rPr>
                      <w:rFonts w:ascii="仿宋_GB2312" w:hAnsi="仿宋_GB2312" w:cs="仿宋_GB2312" w:eastAsia="仿宋_GB2312"/>
                      <w:sz w:val="24"/>
                    </w:rPr>
                    <w:t>11.支持在管理后台录入学生名单后，教师选择授课班级，学生在开课后输入个人姓名即可完成班级点名签到，当未签到人数低于6人时会自动显示未进入课堂的学生名单。</w:t>
                  </w:r>
                  <w:r>
                    <w:br/>
                  </w:r>
                  <w:r>
                    <w:rPr>
                      <w:rFonts w:ascii="仿宋_GB2312" w:hAnsi="仿宋_GB2312" w:cs="仿宋_GB2312" w:eastAsia="仿宋_GB2312"/>
                      <w:sz w:val="24"/>
                    </w:rPr>
                    <w:t>12.当课堂通知大于或等于2条时，支持用户手动切换查看。</w:t>
                  </w:r>
                  <w:r>
                    <w:br/>
                  </w:r>
                  <w:r>
                    <w:rPr>
                      <w:rFonts w:ascii="仿宋_GB2312" w:hAnsi="仿宋_GB2312" w:cs="仿宋_GB2312" w:eastAsia="仿宋_GB2312"/>
                      <w:sz w:val="24"/>
                    </w:rPr>
                    <w:t>13.支持同步教学白板软件的课件内容，支持按照大小、更新时间进行排序，可按照按照文件类型进行筛选。</w:t>
                  </w:r>
                  <w:r>
                    <w:br/>
                  </w:r>
                  <w:r>
                    <w:rPr>
                      <w:rFonts w:ascii="仿宋_GB2312" w:hAnsi="仿宋_GB2312" w:cs="仿宋_GB2312" w:eastAsia="仿宋_GB2312"/>
                      <w:sz w:val="24"/>
                    </w:rPr>
                    <w:t>14.支持上传“本地文件”到终端应用软件的教师云空间。</w:t>
                  </w:r>
                  <w:r>
                    <w:br/>
                  </w:r>
                  <w:r>
                    <w:rPr>
                      <w:rFonts w:ascii="仿宋_GB2312" w:hAnsi="仿宋_GB2312" w:cs="仿宋_GB2312" w:eastAsia="仿宋_GB2312"/>
                      <w:sz w:val="24"/>
                    </w:rPr>
                    <w:t>15.支持教师把云空间的文件批量共享给指定的多个授课班级，资料被删除后文件仍可重新下载。支持教师把已共享的资料进行取消共享。</w:t>
                  </w:r>
                  <w:r>
                    <w:br/>
                  </w:r>
                  <w:r>
                    <w:rPr>
                      <w:rFonts w:ascii="仿宋_GB2312" w:hAnsi="仿宋_GB2312" w:cs="仿宋_GB2312" w:eastAsia="仿宋_GB2312"/>
                      <w:sz w:val="24"/>
                    </w:rPr>
                    <w:t>16.当作业空间存在多个班级的时候，支持显示当前正在授课班级。</w:t>
                  </w:r>
                  <w:r>
                    <w:br/>
                  </w:r>
                  <w:r>
                    <w:rPr>
                      <w:rFonts w:ascii="仿宋_GB2312" w:hAnsi="仿宋_GB2312" w:cs="仿宋_GB2312" w:eastAsia="仿宋_GB2312"/>
                      <w:sz w:val="24"/>
                    </w:rPr>
                    <w:t>17.回收作业过程中，支持自动统计已提交和未提交的学生名单。</w:t>
                  </w:r>
                  <w:r>
                    <w:br/>
                  </w:r>
                  <w:r>
                    <w:rPr>
                      <w:rFonts w:ascii="仿宋_GB2312" w:hAnsi="仿宋_GB2312" w:cs="仿宋_GB2312" w:eastAsia="仿宋_GB2312"/>
                      <w:sz w:val="24"/>
                    </w:rPr>
                    <w:t>18.显示上传和下载的文件历史记录。</w:t>
                  </w:r>
                  <w:r>
                    <w:br/>
                  </w:r>
                  <w:r>
                    <w:rPr>
                      <w:rFonts w:ascii="仿宋_GB2312" w:hAnsi="仿宋_GB2312" w:cs="仿宋_GB2312" w:eastAsia="仿宋_GB2312"/>
                      <w:sz w:val="24"/>
                    </w:rPr>
                    <w:t>19.支持教师直接把“我的文件”内容共享给班级学生。</w:t>
                  </w:r>
                  <w:r>
                    <w:br/>
                  </w:r>
                  <w:r>
                    <w:rPr>
                      <w:rFonts w:ascii="仿宋_GB2312" w:hAnsi="仿宋_GB2312" w:cs="仿宋_GB2312" w:eastAsia="仿宋_GB2312"/>
                      <w:sz w:val="24"/>
                    </w:rPr>
                    <w:t>20.支持教师授课时开启离线黑屏，也可以选定学生执行黑屏操作。</w:t>
                  </w:r>
                  <w:r>
                    <w:br/>
                  </w:r>
                  <w:r>
                    <w:rPr>
                      <w:rFonts w:ascii="仿宋_GB2312" w:hAnsi="仿宋_GB2312" w:cs="仿宋_GB2312" w:eastAsia="仿宋_GB2312"/>
                      <w:sz w:val="24"/>
                    </w:rPr>
                    <w:t>21.开始授课后，若学生设备离线，支持自动在教师端显示离线的设备总量以及对应离线的设备IP</w:t>
                  </w:r>
                  <w:r>
                    <w:br/>
                  </w:r>
                  <w:r>
                    <w:rPr>
                      <w:rFonts w:ascii="仿宋_GB2312" w:hAnsi="仿宋_GB2312" w:cs="仿宋_GB2312" w:eastAsia="仿宋_GB2312"/>
                      <w:sz w:val="24"/>
                    </w:rPr>
                    <w:t>22.通过设置应用程序白名单，可防止学生在教学过程中使用跟课程无关的应用程序。</w:t>
                  </w:r>
                  <w:r>
                    <w:br/>
                  </w:r>
                  <w:r>
                    <w:rPr>
                      <w:rFonts w:ascii="仿宋_GB2312" w:hAnsi="仿宋_GB2312" w:cs="仿宋_GB2312" w:eastAsia="仿宋_GB2312"/>
                      <w:sz w:val="24"/>
                    </w:rPr>
                    <w:t>23.开启授课后自动获取授课学生设备安装的应用环境，教师可以直接禁用学生设备的应用。</w:t>
                  </w:r>
                  <w:r>
                    <w:br/>
                  </w:r>
                  <w:r>
                    <w:rPr>
                      <w:rFonts w:ascii="仿宋_GB2312" w:hAnsi="仿宋_GB2312" w:cs="仿宋_GB2312" w:eastAsia="仿宋_GB2312"/>
                      <w:sz w:val="24"/>
                    </w:rPr>
                    <w:t>24.支持显示最近一节课的违规使用应用程序的名称、违规操作人、设备IP，以及支持教师禁用和取消禁用学生使用违规应用程序。</w:t>
                  </w:r>
                  <w:r>
                    <w:br/>
                  </w:r>
                  <w:r>
                    <w:rPr>
                      <w:rFonts w:ascii="仿宋_GB2312" w:hAnsi="仿宋_GB2312" w:cs="仿宋_GB2312" w:eastAsia="仿宋_GB2312"/>
                      <w:sz w:val="24"/>
                    </w:rPr>
                    <w:t>25.支持教师对最近一节课违规使用的应用程序进行一键禁用。</w:t>
                  </w:r>
                  <w:r>
                    <w:br/>
                  </w:r>
                  <w:r>
                    <w:rPr>
                      <w:rFonts w:ascii="仿宋_GB2312" w:hAnsi="仿宋_GB2312" w:cs="仿宋_GB2312" w:eastAsia="仿宋_GB2312"/>
                      <w:sz w:val="24"/>
                    </w:rPr>
                    <w:t>26.支持设定学生访问网站的白名单信息，对学生可以访问的网址进行管理。</w:t>
                  </w:r>
                  <w:r>
                    <w:br/>
                  </w:r>
                  <w:r>
                    <w:rPr>
                      <w:rFonts w:ascii="仿宋_GB2312" w:hAnsi="仿宋_GB2312" w:cs="仿宋_GB2312" w:eastAsia="仿宋_GB2312"/>
                      <w:sz w:val="24"/>
                    </w:rPr>
                    <w:t>27.支持防止通过控制面板或使用第三方软件卸载学生端应用。</w:t>
                  </w:r>
                  <w:r>
                    <w:br/>
                  </w:r>
                  <w:r>
                    <w:rPr>
                      <w:rFonts w:ascii="仿宋_GB2312" w:hAnsi="仿宋_GB2312" w:cs="仿宋_GB2312" w:eastAsia="仿宋_GB2312"/>
                      <w:sz w:val="24"/>
                    </w:rPr>
                    <w:t>28.支持防止通过任务管理器或使用第三方软件结束学生端应用进程。</w:t>
                  </w:r>
                  <w:r>
                    <w:br/>
                  </w:r>
                  <w:r>
                    <w:rPr>
                      <w:rFonts w:ascii="仿宋_GB2312" w:hAnsi="仿宋_GB2312" w:cs="仿宋_GB2312" w:eastAsia="仿宋_GB2312"/>
                      <w:sz w:val="24"/>
                    </w:rPr>
                    <w:t>29.支持在管理后台导入、增加、删除、更改、查询班级学生名单，并同步到终端应用教学软件中。</w:t>
                  </w:r>
                  <w:r>
                    <w:br/>
                  </w:r>
                  <w:r>
                    <w:rPr>
                      <w:rFonts w:ascii="仿宋_GB2312" w:hAnsi="仿宋_GB2312" w:cs="仿宋_GB2312" w:eastAsia="仿宋_GB2312"/>
                      <w:sz w:val="24"/>
                    </w:rPr>
                    <w:t>30.支持在管理后台导入、增加、删除、更改、查询教师名单。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48口接入交换机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端口：</w:t>
                  </w:r>
                  <w:r>
                    <w:rPr>
                      <w:rFonts w:ascii="仿宋_GB2312" w:hAnsi="仿宋_GB2312" w:cs="仿宋_GB2312" w:eastAsia="仿宋_GB2312"/>
                      <w:sz w:val="24"/>
                    </w:rPr>
                    <w:t xml:space="preserve">≥48个10/100/1000Base-T以太网端口                                    </w:t>
                  </w:r>
                  <w:r>
                    <w:br/>
                  </w:r>
                  <w:r>
                    <w:rPr>
                      <w:rFonts w:ascii="仿宋_GB2312" w:hAnsi="仿宋_GB2312" w:cs="仿宋_GB2312" w:eastAsia="仿宋_GB2312"/>
                      <w:sz w:val="24"/>
                    </w:rPr>
                    <w:t>交换容量：</w:t>
                  </w:r>
                  <w:r>
                    <w:rPr>
                      <w:rFonts w:ascii="仿宋_GB2312" w:hAnsi="仿宋_GB2312" w:cs="仿宋_GB2312" w:eastAsia="仿宋_GB2312"/>
                      <w:sz w:val="24"/>
                    </w:rPr>
                    <w:t xml:space="preserve">≥96Gbps                           </w:t>
                  </w:r>
                  <w:r>
                    <w:br/>
                  </w:r>
                  <w:r>
                    <w:rPr>
                      <w:rFonts w:ascii="仿宋_GB2312" w:hAnsi="仿宋_GB2312" w:cs="仿宋_GB2312" w:eastAsia="仿宋_GB2312"/>
                      <w:sz w:val="24"/>
                    </w:rPr>
                    <w:t>包转发率</w:t>
                  </w:r>
                  <w:r>
                    <w:rPr>
                      <w:rFonts w:ascii="仿宋_GB2312" w:hAnsi="仿宋_GB2312" w:cs="仿宋_GB2312" w:eastAsia="仿宋_GB2312"/>
                      <w:sz w:val="24"/>
                    </w:rPr>
                    <w:t xml:space="preserve">: ≥71.4Mpps  </w:t>
                  </w:r>
                  <w:r>
                    <w:br/>
                  </w: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源：单电源，交流供电</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学生桌凳（一桌两凳）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学生桌：</w:t>
                  </w:r>
                  <w:r>
                    <w:br/>
                  </w:r>
                  <w:r>
                    <w:rPr>
                      <w:rFonts w:ascii="仿宋_GB2312" w:hAnsi="仿宋_GB2312" w:cs="仿宋_GB2312" w:eastAsia="仿宋_GB2312"/>
                      <w:sz w:val="24"/>
                    </w:rPr>
                    <w:t>1.台面：采用E1级≥25mm厚三聚氰胺板,≥1.5mm厚PVC本色封边,易清洁、耐磨、耐烟酌、抗污染，经久耐用，造型美观等特点，台面上带有穿线盒。</w:t>
                  </w:r>
                  <w:r>
                    <w:br/>
                  </w:r>
                  <w:r>
                    <w:rPr>
                      <w:rFonts w:ascii="仿宋_GB2312" w:hAnsi="仿宋_GB2312" w:cs="仿宋_GB2312" w:eastAsia="仿宋_GB2312"/>
                      <w:sz w:val="24"/>
                    </w:rPr>
                    <w:t>2.台身：立腿外框架采用50*15*1.0mm厚优质方管，封板和背板采用≥0.8mm厚优质冷轧钢板。</w:t>
                  </w:r>
                  <w:r>
                    <w:br/>
                  </w:r>
                  <w:r>
                    <w:rPr>
                      <w:rFonts w:ascii="仿宋_GB2312" w:hAnsi="仿宋_GB2312" w:cs="仿宋_GB2312" w:eastAsia="仿宋_GB2312"/>
                      <w:sz w:val="24"/>
                    </w:rPr>
                    <w:t>3.结构：钢木结合，整体钢架为拆装结构方便运输和搬运。</w:t>
                  </w:r>
                  <w:r>
                    <w:br/>
                  </w:r>
                  <w:r>
                    <w:rPr>
                      <w:rFonts w:ascii="仿宋_GB2312" w:hAnsi="仿宋_GB2312" w:cs="仿宋_GB2312" w:eastAsia="仿宋_GB2312"/>
                      <w:sz w:val="24"/>
                    </w:rPr>
                    <w:t>4.下部带有活动电脑主机架。</w:t>
                  </w:r>
                  <w:r>
                    <w:br/>
                  </w:r>
                  <w:r>
                    <w:rPr>
                      <w:rFonts w:ascii="仿宋_GB2312" w:hAnsi="仿宋_GB2312" w:cs="仿宋_GB2312" w:eastAsia="仿宋_GB2312"/>
                      <w:sz w:val="24"/>
                    </w:rPr>
                    <w:t>5.规格：≥1400*600*750mm，尺寸可根据教室实际情况定制。</w:t>
                  </w:r>
                  <w:r>
                    <w:br/>
                  </w:r>
                  <w:r>
                    <w:rPr>
                      <w:rFonts w:ascii="仿宋_GB2312" w:hAnsi="仿宋_GB2312" w:cs="仿宋_GB2312" w:eastAsia="仿宋_GB2312"/>
                      <w:sz w:val="24"/>
                    </w:rPr>
                    <w:t>方凳：</w:t>
                  </w:r>
                  <w:r>
                    <w:br/>
                  </w:r>
                  <w:r>
                    <w:rPr>
                      <w:rFonts w:ascii="仿宋_GB2312" w:hAnsi="仿宋_GB2312" w:cs="仿宋_GB2312" w:eastAsia="仿宋_GB2312"/>
                      <w:sz w:val="24"/>
                    </w:rPr>
                    <w:t>1.凳面采用：340*240mm、三聚氰胺板；</w:t>
                  </w:r>
                  <w:r>
                    <w:br/>
                  </w:r>
                  <w:r>
                    <w:rPr>
                      <w:rFonts w:ascii="仿宋_GB2312" w:hAnsi="仿宋_GB2312" w:cs="仿宋_GB2312" w:eastAsia="仿宋_GB2312"/>
                      <w:sz w:val="24"/>
                    </w:rPr>
                    <w:t>2. 凳腿凳架：采用25*25*1.2mm 矩形管焊制而成，配脚套，外观新颖，坚固耐用；</w:t>
                  </w:r>
                  <w:r>
                    <w:br/>
                  </w:r>
                  <w:r>
                    <w:rPr>
                      <w:rFonts w:ascii="仿宋_GB2312" w:hAnsi="仿宋_GB2312" w:cs="仿宋_GB2312" w:eastAsia="仿宋_GB2312"/>
                      <w:sz w:val="24"/>
                    </w:rPr>
                    <w:t>3.底套：采用优质工程聚丙防滑脚垫，自堵安装；</w:t>
                  </w:r>
                  <w:r>
                    <w:br/>
                  </w:r>
                  <w:r>
                    <w:rPr>
                      <w:rFonts w:ascii="仿宋_GB2312" w:hAnsi="仿宋_GB2312" w:cs="仿宋_GB2312" w:eastAsia="仿宋_GB2312"/>
                      <w:sz w:val="24"/>
                    </w:rPr>
                    <w:t>4.钢制件外表面处理工艺：全部采用除油、除锈、磷化、清洗、静电喷涂；</w:t>
                  </w:r>
                  <w:r>
                    <w:br/>
                  </w:r>
                  <w:r>
                    <w:rPr>
                      <w:rFonts w:ascii="仿宋_GB2312" w:hAnsi="仿宋_GB2312" w:cs="仿宋_GB2312" w:eastAsia="仿宋_GB2312"/>
                      <w:sz w:val="24"/>
                    </w:rPr>
                    <w:t>5.涂层要求：涂层外观：无花斑、无“桔皮”，不允许有肉眼能见机械杂质、污浊、气泡、针孔。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头戴式计算机教室专用耳机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六类网线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六类国标网线，性能参数带宽：</w:t>
                  </w:r>
                  <w:r>
                    <w:rPr>
                      <w:rFonts w:ascii="仿宋_GB2312" w:hAnsi="仿宋_GB2312" w:cs="仿宋_GB2312" w:eastAsia="仿宋_GB2312"/>
                      <w:sz w:val="24"/>
                    </w:rPr>
                    <w:t>≥250MHz；速率：1Gbps（100米内），10Gbps（≤55米）。导体材料23AWG无氧铜，4对双绞线，带十字骨架防串扰。类型选择非屏蔽（UTP）；外皮：PVC或LSZH（防火场景）。包装：300米/箱，原厂包装。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导线横截面积</w:t>
                  </w:r>
                  <w:r>
                    <w:rPr>
                      <w:rFonts w:ascii="仿宋_GB2312" w:hAnsi="仿宋_GB2312" w:cs="仿宋_GB2312" w:eastAsia="仿宋_GB2312"/>
                      <w:sz w:val="24"/>
                    </w:rPr>
                    <w:t>4平方毫米</w:t>
                  </w:r>
                  <w:r>
                    <w:br/>
                  </w:r>
                  <w:r>
                    <w:rPr>
                      <w:rFonts w:ascii="仿宋_GB2312" w:hAnsi="仿宋_GB2312" w:cs="仿宋_GB2312" w:eastAsia="仿宋_GB2312"/>
                      <w:sz w:val="24"/>
                    </w:rPr>
                    <w:t>额定功率</w:t>
                  </w:r>
                  <w:r>
                    <w:rPr>
                      <w:rFonts w:ascii="仿宋_GB2312" w:hAnsi="仿宋_GB2312" w:cs="仿宋_GB2312" w:eastAsia="仿宋_GB2312"/>
                      <w:sz w:val="24"/>
                    </w:rPr>
                    <w:t>30A</w:t>
                  </w:r>
                  <w:r>
                    <w:br/>
                  </w:r>
                  <w:r>
                    <w:rPr>
                      <w:rFonts w:ascii="仿宋_GB2312" w:hAnsi="仿宋_GB2312" w:cs="仿宋_GB2312" w:eastAsia="仿宋_GB2312"/>
                      <w:sz w:val="24"/>
                    </w:rPr>
                    <w:t>负荷</w:t>
                  </w:r>
                  <w:r>
                    <w:rPr>
                      <w:rFonts w:ascii="仿宋_GB2312" w:hAnsi="仿宋_GB2312" w:cs="仿宋_GB2312" w:eastAsia="仿宋_GB2312"/>
                      <w:sz w:val="24"/>
                    </w:rPr>
                    <w:t>6千瓦</w:t>
                  </w:r>
                  <w:r>
                    <w:br/>
                  </w:r>
                  <w:r>
                    <w:rPr>
                      <w:rFonts w:ascii="仿宋_GB2312" w:hAnsi="仿宋_GB2312" w:cs="仿宋_GB2312" w:eastAsia="仿宋_GB2312"/>
                      <w:sz w:val="24"/>
                    </w:rPr>
                    <w:t>安全载流量</w:t>
                  </w:r>
                  <w:r>
                    <w:rPr>
                      <w:rFonts w:ascii="仿宋_GB2312" w:hAnsi="仿宋_GB2312" w:cs="仿宋_GB2312" w:eastAsia="仿宋_GB2312"/>
                      <w:sz w:val="24"/>
                    </w:rPr>
                    <w:t>25-32A</w:t>
                  </w:r>
                  <w:r>
                    <w:br/>
                  </w:r>
                  <w:r>
                    <w:rPr>
                      <w:rFonts w:ascii="仿宋_GB2312" w:hAnsi="仿宋_GB2312" w:cs="仿宋_GB2312" w:eastAsia="仿宋_GB2312"/>
                      <w:sz w:val="24"/>
                    </w:rPr>
                    <w:t>绝缘层厚度</w:t>
                  </w:r>
                  <w:r>
                    <w:rPr>
                      <w:rFonts w:ascii="仿宋_GB2312" w:hAnsi="仿宋_GB2312" w:cs="仿宋_GB2312" w:eastAsia="仿宋_GB2312"/>
                      <w:sz w:val="24"/>
                    </w:rPr>
                    <w:t>不小于</w:t>
                  </w:r>
                  <w:r>
                    <w:rPr>
                      <w:rFonts w:ascii="仿宋_GB2312" w:hAnsi="仿宋_GB2312" w:cs="仿宋_GB2312" w:eastAsia="仿宋_GB2312"/>
                      <w:sz w:val="24"/>
                    </w:rPr>
                    <w:t>0.8mm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布线及施工</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设备上楼，插排、调试、布线施工及现场清理费用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校园安全平台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包含学校管理、职务管理等基础信息管理，建立欺凌治理委员会、安全大数据、欺凌防范管理、预警信息查询、欺凌事件处置，智能物联设备配置、预警联动。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智能感知终端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麦克风：</w:t>
                  </w:r>
                  <w:r>
                    <w:rPr>
                      <w:rFonts w:ascii="仿宋_GB2312" w:hAnsi="仿宋_GB2312" w:cs="仿宋_GB2312" w:eastAsia="仿宋_GB2312"/>
                      <w:sz w:val="24"/>
                    </w:rPr>
                    <w:t>1个麦克风阵列；喇叭：1个10瓦喇叭；4G网络：有线网络：1个10/100MB 以太网接口；1个SIM卡接口，支持4G全网通；含1块AI智能护学求助牌。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智能感知终端软件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支持对欺凌、暴恐、紧急求助等</w:t>
                  </w:r>
                  <w:r>
                    <w:rPr>
                      <w:rFonts w:ascii="仿宋_GB2312" w:hAnsi="仿宋_GB2312" w:cs="仿宋_GB2312" w:eastAsia="仿宋_GB2312"/>
                      <w:sz w:val="24"/>
                    </w:rPr>
                    <w:t>30关键词（25个内置、5个自定义）进行智能语音检测；触发报警后，设备可自主进行声光震慑，同时通过APP将报警信息发送给相关负责人；支持远程喊话威慑，支持设备与手机客户端远程进行双向喊话功能；支持设置免打扰时段，避免夜间声光干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POE交换机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5口千兆POE交换机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弱电箱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2U弱电箱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20线管、60*40线槽、水晶头等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六类网线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六类国标网线，性能参数带宽：</w:t>
                  </w:r>
                  <w:r>
                    <w:rPr>
                      <w:rFonts w:ascii="仿宋_GB2312" w:hAnsi="仿宋_GB2312" w:cs="仿宋_GB2312" w:eastAsia="仿宋_GB2312"/>
                      <w:sz w:val="24"/>
                    </w:rPr>
                    <w:t>≥250MHz；速率：1Gbps（100米内），10Gbps（≤55米）。导体材料23AWG无氧铜，4对双绞线，带十字骨架防串扰。类型选择非屏蔽（UTP）；外皮：PVC或LSZH（防火场景）。包装：300米/箱，原厂包装。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墙面水钻打</w:t>
                  </w:r>
                  <w:r>
                    <w:rPr>
                      <w:rFonts w:ascii="仿宋_GB2312" w:hAnsi="仿宋_GB2312" w:cs="仿宋_GB2312" w:eastAsia="仿宋_GB2312"/>
                      <w:sz w:val="24"/>
                    </w:rPr>
                    <w:t>30眼24个，布线槽、线管、桥架布线。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安装调试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48个感知终端、14个弱电箱、14个交换机安装调试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合阳县城关第三小学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货物全部运到采购人指定地方，安装完毕并经终验合格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本项目经审计部门审计后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设备在安装后12个月内若出现质量为题，免费提供设备更换和维修，之后设备出现问题，提供维修服务。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1.中标人在领取中标通知书时提供一正两副纸质投标文件。纸质投标文件采用书籍（胶装）方式装订成册，与电子投标文件一致的签字、盖章的完整版本。 2.核心产品【智慧黑板】。 3.投标人认为有必要可自行勘查现场，并承担所有费用及风险。 4.本项目采购标的对应的中小企业划分标准所属行业为（工业）。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供应商需在项目电子化交易系统中按要求填写《投标函》完成承诺并进行电子签章。本项目与特殊资格要求中的“控股关系查询”为同一审查内容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本项目为部分面向中小企业采购，预留形式为合同分包，预留比例为40%。要求获得采购合同的供应商将40%分包给一家或多家中小企业或参与的供应商（联合体）提供的货物全部由符合政策要求的中小企业制造。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预留中小企业份额的产品清单.docx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中小企业声明函 承诺书.docx 商务条款响应偏离表.docx 法定代表人授权书.docx 投标分项报价表.docx 《拒绝政府采购领域商业贿赂承诺书》.docx 投标函 技术响应偏离表.docx 预留中小企业份额的产品清单.docx 标的清单 投标文件封面 节能环保、环境标志产品明细表.docx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中小企业声明函 承诺书.docx 商务条款响应偏离表.docx 资格证明文件.docx 法定代表人授权书.docx 《拒绝政府采购领域商业贿赂承诺书》.docx 投标分项报价表.docx 选配件报价表.docx 投标函 残疾人福利性单位声明函 技术响应偏离表.docx 预留中小企业份额的产品清单.docx 标的清单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 。</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 技术指标及配置.docx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投标人认为有必要补充说明的事宜.docx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0.5分，每有一项为环境标志产品政府采购清单中的产品的计0.5分，每有一个产品同时为节能产品政府采购清单中优先采购的节能产品和环境标志产品政府采购清单中的产品的得1分，满分2分；（提供认证机构出具的、处于有效期之内的节能产品、环境标志产品认证证书） 注：其中【教师电脑、学生电脑、学生电脑主机】为强制节能产品，供应商应当提供国家确定的认证机构出具的、处于有效期之内的节能产品认证证书，否则作无效投标处理。强制节能产品不进行计分。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响应文件对交货期、质保期、付款方式、验收等商务要求进行详细说明，交货期最短的加1分；质保期最长的加2分，其余质保期优于招标要求的加1分。完全响应招标文件的不加分。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完全符合、满足招标文件技术要求的，计15分，根据以下第1-3项标准赋分；优于招标文件参数要求，计5分，根据以下第4项标准赋分：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备注：参数需提供相应证明材料（包括但不限于检测报告、功能图片、白皮书、产品彩页、产品说明书 、产品合格证、官网功能截图等）。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技术指标及配置.docx</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 ①内容详细全面、层次清楚、完善可行的计5分； ②实施方案内容包含全面，但未针对各项内容进行详细描述的计4分； ③针对以上方案要求，有1项欠缺或无欠缺仅有粗略框架，无具体针对性内容的计3分； ④有2项缺项的计2分； ⑤有3项及以上重大缺项的，计1分；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针对本项目有具体的质量保证方案，包含但不限于：质量管理制度；产品设计、生产、检验等质量管控能力；产品使用寿命及效果；质量保证期限及质量保证范围；质量保证承诺及措施。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针对本项目有履约能力方案,包含但不限于：资金筹措；仓储设施；运输工具；人员素质；管理水平。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针对本项目有具体的安装调试检测方案；安全保障措施。 ①内容详细全面、层次清楚、完善可行的计5分； ②实施方案内容包含全面，但未针对各项内容进行详细描述或措施不具体的计4分； ③针对以上方案要求，仅有粗略框架，无具体措施的计3分； ④针对以上方案有缺项的计2分； ⑤内容逻辑混乱、出现常识性错误、存在不可能实现的夸大情形，计1分；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针对本项目有具体的应急处理预案；应急保障措施。 ①内容详细全面、层次清楚、完善可行的计5分； ②实施方案内容包含全面，但未针对各项内容进行详细描述的计4分； ③针对以上方案要求，仅有粗略框架，无具体措施的计3分； ④针对以上方案有缺项的计2分； ⑤内容逻辑混乱、出现常识性错误、存在不可能实现的夸大情形，计1分；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针对本项目有具体的项目团队人员安排；岗位责任制度等。 ①机构设置合理，人员配备齐全，技术经验丰富，职责明确得5分； ②机构设置合理，人员配备齐全、岗位职责划分模糊得3分； ③机构设置合理性不足或人员配备不完善、无责任制度得1分； 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针对本项目有具体的售后服务方案,包含但不限于：售后服务承诺及措施；售后服务网点的设定；售后人员配置及安排计划；设备日常维护方案及措施；项目交付用户后出现故障响应时间及措施。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针对本项目有具体的培训方案，包含但不限于：培训目标；培训内容；培训方式；培训计划安排；人员安排。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详见附件：预留中小企业份额的产品清单.docx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详见附件：合同文本8.12.docx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