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详见附件1），中标供应商的承诺函同中标结果一并公示。</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539AD38E">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法定代表人授权书/法定代表人身份证明书；</w:t>
      </w:r>
    </w:p>
    <w:p w14:paraId="6996AEF0">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投标保证金交纳凭证；</w:t>
      </w:r>
    </w:p>
    <w:p w14:paraId="509282C7">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w:t>
      </w:r>
      <w:r>
        <w:rPr>
          <w:rFonts w:hint="eastAsia" w:ascii="宋体" w:hAnsi="宋体" w:cs="仿宋"/>
          <w:b/>
          <w:bCs/>
          <w:sz w:val="24"/>
          <w:szCs w:val="24"/>
          <w:highlight w:val="none"/>
          <w:lang w:val="en-US" w:eastAsia="zh-CN"/>
        </w:rPr>
        <w:t>中标（成交）</w:t>
      </w:r>
      <w:r>
        <w:rPr>
          <w:rFonts w:ascii="宋体" w:hAnsi="宋体" w:cs="仿宋"/>
          <w:b/>
          <w:bCs/>
          <w:sz w:val="24"/>
          <w:szCs w:val="24"/>
          <w:highlight w:val="none"/>
        </w:rPr>
        <w:t>供应商的承诺函同</w:t>
      </w:r>
      <w:r>
        <w:rPr>
          <w:rFonts w:hint="eastAsia" w:ascii="宋体" w:hAnsi="宋体" w:cs="仿宋"/>
          <w:b/>
          <w:bCs/>
          <w:sz w:val="24"/>
          <w:szCs w:val="24"/>
          <w:highlight w:val="none"/>
          <w:lang w:val="en-US" w:eastAsia="zh-CN"/>
        </w:rPr>
        <w:t>成交</w:t>
      </w:r>
      <w:r>
        <w:rPr>
          <w:rFonts w:ascii="宋体" w:hAnsi="宋体" w:cs="仿宋"/>
          <w:b/>
          <w:bCs/>
          <w:sz w:val="24"/>
          <w:szCs w:val="24"/>
          <w:highlight w:val="none"/>
        </w:rPr>
        <w:t>结果一并公示</w:t>
      </w:r>
      <w:r>
        <w:rPr>
          <w:rFonts w:hint="eastAsia" w:ascii="宋体" w:hAnsi="宋体" w:cs="仿宋"/>
          <w:b/>
          <w:bCs/>
          <w:sz w:val="24"/>
          <w:szCs w:val="24"/>
          <w:highlight w:val="none"/>
        </w:rPr>
        <w:t>。</w:t>
      </w: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6FEB75B5">
      <w:pPr>
        <w:spacing w:line="500" w:lineRule="atLeast"/>
        <w:jc w:val="center"/>
        <w:rPr>
          <w:rFonts w:hint="eastAsia"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p w14:paraId="26880CDC">
      <w:pPr>
        <w:rPr>
          <w:rFonts w:hint="default" w:ascii="宋体" w:hAnsi="宋体" w:cs="仿宋"/>
          <w:b/>
          <w:bCs/>
          <w:sz w:val="24"/>
          <w:szCs w:val="24"/>
          <w:highlight w:val="none"/>
          <w:lang w:val="en-US" w:eastAsia="zh-CN"/>
        </w:rPr>
      </w:pPr>
      <w:r>
        <w:rPr>
          <w:rFonts w:hint="default" w:ascii="宋体" w:hAnsi="宋体" w:cs="仿宋"/>
          <w:b/>
          <w:bCs/>
          <w:sz w:val="24"/>
          <w:szCs w:val="24"/>
          <w:highlight w:val="none"/>
          <w:lang w:val="en-US" w:eastAsia="zh-CN"/>
        </w:rPr>
        <w:br w:type="page"/>
      </w:r>
      <w:bookmarkStart w:id="1" w:name="_GoBack"/>
      <w:bookmarkEnd w:id="1"/>
    </w:p>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政府采购供应商拒绝政府采购领域商业贿赂承诺书</w:t>
      </w:r>
    </w:p>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2FD6C4EB">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为响应党中央、国务院关于治理政府采购领域商业贿赂行为的号召，我单位在此庄严承诺：</w:t>
      </w:r>
    </w:p>
    <w:p w14:paraId="151F9EB0">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在参与政府采购活动中遵纪守法、诚信经营、公平竞标。</w:t>
      </w:r>
    </w:p>
    <w:p w14:paraId="687F6617">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不向采购人、采购代理机构和政府采购磋商小组进行任何形式的商业贿赂以谋取交易机会。</w:t>
      </w:r>
    </w:p>
    <w:p w14:paraId="3A7DD0C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不向采购代理机构和采购人提供虚假资格文件或采用虚假应标方式参与政府采购市场竞争并谋取中标、成交。</w:t>
      </w:r>
    </w:p>
    <w:p w14:paraId="6DC55DCA">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不采取“围标、陪标”等商业欺诈手段获得政府采购定单。</w:t>
      </w:r>
    </w:p>
    <w:p w14:paraId="3BE2DFA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不采取不正当手段低毁、排挤其他供应商。</w:t>
      </w:r>
    </w:p>
    <w:p w14:paraId="4D96581D">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不在提供商品和服务时“偷梁换柱、以次充好”损害采购人的合法权益。</w:t>
      </w:r>
    </w:p>
    <w:p w14:paraId="78DF7F1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不与采购人、采购代理机构、政府采购磋商小组或其它供应商恶意串通，进行质疑和投诉，维护政府采购市场秩序。</w:t>
      </w:r>
    </w:p>
    <w:p w14:paraId="05E7E43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尊重和接受政府采购监督管理部门的监督和采购代理机构的磋商要求，承担因违约行为给采购人造成的损失。</w:t>
      </w:r>
    </w:p>
    <w:p w14:paraId="2E6935FC">
      <w:pPr>
        <w:pageBreakBefore w:val="0"/>
        <w:numPr>
          <w:ilvl w:val="0"/>
          <w:numId w:val="3"/>
        </w:numPr>
        <w:kinsoku/>
        <w:wordWrap/>
        <w:overflowPunct/>
        <w:bidi w:val="0"/>
        <w:spacing w:line="480" w:lineRule="atLeast"/>
        <w:ind w:left="0" w:leftChars="0"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442F3117">
      <w:pPr>
        <w:spacing w:line="500" w:lineRule="atLeast"/>
        <w:jc w:val="center"/>
        <w:rPr>
          <w:rFonts w:hint="default" w:ascii="宋体" w:hAnsi="宋体" w:cs="仿宋"/>
          <w:b/>
          <w:bCs/>
          <w:sz w:val="24"/>
          <w:szCs w:val="24"/>
          <w:highlight w:val="none"/>
          <w:lang w:val="en-US" w:eastAsia="zh-CN"/>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A12EDC38"/>
    <w:multiLevelType w:val="singleLevel"/>
    <w:tmpl w:val="A12EDC38"/>
    <w:lvl w:ilvl="0" w:tentative="0">
      <w:start w:val="1"/>
      <w:numFmt w:val="decimal"/>
      <w:suff w:val="nothing"/>
      <w:lvlText w:val="（%1）"/>
      <w:lvlJc w:val="left"/>
    </w:lvl>
  </w:abstractNum>
  <w:abstractNum w:abstractNumId="2">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806BED"/>
    <w:rsid w:val="060B74A0"/>
    <w:rsid w:val="0CA3647B"/>
    <w:rsid w:val="0DF50453"/>
    <w:rsid w:val="10C10FCF"/>
    <w:rsid w:val="13FF3FE3"/>
    <w:rsid w:val="148F7B9D"/>
    <w:rsid w:val="151D352B"/>
    <w:rsid w:val="176D04EC"/>
    <w:rsid w:val="18244BCE"/>
    <w:rsid w:val="19900BBF"/>
    <w:rsid w:val="1E3E757C"/>
    <w:rsid w:val="211F1DA3"/>
    <w:rsid w:val="2182013C"/>
    <w:rsid w:val="224962CC"/>
    <w:rsid w:val="25A6155B"/>
    <w:rsid w:val="29447620"/>
    <w:rsid w:val="2D435367"/>
    <w:rsid w:val="2E523429"/>
    <w:rsid w:val="30184881"/>
    <w:rsid w:val="326C3278"/>
    <w:rsid w:val="38477DEA"/>
    <w:rsid w:val="3CDE7E6E"/>
    <w:rsid w:val="3D8A281E"/>
    <w:rsid w:val="3F6D4A33"/>
    <w:rsid w:val="407E252F"/>
    <w:rsid w:val="42F231C8"/>
    <w:rsid w:val="48A8252C"/>
    <w:rsid w:val="49C4658A"/>
    <w:rsid w:val="4DC56074"/>
    <w:rsid w:val="50633ED3"/>
    <w:rsid w:val="52FD491D"/>
    <w:rsid w:val="54990DD4"/>
    <w:rsid w:val="56816A82"/>
    <w:rsid w:val="586905D2"/>
    <w:rsid w:val="59F153A8"/>
    <w:rsid w:val="5C5C00D4"/>
    <w:rsid w:val="5C785852"/>
    <w:rsid w:val="600C514D"/>
    <w:rsid w:val="67C57DEE"/>
    <w:rsid w:val="682A4C46"/>
    <w:rsid w:val="6A3B58C7"/>
    <w:rsid w:val="6A526FD7"/>
    <w:rsid w:val="6E631597"/>
    <w:rsid w:val="6E9161A5"/>
    <w:rsid w:val="71BB524C"/>
    <w:rsid w:val="722A0C15"/>
    <w:rsid w:val="725C7E2D"/>
    <w:rsid w:val="75785691"/>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link w:val="34"/>
    <w:qFormat/>
    <w:uiPriority w:val="99"/>
    <w:rPr>
      <w:color w:val="993300"/>
      <w:sz w:val="24"/>
    </w:r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next w:val="17"/>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1028</Words>
  <Characters>1042</Characters>
  <Lines>250</Lines>
  <Paragraphs>70</Paragraphs>
  <TotalTime>0</TotalTime>
  <ScaleCrop>false</ScaleCrop>
  <LinksUpToDate>false</LinksUpToDate>
  <CharactersWithSpaces>1136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琥珀</cp:lastModifiedBy>
  <cp:lastPrinted>2024-03-13T10:12:00Z</cp:lastPrinted>
  <dcterms:modified xsi:type="dcterms:W3CDTF">2025-08-21T10:23:42Z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9ABDC27F1BE0451B8E9BED43503E141B_13</vt:lpwstr>
  </property>
  <property fmtid="{D5CDD505-2E9C-101B-9397-08002B2CF9AE}" pid="4" name="KSOTemplateDocerSaveRecord">
    <vt:lpwstr>eyJoZGlkIjoiMmU1OTkzMmM4YmJjNTA4ZTVlNjBiODExOWZjZjRlY2MiLCJ1c2VySWQiOiIyNDExOTAxMzUifQ==</vt:lpwstr>
  </property>
</Properties>
</file>