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0B99D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52"/>
          <w:lang w:eastAsia="zh-CN"/>
        </w:rPr>
        <w:t>技术方案</w:t>
      </w:r>
    </w:p>
    <w:p w14:paraId="3288E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供应商依据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详细评审标准，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进行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编制，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响应格式及内容自拟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。</w:t>
      </w:r>
    </w:p>
    <w:p w14:paraId="63517643">
      <w:pPr>
        <w:bidi w:val="0"/>
        <w:rPr>
          <w:rFonts w:hint="eastAsia" w:ascii="宋体" w:hAnsi="宋体" w:eastAsia="宋体" w:cs="宋体"/>
          <w:lang w:eastAsia="zh-CN"/>
        </w:rPr>
      </w:pPr>
    </w:p>
    <w:p w14:paraId="4C754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项目编号：</w:t>
      </w:r>
    </w:p>
    <w:p w14:paraId="32073A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采购包号：</w:t>
      </w:r>
    </w:p>
    <w:p w14:paraId="41CE6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供应商名称：</w:t>
      </w:r>
      <w:bookmarkStart w:id="0" w:name="_GoBack"/>
      <w:bookmarkEnd w:id="0"/>
    </w:p>
    <w:p w14:paraId="1933A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第一章、技术指标评审</w:t>
      </w:r>
    </w:p>
    <w:p w14:paraId="2442D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第二章、供货方案</w:t>
      </w:r>
    </w:p>
    <w:p w14:paraId="0AD52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第三章、质量保证</w:t>
      </w:r>
    </w:p>
    <w:p w14:paraId="4EB30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第四章、售后服务</w:t>
      </w:r>
    </w:p>
    <w:p w14:paraId="16D49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第五章、应急事故响应及处理方案</w:t>
      </w:r>
    </w:p>
    <w:p w14:paraId="6A847B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672E4"/>
    <w:rsid w:val="34F940DC"/>
    <w:rsid w:val="46144318"/>
    <w:rsid w:val="4B7D43EC"/>
    <w:rsid w:val="516E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2021-03-03T06:10:00Z</dcterms:created>
  <dc:creator>Administrator</dc:creator>
  <cp:lastModifiedBy>大王</cp:lastModifiedBy>
  <dcterms:modified xsi:type="dcterms:W3CDTF">2025-08-06T07:35:39Z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525225C1F7D7404480DD51C2A38C8DA4</vt:lpwstr>
  </property>
  <property fmtid="{D5CDD505-2E9C-101B-9397-08002B2CF9AE}" pid="4" name="KSOTemplateDocerSaveRecord">
    <vt:lpwstr>eyJoZGlkIjoiMDBiZDc1MTAwM2IxYTA1ZTgzYWY1N2MzYzM5ZWUxZjkiLCJ1c2VySWQiOiI0OTIzNTUzODYifQ==</vt:lpwstr>
  </property>
</Properties>
</file>