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F3362">
      <w:pPr>
        <w:pStyle w:val="2"/>
        <w:ind w:firstLine="0" w:firstLineChars="0"/>
        <w:jc w:val="center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非强制</w:t>
      </w:r>
      <w:bookmarkStart w:id="0" w:name="_GoBack"/>
      <w:bookmarkEnd w:id="0"/>
      <w:r>
        <w:rPr>
          <w:rFonts w:hint="eastAsia"/>
          <w:b/>
          <w:bCs/>
          <w:color w:val="auto"/>
          <w:sz w:val="28"/>
          <w:szCs w:val="28"/>
          <w:lang w:val="zh-CN"/>
        </w:rPr>
        <w:t>节能、环境标志产品清单</w:t>
      </w:r>
    </w:p>
    <w:tbl>
      <w:tblPr>
        <w:tblStyle w:val="3"/>
        <w:tblW w:w="84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2824"/>
        <w:gridCol w:w="1030"/>
        <w:gridCol w:w="1032"/>
        <w:gridCol w:w="712"/>
        <w:gridCol w:w="2118"/>
      </w:tblGrid>
      <w:tr w14:paraId="1E188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981C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序</w:t>
            </w:r>
          </w:p>
          <w:p w14:paraId="690292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号</w:t>
            </w:r>
          </w:p>
        </w:tc>
        <w:tc>
          <w:tcPr>
            <w:tcW w:w="2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E7BB2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产品</w:t>
            </w:r>
          </w:p>
          <w:p w14:paraId="7E32169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9EC96C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制造</w:t>
            </w:r>
          </w:p>
          <w:p w14:paraId="27FA9C5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E5093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规格</w:t>
            </w:r>
          </w:p>
          <w:p w14:paraId="59A3924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型号</w:t>
            </w: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7809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类</w:t>
            </w:r>
          </w:p>
          <w:p w14:paraId="664327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别</w:t>
            </w:r>
          </w:p>
        </w:tc>
        <w:tc>
          <w:tcPr>
            <w:tcW w:w="2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E2A64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认证证书</w:t>
            </w:r>
          </w:p>
          <w:p w14:paraId="1969287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编号</w:t>
            </w:r>
          </w:p>
        </w:tc>
      </w:tr>
      <w:tr w14:paraId="22540C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AAAF4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DA5B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2E347C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C3ADA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D3DDE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2032B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6AFC8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C11A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F059D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85A00C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BD472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2007F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7DD46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016CC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0F2E2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831F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F2C35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B30FA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A595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EC9A3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</w:tbl>
    <w:p w14:paraId="62FF535E">
      <w:pPr>
        <w:pStyle w:val="2"/>
        <w:ind w:firstLine="0" w:firstLineChars="0"/>
        <w:jc w:val="left"/>
        <w:rPr>
          <w:rFonts w:hint="eastAsia"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zh-CN"/>
        </w:rPr>
        <w:t>注：如投标产品为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非强制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节能、环境标志产品，须按格式逐项填写，并按招标文件要求附相关证明，否则评审时不予计分。</w:t>
      </w:r>
    </w:p>
    <w:p w14:paraId="4B4542A9">
      <w:pPr>
        <w:pStyle w:val="2"/>
        <w:ind w:firstLine="0" w:firstLineChars="0"/>
        <w:jc w:val="left"/>
        <w:rPr>
          <w:rFonts w:ascii="宋体" w:hAnsi="宋体"/>
          <w:b/>
          <w:bCs/>
          <w:color w:val="auto"/>
          <w:sz w:val="28"/>
          <w:szCs w:val="28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zh-CN"/>
        </w:rPr>
        <w:t>类别填写：节能产品或环境标志产品。</w:t>
      </w:r>
    </w:p>
    <w:p w14:paraId="7F8703F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 xml:space="preserve">供应商提供的投标产品中每有一项节能产品(已列入节能产品政府采购品目清单且非强制采购产品)为经国家认证的得 1 分，每有一项环境标志产品（已列入环境标志产品政府采购品目清单）为经国家认证的得 1 分。满分2分。 （以经国家确定的认证机构出具的、处于有效期内的节能产品、环境标志产品认证证书为准。） </w:t>
      </w:r>
    </w:p>
    <w:p w14:paraId="495CFC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259BF"/>
    <w:rsid w:val="12152F8F"/>
    <w:rsid w:val="132F0080"/>
    <w:rsid w:val="163F682C"/>
    <w:rsid w:val="17B15508"/>
    <w:rsid w:val="1D150CCF"/>
    <w:rsid w:val="2A17569E"/>
    <w:rsid w:val="31F44517"/>
    <w:rsid w:val="32560D2E"/>
    <w:rsid w:val="36A22794"/>
    <w:rsid w:val="5AAB75B9"/>
    <w:rsid w:val="649808B9"/>
    <w:rsid w:val="6C7919A8"/>
    <w:rsid w:val="6D2A0812"/>
    <w:rsid w:val="7086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6</TotalTime>
  <ScaleCrop>false</ScaleCrop>
  <LinksUpToDate>false</LinksUpToDate>
  <CharactersWithSpaces>128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2025-07-15T07:23:00Z</dcterms:created>
  <dc:creator>83406</dc:creator>
  <cp:lastModifiedBy>王涛</cp:lastModifiedBy>
  <dcterms:modified xsi:type="dcterms:W3CDTF">2025-07-18T04:36:37Z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eyJoZGlkIjoiYTVjMGQ0NjY4YTZmOTU1MmI4OTAwNmVkMDU3NDRkNmMiLCJ1c2VySWQiOiIxNDQwNDg3Njk4In0=</vt:lpwstr>
  </property>
  <property fmtid="{D5CDD505-2E9C-101B-9397-08002B2CF9AE}" pid="4" name="ICV">
    <vt:lpwstr>445EDDBB3EAD4D5D94D17922958A7292_12</vt:lpwstr>
  </property>
</Properties>
</file>