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5"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报价函</w:t>
      </w:r>
      <w:r>
        <w:rPr>
          <w:rFonts w:hint="eastAsia" w:ascii="仿宋" w:hAnsi="仿宋" w:eastAsia="仿宋"/>
          <w:sz w:val="24"/>
          <w:szCs w:val="28"/>
        </w:rPr>
        <w:t>…………………………………………………………………X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1836CB9B">
      <w:pPr>
        <w:spacing w:line="360" w:lineRule="auto"/>
        <w:ind w:firstLine="560" w:firstLineChars="200"/>
        <w:jc w:val="left"/>
        <w:rPr>
          <w:rFonts w:ascii="仿宋" w:hAnsi="仿宋" w:eastAsia="仿宋" w:cs="仿宋"/>
          <w:b/>
          <w:sz w:val="32"/>
          <w:szCs w:val="32"/>
        </w:r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r>
        <w:rPr>
          <w:rFonts w:hint="eastAsia" w:ascii="仿宋" w:hAnsi="仿宋" w:eastAsia="仿宋" w:cs="仿宋"/>
          <w:b/>
          <w:bCs/>
          <w:color w:val="FF0000"/>
          <w:sz w:val="30"/>
          <w:szCs w:val="30"/>
        </w:rPr>
        <w:br w:type="page"/>
      </w: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14"/>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11291CA">
      <w:pPr>
        <w:spacing w:line="480" w:lineRule="auto"/>
        <w:ind w:right="540" w:rightChars="257"/>
        <w:rPr>
          <w:rFonts w:hint="eastAsia" w:ascii="仿宋" w:hAnsi="仿宋" w:eastAsia="仿宋" w:cs="仿宋"/>
          <w:sz w:val="24"/>
        </w:rPr>
      </w:pPr>
      <w:r>
        <w:rPr>
          <w:rFonts w:hint="eastAsia" w:ascii="仿宋" w:hAnsi="仿宋" w:eastAsia="仿宋"/>
          <w:sz w:val="22"/>
        </w:rPr>
        <w:t>2.需供应商提供的财务状况证明、履行合同所必需的设备和专业技术能力等证明材料的，按照本项目采购文件的规定提供。</w:t>
      </w:r>
    </w:p>
    <w:p w14:paraId="15CF6C5C">
      <w:pPr>
        <w:tabs>
          <w:tab w:val="left" w:pos="3544"/>
        </w:tabs>
        <w:spacing w:line="360" w:lineRule="auto"/>
        <w:outlineLvl w:val="0"/>
        <w:rPr>
          <w:rFonts w:hint="eastAsia" w:ascii="仿宋" w:hAnsi="仿宋" w:eastAsia="仿宋" w:cs="仿宋"/>
          <w:b/>
          <w:sz w:val="32"/>
          <w:szCs w:val="32"/>
          <w:lang w:val="en-US" w:eastAsia="zh-CN"/>
        </w:rPr>
      </w:pPr>
      <w:r>
        <w:rPr>
          <w:rFonts w:hint="eastAsia" w:ascii="仿宋" w:hAnsi="仿宋" w:eastAsia="仿宋" w:cs="仿宋"/>
          <w:sz w:val="24"/>
        </w:rPr>
        <w:br w:type="page"/>
      </w:r>
      <w:r>
        <w:rPr>
          <w:rFonts w:hint="eastAsia" w:ascii="仿宋" w:hAnsi="仿宋" w:eastAsia="仿宋" w:cs="仿宋"/>
          <w:b/>
          <w:sz w:val="32"/>
          <w:szCs w:val="32"/>
        </w:rPr>
        <w:t>二、</w:t>
      </w:r>
      <w:r>
        <w:rPr>
          <w:rFonts w:hint="eastAsia" w:ascii="仿宋" w:hAnsi="仿宋" w:eastAsia="仿宋" w:cs="仿宋"/>
          <w:b/>
          <w:sz w:val="32"/>
          <w:szCs w:val="32"/>
          <w:lang w:val="en-US" w:eastAsia="zh-CN"/>
        </w:rPr>
        <w:t>报价函</w:t>
      </w:r>
    </w:p>
    <w:p w14:paraId="1F6E84E0">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14:paraId="23728E25">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70" w:afterAutospacing="0"/>
        <w:ind w:left="840" w:right="840"/>
        <w:rPr>
          <w:rFonts w:hint="eastAsia" w:ascii="仿宋" w:hAnsi="仿宋" w:eastAsia="仿宋" w:cs="仿宋"/>
          <w:b/>
          <w:bCs/>
          <w:sz w:val="27"/>
          <w:szCs w:val="27"/>
        </w:rPr>
      </w:pPr>
      <w:r>
        <w:rPr>
          <w:rFonts w:hint="eastAsia" w:ascii="仿宋" w:hAnsi="仿宋" w:eastAsia="仿宋" w:cs="仿宋"/>
          <w:b/>
          <w:bCs/>
          <w:i w:val="0"/>
          <w:iCs w:val="0"/>
          <w:caps w:val="0"/>
          <w:color w:val="000000"/>
          <w:spacing w:val="0"/>
          <w:sz w:val="27"/>
          <w:szCs w:val="27"/>
        </w:rPr>
        <w:t>{代理机构名称}：</w:t>
      </w:r>
    </w:p>
    <w:p w14:paraId="60CFADBD">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1．我方已仔细研究了{项目名称}</w:t>
      </w:r>
      <w:r>
        <w:rPr>
          <w:rFonts w:hint="eastAsia" w:ascii="仿宋" w:hAnsi="仿宋" w:eastAsia="仿宋" w:cs="仿宋"/>
          <w:i w:val="0"/>
          <w:iCs w:val="0"/>
          <w:caps w:val="0"/>
          <w:color w:val="000000"/>
          <w:spacing w:val="0"/>
          <w:sz w:val="24"/>
          <w:szCs w:val="24"/>
          <w:lang w:val="en-US" w:eastAsia="zh-CN"/>
        </w:rPr>
        <w:t>招标</w:t>
      </w:r>
      <w:r>
        <w:rPr>
          <w:rFonts w:hint="eastAsia" w:ascii="仿宋" w:hAnsi="仿宋" w:eastAsia="仿宋" w:cs="仿宋"/>
          <w:i w:val="0"/>
          <w:iCs w:val="0"/>
          <w:caps w:val="0"/>
          <w:color w:val="000000"/>
          <w:spacing w:val="0"/>
          <w:sz w:val="24"/>
          <w:szCs w:val="24"/>
        </w:rPr>
        <w:t>文件的全部内容，愿意以人民币</w:t>
      </w:r>
      <w:r>
        <w:rPr>
          <w:rFonts w:hint="eastAsia" w:ascii="仿宋" w:hAnsi="仿宋" w:eastAsia="仿宋" w:cs="仿宋"/>
          <w:i w:val="0"/>
          <w:iCs w:val="0"/>
          <w:caps w:val="0"/>
          <w:color w:val="000000"/>
          <w:spacing w:val="0"/>
          <w:sz w:val="24"/>
          <w:szCs w:val="24"/>
          <w:u w:val="single"/>
          <w:lang w:val="en-US" w:eastAsia="zh-CN"/>
        </w:rPr>
        <w:t xml:space="preserve">         </w:t>
      </w:r>
      <w:r>
        <w:rPr>
          <w:rFonts w:hint="eastAsia" w:ascii="仿宋" w:hAnsi="仿宋" w:eastAsia="仿宋" w:cs="仿宋"/>
          <w:i w:val="0"/>
          <w:iCs w:val="0"/>
          <w:caps w:val="0"/>
          <w:color w:val="000000"/>
          <w:spacing w:val="0"/>
          <w:sz w:val="24"/>
          <w:szCs w:val="24"/>
        </w:rPr>
        <w:t>元的总报价，工期</w:t>
      </w:r>
      <w:r>
        <w:rPr>
          <w:rFonts w:hint="eastAsia" w:ascii="仿宋" w:hAnsi="仿宋" w:eastAsia="仿宋" w:cs="仿宋"/>
          <w:i w:val="0"/>
          <w:iCs w:val="0"/>
          <w:caps w:val="0"/>
          <w:color w:val="000000"/>
          <w:spacing w:val="0"/>
          <w:sz w:val="24"/>
          <w:szCs w:val="24"/>
          <w:u w:val="single"/>
          <w:lang w:val="en-US" w:eastAsia="zh-CN"/>
        </w:rPr>
        <w:t xml:space="preserve">       </w:t>
      </w:r>
      <w:r>
        <w:rPr>
          <w:rFonts w:hint="eastAsia" w:ascii="仿宋" w:hAnsi="仿宋" w:eastAsia="仿宋" w:cs="仿宋"/>
          <w:i w:val="0"/>
          <w:iCs w:val="0"/>
          <w:caps w:val="0"/>
          <w:color w:val="000000"/>
          <w:spacing w:val="0"/>
          <w:sz w:val="24"/>
          <w:szCs w:val="24"/>
        </w:rPr>
        <w:t>日历天，按合同约定实施和完成承包工程，修补工程中的任何缺陷，工程质量达到规定要求标准。</w:t>
      </w:r>
    </w:p>
    <w:p w14:paraId="6298EC74">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2．如我方成交：</w:t>
      </w:r>
    </w:p>
    <w:p w14:paraId="6F1BB6C7">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（1）我方承诺在收到成交通知书后，在规定的期限内与采购人签订合同。</w:t>
      </w:r>
    </w:p>
    <w:p w14:paraId="1C621C5B">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（2）我方承诺按照</w:t>
      </w:r>
      <w:r>
        <w:rPr>
          <w:rFonts w:hint="eastAsia" w:ascii="仿宋" w:hAnsi="仿宋" w:eastAsia="仿宋" w:cs="仿宋"/>
          <w:i w:val="0"/>
          <w:iCs w:val="0"/>
          <w:caps w:val="0"/>
          <w:color w:val="000000"/>
          <w:spacing w:val="0"/>
          <w:sz w:val="24"/>
          <w:szCs w:val="24"/>
          <w:lang w:val="en-US" w:eastAsia="zh-CN"/>
        </w:rPr>
        <w:t>招标</w:t>
      </w:r>
      <w:r>
        <w:rPr>
          <w:rFonts w:hint="eastAsia" w:ascii="仿宋" w:hAnsi="仿宋" w:eastAsia="仿宋" w:cs="仿宋"/>
          <w:i w:val="0"/>
          <w:iCs w:val="0"/>
          <w:caps w:val="0"/>
          <w:color w:val="000000"/>
          <w:spacing w:val="0"/>
          <w:sz w:val="24"/>
          <w:szCs w:val="24"/>
        </w:rPr>
        <w:t>文件规定的金额和方式向采购人缴纳履约保证金。</w:t>
      </w:r>
    </w:p>
    <w:p w14:paraId="5F6EDDCC">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（3）我方将严格履行政府采购合同约定的责任和义务。</w:t>
      </w:r>
    </w:p>
    <w:p w14:paraId="56863B8C">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（4）我方愿意提供贵单位可能另外要求的，与报价有关的文件资料，并保证我方已提供和将要提供的文件资料是真实、准确的。</w:t>
      </w:r>
    </w:p>
    <w:p w14:paraId="22E61B6B">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（5）我方自愿按照文件规定的各项要求完成工程建设项目，最后报价以《最后报价表》为准，接受采购人按照政府采购合同约定金额支付采购资金。</w:t>
      </w:r>
    </w:p>
    <w:p w14:paraId="1965ACEC">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i w:val="0"/>
          <w:iCs w:val="0"/>
          <w:caps w:val="0"/>
          <w:color w:val="000000"/>
          <w:spacing w:val="0"/>
          <w:sz w:val="24"/>
          <w:szCs w:val="24"/>
        </w:rPr>
      </w:pPr>
    </w:p>
    <w:p w14:paraId="1C40F5F7">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016" w:leftChars="484" w:right="840" w:firstLine="0" w:firstLineChars="0"/>
        <w:rPr>
          <w:rFonts w:hint="eastAsia" w:ascii="仿宋" w:hAnsi="仿宋" w:eastAsia="仿宋" w:cs="仿宋"/>
          <w:i w:val="0"/>
          <w:iCs w:val="0"/>
          <w:caps w:val="0"/>
          <w:color w:val="000000"/>
          <w:spacing w:val="0"/>
          <w:sz w:val="25"/>
          <w:szCs w:val="25"/>
        </w:rPr>
      </w:pPr>
      <w:r>
        <w:rPr>
          <w:rFonts w:hint="eastAsia" w:ascii="仿宋" w:hAnsi="仿宋" w:eastAsia="仿宋" w:cs="仿宋"/>
          <w:i w:val="0"/>
          <w:iCs w:val="0"/>
          <w:caps w:val="0"/>
          <w:color w:val="000000"/>
          <w:spacing w:val="0"/>
          <w:kern w:val="0"/>
          <w:sz w:val="25"/>
          <w:szCs w:val="25"/>
          <w:lang w:val="en-US" w:eastAsia="zh-CN" w:bidi="ar"/>
        </w:rPr>
        <w:t>供应商名称：{供应商名称}（加盖公章）</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通讯地址：</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邮政编码：</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联系电话：</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传真：</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日期:</w:t>
      </w:r>
    </w:p>
    <w:p w14:paraId="493B64DB">
      <w:pPr>
        <w:spacing w:line="360" w:lineRule="atLeast"/>
        <w:jc w:val="center"/>
        <w:rPr>
          <w:rFonts w:hint="eastAsia" w:ascii="仿宋" w:hAnsi="仿宋" w:eastAsia="仿宋" w:cs="仿宋"/>
          <w:b/>
          <w:sz w:val="32"/>
          <w:szCs w:val="32"/>
        </w:rPr>
      </w:pPr>
      <w:r>
        <w:rPr>
          <w:rFonts w:hint="eastAsia" w:ascii="仿宋" w:hAnsi="仿宋" w:eastAsia="仿宋" w:cs="仿宋"/>
          <w:sz w:val="24"/>
        </w:rPr>
        <w:br w:type="page"/>
      </w:r>
    </w:p>
    <w:p w14:paraId="22421C45">
      <w:pPr>
        <w:spacing w:line="360" w:lineRule="atLeast"/>
        <w:jc w:val="center"/>
        <w:rPr>
          <w:rFonts w:hint="eastAsia" w:ascii="仿宋" w:hAnsi="仿宋" w:eastAsia="仿宋" w:cs="仿宋"/>
          <w:b/>
          <w:sz w:val="32"/>
          <w:szCs w:val="32"/>
        </w:rPr>
      </w:pPr>
      <w:r>
        <w:rPr>
          <w:rFonts w:hint="eastAsia" w:ascii="仿宋" w:hAnsi="仿宋" w:eastAsia="仿宋" w:cs="仿宋"/>
          <w:b/>
          <w:sz w:val="32"/>
          <w:szCs w:val="32"/>
        </w:rPr>
        <w:t>已标价工程量清单</w:t>
      </w:r>
    </w:p>
    <w:p w14:paraId="1369F674">
      <w:pPr>
        <w:outlineLvl w:val="0"/>
        <w:rPr>
          <w:rFonts w:hint="eastAsia" w:ascii="仿宋" w:hAnsi="仿宋" w:eastAsia="仿宋" w:cs="仿宋"/>
          <w:sz w:val="24"/>
        </w:rPr>
      </w:pPr>
      <w:r>
        <w:rPr>
          <w:rFonts w:hint="eastAsia" w:ascii="仿宋" w:hAnsi="仿宋" w:eastAsia="仿宋" w:cs="仿宋"/>
          <w:sz w:val="24"/>
        </w:rPr>
        <w:t>1.已标价工程量清单仅适用于采用项目单价报价，不适用于采用项目包干价或采购人固定价报价；</w:t>
      </w:r>
    </w:p>
    <w:p w14:paraId="098750FD">
      <w:pPr>
        <w:outlineLvl w:val="0"/>
        <w:rPr>
          <w:rFonts w:hint="eastAsia" w:ascii="仿宋" w:hAnsi="仿宋" w:eastAsia="仿宋" w:cs="仿宋"/>
          <w:sz w:val="24"/>
        </w:rPr>
      </w:pPr>
      <w:r>
        <w:rPr>
          <w:rFonts w:hint="eastAsia" w:ascii="仿宋" w:hAnsi="仿宋" w:eastAsia="仿宋" w:cs="仿宋"/>
          <w:sz w:val="24"/>
        </w:rPr>
        <w:t>2.已标价工程量清单应按工程量清单报价相关要求进行填报；</w:t>
      </w:r>
    </w:p>
    <w:p w14:paraId="5DD2A26C">
      <w:pPr>
        <w:outlineLvl w:val="0"/>
        <w:rPr>
          <w:rFonts w:hint="eastAsia" w:ascii="仿宋" w:hAnsi="仿宋" w:eastAsia="仿宋" w:cs="仿宋"/>
          <w:sz w:val="24"/>
        </w:rPr>
      </w:pPr>
      <w:r>
        <w:rPr>
          <w:rFonts w:hint="eastAsia" w:ascii="仿宋" w:hAnsi="仿宋" w:eastAsia="仿宋" w:cs="仿宋"/>
          <w:sz w:val="24"/>
        </w:rPr>
        <w:t>3.已标价工程量清单的扉页(仅指投标总价扉页)应由注册或登记的造价人员签字并盖执业印章；</w:t>
      </w:r>
    </w:p>
    <w:p w14:paraId="66753020">
      <w:pPr>
        <w:outlineLvl w:val="0"/>
        <w:rPr>
          <w:rFonts w:hint="eastAsia" w:ascii="仿宋" w:hAnsi="仿宋" w:eastAsia="仿宋" w:cs="仿宋"/>
          <w:b/>
          <w:sz w:val="44"/>
        </w:rPr>
      </w:pPr>
      <w:r>
        <w:rPr>
          <w:rFonts w:hint="eastAsia" w:ascii="仿宋" w:hAnsi="仿宋" w:eastAsia="仿宋" w:cs="仿宋"/>
          <w:sz w:val="24"/>
        </w:rPr>
        <w:t xml:space="preserve">4.已标价工程量清单原件扫描成 PDF 格式，以附件形式上传，作为响应文件的组成部分。                                                 </w:t>
      </w:r>
      <w:r>
        <w:rPr>
          <w:rFonts w:hint="eastAsia" w:ascii="仿宋" w:hAnsi="仿宋" w:eastAsia="仿宋" w:cs="仿宋"/>
          <w:b/>
          <w:sz w:val="44"/>
        </w:rPr>
        <w:br w:type="page"/>
      </w:r>
      <w:bookmarkStart w:id="0" w:name="_Toc3066"/>
      <w:bookmarkStart w:id="1" w:name="_Toc10611"/>
    </w:p>
    <w:p w14:paraId="451CA698">
      <w:pPr>
        <w:tabs>
          <w:tab w:val="left" w:pos="3544"/>
        </w:tabs>
        <w:spacing w:line="360" w:lineRule="auto"/>
        <w:jc w:val="center"/>
        <w:outlineLvl w:val="0"/>
        <w:rPr>
          <w:rFonts w:hint="eastAsia" w:ascii="仿宋" w:hAnsi="仿宋" w:eastAsia="仿宋" w:cs="仿宋"/>
          <w:b/>
          <w:sz w:val="32"/>
          <w:szCs w:val="32"/>
          <w:lang w:eastAsia="zh-CN"/>
        </w:rPr>
      </w:pPr>
      <w:r>
        <w:rPr>
          <w:rFonts w:hint="eastAsia" w:ascii="仿宋" w:hAnsi="仿宋" w:eastAsia="仿宋" w:cs="仿宋"/>
          <w:b/>
          <w:sz w:val="32"/>
          <w:szCs w:val="32"/>
          <w:lang w:eastAsia="zh-CN"/>
        </w:rPr>
        <w:t>编制说明</w:t>
      </w:r>
    </w:p>
    <w:p w14:paraId="6860D370">
      <w:pPr>
        <w:tabs>
          <w:tab w:val="left" w:pos="3544"/>
        </w:tabs>
        <w:spacing w:line="360" w:lineRule="auto"/>
        <w:outlineLvl w:val="0"/>
        <w:rPr>
          <w:rFonts w:hint="eastAsia" w:ascii="仿宋" w:hAnsi="仿宋" w:eastAsia="仿宋" w:cs="仿宋"/>
          <w:b/>
          <w:sz w:val="24"/>
          <w:szCs w:val="24"/>
          <w:lang w:eastAsia="zh-CN"/>
        </w:rPr>
      </w:pPr>
      <w:r>
        <w:rPr>
          <w:rFonts w:hint="eastAsia" w:ascii="仿宋" w:hAnsi="仿宋" w:eastAsia="仿宋" w:cs="仿宋"/>
          <w:b/>
          <w:sz w:val="24"/>
          <w:szCs w:val="24"/>
          <w:lang w:eastAsia="zh-CN"/>
        </w:rPr>
        <w:t>一、编制依据</w:t>
      </w:r>
    </w:p>
    <w:p w14:paraId="6782C347">
      <w:pPr>
        <w:tabs>
          <w:tab w:val="left" w:pos="3544"/>
        </w:tabs>
        <w:spacing w:line="360" w:lineRule="auto"/>
        <w:ind w:firstLine="482" w:firstLineChars="200"/>
        <w:outlineLvl w:val="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工程量依据陕西建协设计院设计的合阳县甘井镇地膜科学使用回收建设项目的图纸为依据计取。</w:t>
      </w:r>
    </w:p>
    <w:p w14:paraId="2AC77B72">
      <w:pPr>
        <w:tabs>
          <w:tab w:val="left" w:pos="3544"/>
        </w:tabs>
        <w:spacing w:line="360" w:lineRule="auto"/>
        <w:ind w:firstLine="482" w:firstLineChars="200"/>
        <w:outlineLvl w:val="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依据2009年《陕西省建筑工程量清单计价规则》 、2004年《陕西省建筑装饰工程消耗量定额》；2009年《陕西省建筑装饰工程价目表》、2009年《陕西省安装工程价目表》及配套的费用文件、补充定额；人工费执行陕建发【2021】1097号文件。</w:t>
      </w:r>
    </w:p>
    <w:p w14:paraId="69C7D8E0">
      <w:pPr>
        <w:tabs>
          <w:tab w:val="left" w:pos="3544"/>
        </w:tabs>
        <w:spacing w:line="360" w:lineRule="auto"/>
        <w:ind w:firstLine="482" w:firstLineChars="200"/>
        <w:outlineLvl w:val="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正常的施工工艺及有关施工规范。</w:t>
      </w:r>
    </w:p>
    <w:p w14:paraId="2A5B7EF8">
      <w:pPr>
        <w:tabs>
          <w:tab w:val="left" w:pos="3544"/>
        </w:tabs>
        <w:spacing w:line="360" w:lineRule="auto"/>
        <w:ind w:firstLine="482" w:firstLineChars="200"/>
        <w:outlineLvl w:val="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安全生产责任保险执行陕西省住房和城乡建设厅关于建筑施工安全生产责任保险费用计价的通知陕建发【2020】1097号。</w:t>
      </w:r>
    </w:p>
    <w:p w14:paraId="01CDF6B2">
      <w:pPr>
        <w:tabs>
          <w:tab w:val="left" w:pos="3544"/>
        </w:tabs>
        <w:spacing w:line="360" w:lineRule="auto"/>
        <w:ind w:firstLine="482" w:firstLineChars="200"/>
        <w:outlineLvl w:val="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计价软件采用广联达云计价平台GCCP6.0版本6.4100.23.122</w:t>
      </w:r>
    </w:p>
    <w:p w14:paraId="47399114">
      <w:pPr>
        <w:tabs>
          <w:tab w:val="left" w:pos="3544"/>
        </w:tabs>
        <w:spacing w:line="360" w:lineRule="auto"/>
        <w:ind w:firstLine="482" w:firstLineChars="200"/>
        <w:outlineLvl w:val="0"/>
        <w:rPr>
          <w:rFonts w:hint="eastAsia" w:ascii="仿宋" w:hAnsi="仿宋" w:eastAsia="仿宋" w:cs="仿宋"/>
          <w:b/>
          <w:sz w:val="24"/>
          <w:szCs w:val="24"/>
          <w:lang w:eastAsia="zh-CN"/>
        </w:rPr>
      </w:pPr>
      <w:r>
        <w:rPr>
          <w:rFonts w:hint="eastAsia" w:ascii="仿宋" w:hAnsi="仿宋" w:eastAsia="仿宋" w:cs="仿宋"/>
          <w:b/>
          <w:sz w:val="24"/>
          <w:szCs w:val="24"/>
          <w:lang w:eastAsia="zh-CN"/>
        </w:rPr>
        <w:t>其他说明</w:t>
      </w:r>
    </w:p>
    <w:p w14:paraId="495F79A0">
      <w:pPr>
        <w:tabs>
          <w:tab w:val="left" w:pos="3544"/>
        </w:tabs>
        <w:spacing w:line="360" w:lineRule="auto"/>
        <w:ind w:firstLine="482" w:firstLineChars="200"/>
        <w:outlineLvl w:val="0"/>
        <w:rPr>
          <w:rFonts w:hint="eastAsia" w:ascii="仿宋" w:hAnsi="仿宋" w:eastAsia="仿宋" w:cs="仿宋"/>
          <w:b/>
          <w:sz w:val="32"/>
          <w:szCs w:val="32"/>
          <w:lang w:val="en-US" w:eastAsia="zh-CN"/>
        </w:rPr>
      </w:pPr>
      <w:r>
        <w:rPr>
          <w:rFonts w:hint="eastAsia" w:ascii="仿宋" w:hAnsi="仿宋" w:eastAsia="仿宋" w:cs="仿宋"/>
          <w:b/>
          <w:sz w:val="24"/>
          <w:szCs w:val="24"/>
          <w:lang w:val="en-US" w:eastAsia="zh-CN"/>
        </w:rPr>
        <w:t>材料价采用2024年渭南市第六期信息价及当地市场价。</w:t>
      </w:r>
    </w:p>
    <w:p w14:paraId="4129C1C6">
      <w:pPr>
        <w:tabs>
          <w:tab w:val="left" w:pos="3544"/>
        </w:tabs>
        <w:spacing w:line="360" w:lineRule="auto"/>
        <w:outlineLvl w:val="0"/>
        <w:rPr>
          <w:rFonts w:hint="eastAsia" w:ascii="仿宋" w:hAnsi="仿宋" w:eastAsia="仿宋" w:cs="仿宋"/>
          <w:b/>
          <w:sz w:val="32"/>
          <w:szCs w:val="32"/>
        </w:rPr>
      </w:pPr>
    </w:p>
    <w:p w14:paraId="66A76792">
      <w:pPr>
        <w:tabs>
          <w:tab w:val="left" w:pos="3544"/>
        </w:tabs>
        <w:spacing w:line="360" w:lineRule="auto"/>
        <w:outlineLvl w:val="0"/>
        <w:rPr>
          <w:rFonts w:hint="eastAsia" w:ascii="仿宋" w:hAnsi="仿宋" w:eastAsia="仿宋" w:cs="仿宋"/>
          <w:b/>
          <w:sz w:val="32"/>
          <w:szCs w:val="32"/>
        </w:rPr>
      </w:pPr>
    </w:p>
    <w:p w14:paraId="2A297B19">
      <w:pPr>
        <w:tabs>
          <w:tab w:val="left" w:pos="3544"/>
        </w:tabs>
        <w:spacing w:line="360" w:lineRule="auto"/>
        <w:outlineLvl w:val="0"/>
        <w:rPr>
          <w:rFonts w:hint="eastAsia" w:ascii="仿宋" w:hAnsi="仿宋" w:eastAsia="仿宋" w:cs="仿宋"/>
          <w:b/>
          <w:sz w:val="32"/>
          <w:szCs w:val="32"/>
        </w:rPr>
      </w:pPr>
    </w:p>
    <w:p w14:paraId="40F240A6">
      <w:pPr>
        <w:tabs>
          <w:tab w:val="left" w:pos="3544"/>
        </w:tabs>
        <w:spacing w:line="360" w:lineRule="auto"/>
        <w:outlineLvl w:val="0"/>
        <w:rPr>
          <w:rFonts w:hint="eastAsia" w:ascii="仿宋" w:hAnsi="仿宋" w:eastAsia="仿宋" w:cs="仿宋"/>
          <w:b/>
          <w:sz w:val="32"/>
          <w:szCs w:val="32"/>
        </w:rPr>
      </w:pPr>
    </w:p>
    <w:p w14:paraId="2C35C44F">
      <w:pPr>
        <w:tabs>
          <w:tab w:val="left" w:pos="3544"/>
        </w:tabs>
        <w:spacing w:line="360" w:lineRule="auto"/>
        <w:outlineLvl w:val="0"/>
        <w:rPr>
          <w:rFonts w:hint="eastAsia" w:ascii="仿宋" w:hAnsi="仿宋" w:eastAsia="仿宋" w:cs="仿宋"/>
          <w:b/>
          <w:sz w:val="32"/>
          <w:szCs w:val="32"/>
        </w:rPr>
      </w:pPr>
    </w:p>
    <w:p w14:paraId="69CC2F7B">
      <w:pPr>
        <w:tabs>
          <w:tab w:val="left" w:pos="3544"/>
        </w:tabs>
        <w:spacing w:line="360" w:lineRule="auto"/>
        <w:outlineLvl w:val="0"/>
        <w:rPr>
          <w:rFonts w:hint="eastAsia" w:ascii="仿宋" w:hAnsi="仿宋" w:eastAsia="仿宋" w:cs="仿宋"/>
          <w:b/>
          <w:sz w:val="32"/>
          <w:szCs w:val="32"/>
        </w:rPr>
      </w:pPr>
    </w:p>
    <w:p w14:paraId="7DED953C">
      <w:pPr>
        <w:tabs>
          <w:tab w:val="left" w:pos="3544"/>
        </w:tabs>
        <w:spacing w:line="360" w:lineRule="auto"/>
        <w:outlineLvl w:val="0"/>
        <w:rPr>
          <w:rFonts w:hint="eastAsia" w:ascii="仿宋" w:hAnsi="仿宋" w:eastAsia="仿宋" w:cs="仿宋"/>
          <w:b/>
          <w:sz w:val="32"/>
          <w:szCs w:val="32"/>
        </w:rPr>
      </w:pPr>
    </w:p>
    <w:p w14:paraId="45B134A1">
      <w:pPr>
        <w:tabs>
          <w:tab w:val="left" w:pos="3544"/>
        </w:tabs>
        <w:spacing w:line="360" w:lineRule="auto"/>
        <w:outlineLvl w:val="0"/>
        <w:rPr>
          <w:rFonts w:hint="eastAsia" w:ascii="仿宋" w:hAnsi="仿宋" w:eastAsia="仿宋" w:cs="仿宋"/>
          <w:b/>
          <w:sz w:val="32"/>
          <w:szCs w:val="32"/>
        </w:rPr>
      </w:pPr>
    </w:p>
    <w:p w14:paraId="6460E669">
      <w:pPr>
        <w:tabs>
          <w:tab w:val="left" w:pos="3544"/>
        </w:tabs>
        <w:spacing w:line="360" w:lineRule="auto"/>
        <w:outlineLvl w:val="0"/>
        <w:rPr>
          <w:rFonts w:hint="eastAsia" w:ascii="仿宋" w:hAnsi="仿宋" w:eastAsia="仿宋" w:cs="仿宋"/>
          <w:b/>
          <w:sz w:val="32"/>
          <w:szCs w:val="32"/>
        </w:rPr>
      </w:pPr>
    </w:p>
    <w:p w14:paraId="0C670DE9">
      <w:pPr>
        <w:tabs>
          <w:tab w:val="left" w:pos="3544"/>
        </w:tabs>
        <w:spacing w:line="360" w:lineRule="auto"/>
        <w:outlineLvl w:val="0"/>
        <w:rPr>
          <w:rFonts w:hint="eastAsia" w:ascii="仿宋" w:hAnsi="仿宋" w:eastAsia="仿宋" w:cs="仿宋"/>
          <w:b/>
          <w:sz w:val="32"/>
          <w:szCs w:val="32"/>
        </w:rPr>
      </w:pPr>
    </w:p>
    <w:p w14:paraId="01451534">
      <w:pPr>
        <w:tabs>
          <w:tab w:val="left" w:pos="3544"/>
        </w:tabs>
        <w:spacing w:line="360" w:lineRule="auto"/>
        <w:outlineLvl w:val="0"/>
        <w:rPr>
          <w:rFonts w:hint="eastAsia" w:ascii="仿宋" w:hAnsi="仿宋" w:eastAsia="仿宋" w:cs="仿宋"/>
          <w:b/>
          <w:sz w:val="32"/>
          <w:szCs w:val="32"/>
        </w:rPr>
      </w:pPr>
    </w:p>
    <w:p w14:paraId="4317C453">
      <w:pPr>
        <w:tabs>
          <w:tab w:val="left" w:pos="3544"/>
        </w:tabs>
        <w:spacing w:line="360" w:lineRule="auto"/>
        <w:outlineLvl w:val="0"/>
        <w:rPr>
          <w:rFonts w:hint="eastAsia" w:ascii="仿宋" w:hAnsi="仿宋" w:eastAsia="仿宋" w:cs="仿宋"/>
          <w:b/>
          <w:sz w:val="32"/>
          <w:szCs w:val="32"/>
        </w:rPr>
      </w:pPr>
    </w:p>
    <w:p w14:paraId="46E3BDFB">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14"/>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14"/>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26F3E37F">
      <w:pPr>
        <w:topLinePunct/>
        <w:spacing w:line="360" w:lineRule="auto"/>
        <w:ind w:firstLine="480" w:firstLineChars="200"/>
        <w:rPr>
          <w:rFonts w:hint="eastAsia" w:ascii="仿宋" w:hAnsi="仿宋" w:eastAsia="仿宋" w:cs="仿宋"/>
          <w:b w:val="0"/>
          <w:bCs/>
          <w:sz w:val="24"/>
          <w:szCs w:val="28"/>
          <w:lang w:val="en-US" w:eastAsia="zh-CN"/>
        </w:rPr>
      </w:pPr>
      <w:r>
        <w:rPr>
          <w:rFonts w:hint="eastAsia" w:ascii="仿宋" w:hAnsi="仿宋" w:eastAsia="仿宋" w:cs="仿宋"/>
          <w:b w:val="0"/>
          <w:bCs/>
          <w:sz w:val="24"/>
          <w:szCs w:val="28"/>
          <w:lang w:val="en-US" w:eastAsia="zh-CN"/>
        </w:rPr>
        <w:t xml:space="preserve">1.1具有独立承担民事责任能力的法人、其他组织或自然人，提供合法有效的统一社会信用代码营业执照（事业单位提供事业单位法人证书，自然人应提供身份证）。  </w:t>
      </w:r>
    </w:p>
    <w:p w14:paraId="5F659250">
      <w:pPr>
        <w:topLinePunct/>
        <w:spacing w:line="360" w:lineRule="auto"/>
        <w:ind w:firstLine="480" w:firstLineChars="200"/>
        <w:rPr>
          <w:rFonts w:hint="eastAsia" w:ascii="仿宋" w:hAnsi="仿宋" w:eastAsia="仿宋" w:cs="仿宋"/>
          <w:b w:val="0"/>
          <w:bCs/>
          <w:sz w:val="24"/>
          <w:szCs w:val="28"/>
          <w:lang w:val="en-US" w:eastAsia="zh-CN"/>
        </w:rPr>
      </w:pPr>
      <w:r>
        <w:rPr>
          <w:rFonts w:hint="eastAsia" w:ascii="仿宋" w:hAnsi="仿宋" w:eastAsia="仿宋" w:cs="仿宋"/>
          <w:b w:val="0"/>
          <w:bCs/>
          <w:sz w:val="24"/>
          <w:szCs w:val="28"/>
          <w:lang w:val="en-US" w:eastAsia="zh-CN"/>
        </w:rPr>
        <w:t xml:space="preserve">1.2.供应商须提供投标截止时间前半年内任意一个月的税收缴纳凭证（注：依法免税或零申报的供应商须提供相关文件证明，若为新成立企业可提供相应月度的缴税证明；供应商须提供投标截止时间前半年内任意一个月的社会保险缴纳凭证（注：依法不需要缴纳社会保障资金的供应商应提供相关文件证明，若为新成立企业可提供相应月度的社会保险缴纳证明）。 </w:t>
      </w:r>
    </w:p>
    <w:p w14:paraId="49AFCEF4">
      <w:pPr>
        <w:topLinePunct/>
        <w:spacing w:line="360" w:lineRule="auto"/>
        <w:ind w:firstLine="480" w:firstLineChars="200"/>
        <w:rPr>
          <w:rFonts w:hint="eastAsia" w:ascii="仿宋" w:hAnsi="仿宋" w:eastAsia="仿宋" w:cs="仿宋"/>
          <w:b w:val="0"/>
          <w:bCs/>
          <w:sz w:val="24"/>
          <w:szCs w:val="28"/>
          <w:lang w:val="en-US" w:eastAsia="zh-CN"/>
        </w:rPr>
      </w:pPr>
      <w:r>
        <w:rPr>
          <w:rFonts w:hint="eastAsia" w:ascii="仿宋" w:hAnsi="仿宋" w:eastAsia="仿宋" w:cs="仿宋"/>
          <w:b w:val="0"/>
          <w:bCs/>
          <w:sz w:val="24"/>
          <w:szCs w:val="28"/>
          <w:lang w:val="en-US" w:eastAsia="zh-CN"/>
        </w:rPr>
        <w:t xml:space="preserve">1.3.供应商应具备良好的商业信誉，提供参加政府采购活动前3年内在经营活动中没有重大违法记录的书面声明。 </w:t>
      </w:r>
      <w:r>
        <w:rPr>
          <w:rFonts w:hint="eastAsia" w:ascii="仿宋" w:hAnsi="仿宋" w:eastAsia="仿宋" w:cs="仿宋"/>
          <w:szCs w:val="22"/>
        </w:rPr>
        <w:t>（见附件1）</w:t>
      </w:r>
      <w:r>
        <w:rPr>
          <w:rFonts w:hint="eastAsia" w:ascii="仿宋" w:hAnsi="仿宋" w:eastAsia="仿宋" w:cs="仿宋"/>
          <w:b w:val="0"/>
          <w:bCs/>
          <w:sz w:val="24"/>
          <w:szCs w:val="28"/>
          <w:lang w:val="en-US" w:eastAsia="zh-CN"/>
        </w:rPr>
        <w:t xml:space="preserve"> </w:t>
      </w:r>
    </w:p>
    <w:p w14:paraId="4D49E329">
      <w:pPr>
        <w:topLinePunct/>
        <w:spacing w:line="360" w:lineRule="auto"/>
        <w:ind w:firstLine="480" w:firstLineChars="200"/>
        <w:rPr>
          <w:rFonts w:hint="eastAsia" w:ascii="仿宋" w:hAnsi="仿宋" w:eastAsia="仿宋" w:cs="仿宋"/>
          <w:b w:val="0"/>
          <w:bCs/>
          <w:sz w:val="24"/>
          <w:szCs w:val="28"/>
          <w:lang w:val="en-US" w:eastAsia="zh-CN"/>
        </w:rPr>
      </w:pPr>
      <w:r>
        <w:rPr>
          <w:rFonts w:hint="eastAsia" w:ascii="仿宋" w:hAnsi="仿宋" w:eastAsia="仿宋" w:cs="仿宋"/>
          <w:b w:val="0"/>
          <w:bCs/>
          <w:sz w:val="24"/>
          <w:szCs w:val="28"/>
          <w:lang w:val="en-US" w:eastAsia="zh-CN"/>
        </w:rPr>
        <w:t xml:space="preserve">1.4.供应商具有履行合同所需的设备和专业技术能力。 </w:t>
      </w:r>
      <w:r>
        <w:rPr>
          <w:rFonts w:hint="eastAsia" w:ascii="仿宋" w:hAnsi="仿宋" w:eastAsia="仿宋" w:cs="仿宋"/>
          <w:szCs w:val="22"/>
        </w:rPr>
        <w:t>（见附件2）</w:t>
      </w:r>
      <w:r>
        <w:rPr>
          <w:rFonts w:ascii="仿宋_GB2312" w:hAnsi="仿宋_GB2312" w:eastAsia="仿宋_GB2312" w:cs="仿宋_GB2312"/>
        </w:rPr>
        <w:t xml:space="preserve"> </w:t>
      </w:r>
    </w:p>
    <w:p w14:paraId="7943F4FF">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lang w:val="en-US" w:eastAsia="zh-CN"/>
        </w:rPr>
        <w:t xml:space="preserve"> </w:t>
      </w:r>
    </w:p>
    <w:p w14:paraId="689C05B1">
      <w:pPr>
        <w:topLinePunct/>
        <w:spacing w:line="360" w:lineRule="auto"/>
        <w:ind w:firstLine="482" w:firstLineChars="200"/>
        <w:rPr>
          <w:rFonts w:hint="eastAsia" w:ascii="仿宋" w:hAnsi="仿宋" w:eastAsia="仿宋" w:cs="仿宋"/>
          <w:b/>
          <w:sz w:val="24"/>
          <w:szCs w:val="28"/>
        </w:rPr>
      </w:pPr>
    </w:p>
    <w:p w14:paraId="63C5EEBF">
      <w:pPr>
        <w:pStyle w:val="14"/>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 xml:space="preserve"> </w:t>
      </w:r>
    </w:p>
    <w:p w14:paraId="4FE99625">
      <w:pPr>
        <w:outlineLvl w:val="0"/>
        <w:rPr>
          <w:rFonts w:hint="eastAsia" w:ascii="仿宋" w:hAnsi="仿宋" w:eastAsia="仿宋" w:cs="仿宋"/>
          <w:b/>
          <w:sz w:val="44"/>
        </w:rPr>
      </w:pPr>
    </w:p>
    <w:p w14:paraId="291875D3">
      <w:pPr>
        <w:outlineLvl w:val="0"/>
        <w:rPr>
          <w:rFonts w:hint="eastAsia" w:ascii="仿宋" w:hAnsi="仿宋" w:eastAsia="仿宋" w:cs="仿宋"/>
          <w:b/>
          <w:sz w:val="44"/>
        </w:rPr>
      </w:pPr>
    </w:p>
    <w:bookmarkEnd w:id="0"/>
    <w:bookmarkEnd w:id="1"/>
    <w:p w14:paraId="52E9D258">
      <w:pPr>
        <w:spacing w:line="440" w:lineRule="exact"/>
        <w:jc w:val="left"/>
        <w:rPr>
          <w:rFonts w:hint="eastAsia" w:ascii="仿宋" w:hAnsi="仿宋" w:eastAsia="仿宋" w:cs="仿宋"/>
          <w:color w:val="auto"/>
          <w:sz w:val="24"/>
          <w:lang w:val="en-US" w:eastAsia="zh-CN"/>
        </w:rPr>
      </w:pPr>
    </w:p>
    <w:p w14:paraId="78CF5177">
      <w:pPr>
        <w:spacing w:line="440" w:lineRule="exact"/>
        <w:jc w:val="left"/>
        <w:rPr>
          <w:rFonts w:hint="eastAsia" w:ascii="仿宋" w:hAnsi="仿宋" w:eastAsia="仿宋" w:cs="仿宋"/>
          <w:color w:val="auto"/>
          <w:sz w:val="24"/>
          <w:lang w:val="en-US" w:eastAsia="zh-CN"/>
        </w:rPr>
      </w:pPr>
    </w:p>
    <w:p w14:paraId="497D39D0">
      <w:pPr>
        <w:spacing w:line="440" w:lineRule="exact"/>
        <w:jc w:val="left"/>
        <w:rPr>
          <w:rFonts w:hint="eastAsia" w:ascii="仿宋" w:hAnsi="仿宋" w:eastAsia="仿宋" w:cs="仿宋"/>
          <w:color w:val="auto"/>
          <w:sz w:val="24"/>
          <w:lang w:val="en-US" w:eastAsia="zh-CN"/>
        </w:rPr>
      </w:pPr>
    </w:p>
    <w:p w14:paraId="063169F9">
      <w:pPr>
        <w:spacing w:line="440" w:lineRule="exact"/>
        <w:jc w:val="left"/>
        <w:outlineLvl w:val="0"/>
        <w:rPr>
          <w:rFonts w:hint="eastAsia" w:ascii="仿宋" w:hAnsi="仿宋" w:eastAsia="仿宋" w:cs="仿宋"/>
          <w:b/>
          <w:bCs/>
        </w:rPr>
      </w:pPr>
      <w:bookmarkStart w:id="2" w:name="_Toc20000"/>
      <w:bookmarkStart w:id="3" w:name="_Toc25465"/>
      <w:r>
        <w:rPr>
          <w:rFonts w:hint="eastAsia" w:ascii="仿宋" w:hAnsi="仿宋" w:eastAsia="仿宋" w:cs="仿宋"/>
          <w:b/>
          <w:bCs/>
          <w:sz w:val="24"/>
        </w:rPr>
        <w:t>附件1：</w:t>
      </w:r>
      <w:bookmarkEnd w:id="2"/>
      <w:bookmarkEnd w:id="3"/>
    </w:p>
    <w:p w14:paraId="63E5F766">
      <w:pPr>
        <w:spacing w:line="360" w:lineRule="auto"/>
        <w:jc w:val="center"/>
        <w:rPr>
          <w:rFonts w:hint="eastAsia" w:ascii="仿宋" w:hAnsi="仿宋" w:eastAsia="仿宋" w:cs="仿宋"/>
          <w:b/>
          <w:bCs/>
          <w:sz w:val="32"/>
          <w:szCs w:val="32"/>
        </w:rPr>
      </w:pPr>
    </w:p>
    <w:p w14:paraId="27E997B1">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1C29BE01">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没有重大违法记录书面声明</w:t>
      </w:r>
    </w:p>
    <w:p w14:paraId="43633655">
      <w:pPr>
        <w:spacing w:before="100" w:beforeAutospacing="1"/>
        <w:jc w:val="center"/>
        <w:rPr>
          <w:rFonts w:hint="eastAsia" w:ascii="仿宋" w:hAnsi="仿宋" w:eastAsia="仿宋" w:cs="仿宋"/>
          <w:b/>
          <w:bCs/>
          <w:sz w:val="32"/>
          <w:szCs w:val="32"/>
        </w:rPr>
      </w:pPr>
    </w:p>
    <w:p w14:paraId="4063A6CC">
      <w:pPr>
        <w:spacing w:line="480" w:lineRule="auto"/>
        <w:jc w:val="left"/>
        <w:rPr>
          <w:rFonts w:hint="eastAsia" w:ascii="仿宋" w:hAnsi="仿宋" w:eastAsia="仿宋" w:cs="仿宋"/>
          <w:b/>
          <w:bCs/>
          <w:sz w:val="24"/>
          <w:lang w:eastAsia="zh-CN"/>
        </w:rPr>
      </w:pPr>
      <w:r>
        <w:rPr>
          <w:rFonts w:hint="eastAsia" w:ascii="仿宋" w:hAnsi="仿宋" w:eastAsia="仿宋" w:cs="仿宋"/>
          <w:b/>
          <w:bCs/>
          <w:sz w:val="24"/>
        </w:rPr>
        <w:t>致：</w:t>
      </w:r>
      <w:r>
        <w:rPr>
          <w:rFonts w:hint="eastAsia" w:ascii="仿宋" w:hAnsi="仿宋" w:eastAsia="仿宋" w:cs="仿宋"/>
          <w:b/>
          <w:bCs/>
          <w:sz w:val="24"/>
          <w:lang w:eastAsia="zh-CN"/>
        </w:rPr>
        <w:t xml:space="preserve">城投时代（陕西）项目管理有限公司 </w:t>
      </w:r>
    </w:p>
    <w:p w14:paraId="7A45F616">
      <w:pPr>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作为参加贵公司组织的采购项目的供应商，本公司郑重申告并承诺：近三年未受到有关行政主管部门的行政处理、不良行为记录为 </w:t>
      </w:r>
      <w:r>
        <w:rPr>
          <w:rFonts w:hint="eastAsia" w:ascii="仿宋" w:hAnsi="仿宋" w:eastAsia="仿宋" w:cs="仿宋"/>
          <w:sz w:val="24"/>
          <w:u w:val="single"/>
        </w:rPr>
        <w:t xml:space="preserve">     </w:t>
      </w:r>
      <w:r>
        <w:rPr>
          <w:rFonts w:hint="eastAsia" w:ascii="仿宋" w:hAnsi="仿宋" w:eastAsia="仿宋" w:cs="仿宋"/>
          <w:sz w:val="24"/>
        </w:rPr>
        <w:t>（没有填零）次，如有隐瞒或违反，同意接受主业及行政主管部门处理和处罚决定。</w:t>
      </w:r>
    </w:p>
    <w:p w14:paraId="73FCB693">
      <w:pPr>
        <w:spacing w:line="480" w:lineRule="auto"/>
        <w:ind w:firstLine="480" w:firstLineChars="200"/>
        <w:jc w:val="left"/>
        <w:rPr>
          <w:rFonts w:hint="eastAsia" w:ascii="仿宋" w:hAnsi="仿宋" w:eastAsia="仿宋" w:cs="仿宋"/>
          <w:sz w:val="24"/>
        </w:rPr>
      </w:pPr>
    </w:p>
    <w:p w14:paraId="506AA3F3">
      <w:pPr>
        <w:spacing w:line="480" w:lineRule="auto"/>
        <w:ind w:firstLine="480" w:firstLineChars="200"/>
        <w:jc w:val="left"/>
        <w:rPr>
          <w:rFonts w:hint="eastAsia" w:ascii="仿宋" w:hAnsi="仿宋" w:eastAsia="仿宋" w:cs="仿宋"/>
          <w:sz w:val="24"/>
        </w:rPr>
      </w:pPr>
    </w:p>
    <w:p w14:paraId="03127F22">
      <w:pPr>
        <w:spacing w:line="480" w:lineRule="auto"/>
        <w:ind w:firstLine="480" w:firstLineChars="200"/>
        <w:jc w:val="left"/>
        <w:rPr>
          <w:rFonts w:hint="eastAsia" w:ascii="仿宋" w:hAnsi="仿宋" w:eastAsia="仿宋" w:cs="仿宋"/>
          <w:sz w:val="24"/>
        </w:rPr>
      </w:pPr>
    </w:p>
    <w:p w14:paraId="4BB7097A">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2F333F0D">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bCs/>
          <w:sz w:val="24"/>
        </w:rPr>
        <w:t>（</w:t>
      </w:r>
      <w:r>
        <w:rPr>
          <w:rFonts w:hint="eastAsia" w:ascii="仿宋" w:hAnsi="仿宋" w:eastAsia="仿宋" w:cs="仿宋"/>
          <w:bCs/>
          <w:spacing w:val="4"/>
          <w:sz w:val="24"/>
        </w:rPr>
        <w:t>签字或盖章</w:t>
      </w:r>
      <w:r>
        <w:rPr>
          <w:rFonts w:hint="eastAsia" w:ascii="仿宋" w:hAnsi="仿宋" w:eastAsia="仿宋" w:cs="仿宋"/>
          <w:bCs/>
          <w:sz w:val="24"/>
        </w:rPr>
        <w:t xml:space="preserve">）：       </w:t>
      </w:r>
      <w:r>
        <w:rPr>
          <w:rFonts w:hint="eastAsia" w:ascii="仿宋" w:hAnsi="仿宋" w:eastAsia="仿宋" w:cs="仿宋"/>
          <w:sz w:val="24"/>
        </w:rPr>
        <w:t xml:space="preserve">         </w:t>
      </w:r>
    </w:p>
    <w:p w14:paraId="2FCEB4BC">
      <w:pPr>
        <w:spacing w:line="480" w:lineRule="auto"/>
        <w:ind w:right="540" w:rightChars="257"/>
        <w:rPr>
          <w:rFonts w:hint="eastAsia" w:ascii="仿宋" w:hAnsi="仿宋" w:eastAsia="仿宋" w:cs="仿宋"/>
          <w:sz w:val="24"/>
        </w:rPr>
      </w:pPr>
      <w:r>
        <w:rPr>
          <w:rFonts w:hint="eastAsia" w:ascii="仿宋" w:hAnsi="仿宋" w:eastAsia="仿宋" w:cs="仿宋"/>
          <w:sz w:val="24"/>
        </w:rPr>
        <w:t>日    期：</w:t>
      </w:r>
    </w:p>
    <w:p w14:paraId="1643B06C">
      <w:pPr>
        <w:outlineLvl w:val="0"/>
        <w:rPr>
          <w:rFonts w:hint="eastAsia" w:ascii="仿宋" w:hAnsi="仿宋" w:eastAsia="仿宋" w:cs="仿宋"/>
          <w:b/>
          <w:bCs/>
          <w:sz w:val="24"/>
        </w:rPr>
      </w:pPr>
      <w:r>
        <w:rPr>
          <w:rFonts w:hint="eastAsia" w:ascii="仿宋" w:hAnsi="仿宋" w:eastAsia="仿宋" w:cs="仿宋"/>
          <w:sz w:val="24"/>
        </w:rPr>
        <w:br w:type="page"/>
      </w:r>
      <w:bookmarkStart w:id="4" w:name="_Toc6028"/>
      <w:bookmarkStart w:id="5" w:name="_Toc31810"/>
      <w:r>
        <w:rPr>
          <w:rFonts w:hint="eastAsia" w:ascii="仿宋" w:hAnsi="仿宋" w:eastAsia="仿宋" w:cs="仿宋"/>
          <w:b/>
          <w:bCs/>
          <w:sz w:val="24"/>
        </w:rPr>
        <w:t>附件2：</w:t>
      </w:r>
      <w:bookmarkEnd w:id="4"/>
      <w:bookmarkEnd w:id="5"/>
    </w:p>
    <w:p w14:paraId="1118E778">
      <w:pPr>
        <w:spacing w:before="100" w:beforeAutospacing="1" w:line="360" w:lineRule="auto"/>
        <w:jc w:val="center"/>
        <w:rPr>
          <w:rFonts w:hint="eastAsia" w:ascii="仿宋" w:hAnsi="仿宋" w:eastAsia="仿宋" w:cs="仿宋"/>
          <w:b/>
          <w:sz w:val="30"/>
          <w:szCs w:val="30"/>
        </w:rPr>
      </w:pPr>
      <w:r>
        <w:rPr>
          <w:rFonts w:hint="eastAsia" w:ascii="仿宋" w:hAnsi="仿宋" w:eastAsia="仿宋" w:cs="仿宋"/>
          <w:b/>
          <w:sz w:val="30"/>
          <w:szCs w:val="30"/>
        </w:rPr>
        <w:t>供应商具备履行合同所必须的设备和专业技术能力的</w:t>
      </w:r>
    </w:p>
    <w:p w14:paraId="03ACD542">
      <w:pPr>
        <w:spacing w:line="360" w:lineRule="auto"/>
        <w:jc w:val="center"/>
        <w:rPr>
          <w:rFonts w:hint="eastAsia" w:ascii="仿宋" w:hAnsi="仿宋" w:eastAsia="仿宋" w:cs="仿宋"/>
          <w:b/>
          <w:bCs/>
          <w:sz w:val="32"/>
          <w:szCs w:val="32"/>
        </w:rPr>
      </w:pPr>
      <w:r>
        <w:rPr>
          <w:rFonts w:hint="eastAsia" w:ascii="仿宋" w:hAnsi="仿宋" w:eastAsia="仿宋" w:cs="仿宋"/>
          <w:b/>
          <w:sz w:val="30"/>
          <w:szCs w:val="30"/>
        </w:rPr>
        <w:t>书面声明</w:t>
      </w:r>
    </w:p>
    <w:p w14:paraId="75DCA524">
      <w:pPr>
        <w:spacing w:line="480" w:lineRule="auto"/>
        <w:rPr>
          <w:rFonts w:hint="eastAsia" w:ascii="仿宋" w:hAnsi="仿宋" w:eastAsia="仿宋" w:cs="仿宋"/>
          <w:b/>
        </w:rPr>
      </w:pPr>
    </w:p>
    <w:p w14:paraId="0762D19E">
      <w:pPr>
        <w:spacing w:line="480" w:lineRule="auto"/>
        <w:rPr>
          <w:rFonts w:hint="eastAsia" w:ascii="仿宋" w:hAnsi="仿宋" w:eastAsia="仿宋" w:cs="仿宋"/>
          <w:b/>
          <w:sz w:val="24"/>
          <w:lang w:eastAsia="zh-CN"/>
        </w:rPr>
      </w:pPr>
      <w:r>
        <w:rPr>
          <w:rFonts w:hint="eastAsia" w:ascii="仿宋" w:hAnsi="仿宋" w:eastAsia="仿宋" w:cs="仿宋"/>
          <w:b/>
          <w:sz w:val="24"/>
        </w:rPr>
        <w:t>致：</w:t>
      </w:r>
      <w:r>
        <w:rPr>
          <w:rFonts w:hint="eastAsia" w:ascii="仿宋" w:hAnsi="仿宋" w:eastAsia="仿宋" w:cs="仿宋"/>
          <w:b/>
          <w:sz w:val="24"/>
          <w:lang w:eastAsia="zh-CN"/>
        </w:rPr>
        <w:t xml:space="preserve">城投时代（陕西）项目管理有限公司 </w:t>
      </w:r>
    </w:p>
    <w:p w14:paraId="40024C9C">
      <w:pPr>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作为参加贵公司组织的</w:t>
      </w:r>
      <w:r>
        <w:rPr>
          <w:rFonts w:hint="eastAsia" w:ascii="仿宋" w:hAnsi="仿宋" w:eastAsia="仿宋" w:cs="仿宋"/>
          <w:sz w:val="24"/>
          <w:lang w:val="en-US" w:eastAsia="zh-CN"/>
        </w:rPr>
        <w:t>招标</w:t>
      </w:r>
      <w:r>
        <w:rPr>
          <w:rFonts w:hint="eastAsia" w:ascii="仿宋" w:hAnsi="仿宋" w:eastAsia="仿宋" w:cs="仿宋"/>
          <w:sz w:val="24"/>
        </w:rPr>
        <w:t>项目的供应商，本公司郑重申告并承诺：我公司具备履行合同所必须的设备和专业技术能力，如有隐瞒或违反，同意接受业主及行政主管部门处理和处罚决定。</w:t>
      </w:r>
    </w:p>
    <w:p w14:paraId="77EF789B">
      <w:pPr>
        <w:pStyle w:val="10"/>
        <w:rPr>
          <w:rFonts w:hint="eastAsia" w:ascii="仿宋" w:hAnsi="仿宋" w:eastAsia="仿宋" w:cs="仿宋"/>
          <w:sz w:val="24"/>
          <w:szCs w:val="24"/>
        </w:rPr>
      </w:pPr>
    </w:p>
    <w:p w14:paraId="35439A0A">
      <w:pPr>
        <w:pStyle w:val="10"/>
        <w:rPr>
          <w:rFonts w:hint="eastAsia" w:ascii="仿宋" w:hAnsi="仿宋" w:eastAsia="仿宋" w:cs="仿宋"/>
          <w:sz w:val="24"/>
          <w:szCs w:val="24"/>
        </w:rPr>
      </w:pPr>
    </w:p>
    <w:p w14:paraId="3AE57161">
      <w:pPr>
        <w:pStyle w:val="10"/>
        <w:rPr>
          <w:rFonts w:hint="eastAsia" w:ascii="仿宋" w:hAnsi="仿宋" w:eastAsia="仿宋" w:cs="仿宋"/>
          <w:sz w:val="24"/>
          <w:szCs w:val="24"/>
        </w:rPr>
      </w:pPr>
    </w:p>
    <w:p w14:paraId="0FAF42DB">
      <w:pPr>
        <w:pStyle w:val="10"/>
        <w:rPr>
          <w:rFonts w:hint="eastAsia" w:ascii="仿宋" w:hAnsi="仿宋" w:eastAsia="仿宋" w:cs="仿宋"/>
          <w:sz w:val="24"/>
          <w:szCs w:val="24"/>
        </w:rPr>
      </w:pPr>
    </w:p>
    <w:p w14:paraId="45E7D3B1">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525E234A">
      <w:pPr>
        <w:spacing w:line="360" w:lineRule="auto"/>
        <w:jc w:val="left"/>
        <w:rPr>
          <w:rFonts w:hint="eastAsia" w:ascii="仿宋" w:hAnsi="仿宋" w:eastAsia="仿宋" w:cs="仿宋"/>
          <w:b/>
          <w:sz w:val="24"/>
        </w:rPr>
      </w:pPr>
      <w:r>
        <w:rPr>
          <w:rFonts w:hint="eastAsia" w:ascii="仿宋" w:hAnsi="仿宋" w:eastAsia="仿宋" w:cs="仿宋"/>
          <w:sz w:val="24"/>
        </w:rPr>
        <w:t>法定代表人或委托代理人（</w:t>
      </w:r>
      <w:r>
        <w:rPr>
          <w:rFonts w:hint="eastAsia" w:ascii="仿宋" w:hAnsi="仿宋" w:eastAsia="仿宋" w:cs="仿宋"/>
          <w:spacing w:val="4"/>
          <w:sz w:val="24"/>
        </w:rPr>
        <w:t>签字或盖章</w:t>
      </w:r>
      <w:r>
        <w:rPr>
          <w:rFonts w:hint="eastAsia" w:ascii="仿宋" w:hAnsi="仿宋" w:eastAsia="仿宋" w:cs="仿宋"/>
          <w:sz w:val="24"/>
        </w:rPr>
        <w:t>）</w:t>
      </w:r>
      <w:r>
        <w:rPr>
          <w:rFonts w:hint="eastAsia" w:ascii="仿宋" w:hAnsi="仿宋" w:eastAsia="仿宋" w:cs="仿宋"/>
          <w:b/>
          <w:sz w:val="24"/>
        </w:rPr>
        <w:t>：</w:t>
      </w:r>
    </w:p>
    <w:p w14:paraId="7E8029F3">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日    期：</w:t>
      </w:r>
    </w:p>
    <w:p w14:paraId="6DDD67B2">
      <w:pPr>
        <w:pStyle w:val="5"/>
        <w:spacing w:line="360" w:lineRule="auto"/>
        <w:rPr>
          <w:rFonts w:hint="eastAsia" w:ascii="仿宋" w:hAnsi="仿宋" w:eastAsia="仿宋" w:cs="仿宋"/>
          <w:color w:val="auto"/>
          <w:szCs w:val="24"/>
        </w:rPr>
      </w:pPr>
      <w:r>
        <w:rPr>
          <w:rFonts w:hint="eastAsia" w:ascii="仿宋" w:hAnsi="仿宋" w:eastAsia="仿宋" w:cs="仿宋"/>
          <w:sz w:val="24"/>
        </w:rPr>
        <w:br w:type="page"/>
      </w:r>
    </w:p>
    <w:p w14:paraId="533BD7A9">
      <w:pPr>
        <w:spacing w:line="360" w:lineRule="auto"/>
        <w:ind w:firstLine="4080" w:firstLineChars="1700"/>
        <w:rPr>
          <w:rFonts w:hint="eastAsia" w:ascii="仿宋" w:hAnsi="仿宋" w:eastAsia="仿宋" w:cs="仿宋"/>
          <w:sz w:val="24"/>
          <w:szCs w:val="24"/>
          <w:highlight w:val="none"/>
        </w:rPr>
      </w:pPr>
    </w:p>
    <w:p w14:paraId="49346389">
      <w:pPr>
        <w:spacing w:line="360" w:lineRule="auto"/>
        <w:outlineLvl w:val="0"/>
        <w:rPr>
          <w:rFonts w:hint="eastAsia" w:ascii="仿宋" w:hAnsi="仿宋" w:eastAsia="仿宋" w:cs="仿宋"/>
          <w:b/>
          <w:sz w:val="24"/>
          <w:szCs w:val="28"/>
          <w:lang w:val="en-US" w:eastAsia="zh-CN"/>
        </w:rPr>
      </w:pPr>
      <w:bookmarkStart w:id="6" w:name="_Toc6661"/>
      <w:bookmarkStart w:id="7" w:name="_Toc7783"/>
      <w:r>
        <w:rPr>
          <w:rFonts w:hint="eastAsia" w:ascii="仿宋" w:hAnsi="仿宋" w:eastAsia="仿宋" w:cs="仿宋"/>
          <w:b/>
          <w:sz w:val="24"/>
          <w:szCs w:val="28"/>
          <w:lang w:val="en-US" w:eastAsia="zh-CN"/>
        </w:rPr>
        <w:t xml:space="preserve">2、供应商应提供健全的财务会计制度的证明材料。 </w:t>
      </w:r>
    </w:p>
    <w:p w14:paraId="6A3D7FE8">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供应商须提供2024年度经会计师事务所审计的审计报告（新成立企业可从成立当年开始提供相对应的财务报表）或其基本存款账户开户银行出具的资信证明（资信证明开具日期为采购公告发布之日后）。 </w:t>
      </w:r>
    </w:p>
    <w:p w14:paraId="5B479D02">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 </w:t>
      </w:r>
    </w:p>
    <w:p w14:paraId="587B03D1">
      <w:pPr>
        <w:topLinePunct/>
        <w:spacing w:line="360" w:lineRule="auto"/>
        <w:ind w:firstLine="482" w:firstLineChars="200"/>
        <w:rPr>
          <w:rFonts w:hint="eastAsia" w:ascii="仿宋" w:hAnsi="仿宋" w:eastAsia="仿宋" w:cs="仿宋"/>
          <w:b/>
          <w:sz w:val="24"/>
          <w:szCs w:val="28"/>
          <w:lang w:val="en-US" w:eastAsia="zh-CN"/>
        </w:rPr>
      </w:pPr>
    </w:p>
    <w:p w14:paraId="679FD52C">
      <w:pPr>
        <w:spacing w:line="480" w:lineRule="auto"/>
        <w:ind w:right="540" w:rightChars="257"/>
        <w:jc w:val="left"/>
        <w:outlineLvl w:val="0"/>
        <w:rPr>
          <w:rFonts w:hint="eastAsia" w:ascii="仿宋" w:hAnsi="仿宋" w:eastAsia="仿宋" w:cs="仿宋"/>
          <w:b/>
          <w:bCs/>
          <w:sz w:val="24"/>
        </w:rPr>
      </w:pPr>
      <w:bookmarkStart w:id="8" w:name="_Toc16033"/>
      <w:bookmarkStart w:id="9" w:name="_Toc18625"/>
    </w:p>
    <w:p w14:paraId="38C2B2E9">
      <w:pPr>
        <w:spacing w:line="480" w:lineRule="auto"/>
        <w:ind w:right="540" w:rightChars="257"/>
        <w:jc w:val="left"/>
        <w:outlineLvl w:val="0"/>
        <w:rPr>
          <w:rFonts w:hint="eastAsia" w:ascii="仿宋" w:hAnsi="仿宋" w:eastAsia="仿宋" w:cs="仿宋"/>
          <w:b/>
          <w:bCs/>
          <w:sz w:val="24"/>
        </w:rPr>
      </w:pPr>
    </w:p>
    <w:p w14:paraId="1EB11648">
      <w:pPr>
        <w:spacing w:line="480" w:lineRule="auto"/>
        <w:ind w:right="540" w:rightChars="257"/>
        <w:jc w:val="left"/>
        <w:outlineLvl w:val="0"/>
        <w:rPr>
          <w:rFonts w:hint="eastAsia" w:ascii="仿宋" w:hAnsi="仿宋" w:eastAsia="仿宋" w:cs="仿宋"/>
          <w:b/>
          <w:bCs/>
          <w:sz w:val="24"/>
        </w:rPr>
      </w:pPr>
    </w:p>
    <w:p w14:paraId="566909B4">
      <w:pPr>
        <w:spacing w:line="480" w:lineRule="auto"/>
        <w:ind w:right="540" w:rightChars="257"/>
        <w:jc w:val="left"/>
        <w:outlineLvl w:val="0"/>
        <w:rPr>
          <w:rFonts w:hint="eastAsia" w:ascii="仿宋" w:hAnsi="仿宋" w:eastAsia="仿宋" w:cs="仿宋"/>
          <w:b/>
          <w:bCs/>
          <w:sz w:val="24"/>
        </w:rPr>
      </w:pPr>
    </w:p>
    <w:p w14:paraId="15D69283">
      <w:pPr>
        <w:spacing w:line="480" w:lineRule="auto"/>
        <w:ind w:right="540" w:rightChars="257"/>
        <w:jc w:val="left"/>
        <w:outlineLvl w:val="0"/>
        <w:rPr>
          <w:rFonts w:hint="eastAsia" w:ascii="仿宋" w:hAnsi="仿宋" w:eastAsia="仿宋" w:cs="仿宋"/>
          <w:b/>
          <w:bCs/>
          <w:sz w:val="24"/>
        </w:rPr>
      </w:pPr>
    </w:p>
    <w:p w14:paraId="19FDB549">
      <w:pPr>
        <w:spacing w:line="480" w:lineRule="auto"/>
        <w:ind w:right="540" w:rightChars="257"/>
        <w:jc w:val="left"/>
        <w:outlineLvl w:val="0"/>
        <w:rPr>
          <w:rFonts w:hint="eastAsia" w:ascii="仿宋" w:hAnsi="仿宋" w:eastAsia="仿宋" w:cs="仿宋"/>
          <w:b/>
          <w:bCs/>
          <w:sz w:val="24"/>
        </w:rPr>
      </w:pPr>
    </w:p>
    <w:p w14:paraId="56FC8337">
      <w:pPr>
        <w:spacing w:line="480" w:lineRule="auto"/>
        <w:ind w:right="540" w:rightChars="257"/>
        <w:jc w:val="left"/>
        <w:outlineLvl w:val="0"/>
        <w:rPr>
          <w:rFonts w:hint="eastAsia" w:ascii="仿宋" w:hAnsi="仿宋" w:eastAsia="仿宋" w:cs="仿宋"/>
          <w:b/>
          <w:bCs/>
          <w:sz w:val="24"/>
        </w:rPr>
      </w:pPr>
    </w:p>
    <w:p w14:paraId="582F2B7B">
      <w:pPr>
        <w:spacing w:line="480" w:lineRule="auto"/>
        <w:ind w:right="540" w:rightChars="257"/>
        <w:jc w:val="left"/>
        <w:outlineLvl w:val="0"/>
        <w:rPr>
          <w:rFonts w:hint="eastAsia" w:ascii="仿宋" w:hAnsi="仿宋" w:eastAsia="仿宋" w:cs="仿宋"/>
          <w:b/>
          <w:bCs/>
          <w:sz w:val="24"/>
        </w:rPr>
      </w:pPr>
    </w:p>
    <w:p w14:paraId="140FA2DF">
      <w:pPr>
        <w:spacing w:line="480" w:lineRule="auto"/>
        <w:ind w:right="540" w:rightChars="257"/>
        <w:jc w:val="left"/>
        <w:outlineLvl w:val="0"/>
        <w:rPr>
          <w:rFonts w:hint="eastAsia" w:ascii="仿宋" w:hAnsi="仿宋" w:eastAsia="仿宋" w:cs="仿宋"/>
          <w:b/>
          <w:bCs/>
          <w:sz w:val="24"/>
        </w:rPr>
      </w:pPr>
    </w:p>
    <w:p w14:paraId="46BA43F9">
      <w:pPr>
        <w:spacing w:line="480" w:lineRule="auto"/>
        <w:ind w:right="540" w:rightChars="257"/>
        <w:jc w:val="left"/>
        <w:outlineLvl w:val="0"/>
        <w:rPr>
          <w:rFonts w:hint="eastAsia" w:ascii="仿宋" w:hAnsi="仿宋" w:eastAsia="仿宋" w:cs="仿宋"/>
          <w:b/>
          <w:bCs/>
          <w:sz w:val="24"/>
        </w:rPr>
      </w:pPr>
    </w:p>
    <w:p w14:paraId="5F9490F9">
      <w:pPr>
        <w:spacing w:line="480" w:lineRule="auto"/>
        <w:ind w:right="540" w:rightChars="257"/>
        <w:jc w:val="left"/>
        <w:outlineLvl w:val="0"/>
        <w:rPr>
          <w:rFonts w:hint="eastAsia" w:ascii="仿宋" w:hAnsi="仿宋" w:eastAsia="仿宋" w:cs="仿宋"/>
          <w:b/>
          <w:bCs/>
          <w:sz w:val="24"/>
        </w:rPr>
      </w:pPr>
    </w:p>
    <w:p w14:paraId="0C0BB642">
      <w:pPr>
        <w:spacing w:line="480" w:lineRule="auto"/>
        <w:ind w:right="540" w:rightChars="257"/>
        <w:jc w:val="left"/>
        <w:outlineLvl w:val="0"/>
        <w:rPr>
          <w:rFonts w:hint="eastAsia" w:ascii="仿宋" w:hAnsi="仿宋" w:eastAsia="仿宋" w:cs="仿宋"/>
          <w:b/>
          <w:bCs/>
          <w:sz w:val="24"/>
        </w:rPr>
      </w:pPr>
    </w:p>
    <w:p w14:paraId="5BB639FE">
      <w:pPr>
        <w:spacing w:line="480" w:lineRule="auto"/>
        <w:ind w:right="540" w:rightChars="257"/>
        <w:jc w:val="left"/>
        <w:outlineLvl w:val="0"/>
        <w:rPr>
          <w:rFonts w:hint="eastAsia" w:ascii="仿宋" w:hAnsi="仿宋" w:eastAsia="仿宋" w:cs="仿宋"/>
          <w:b/>
          <w:bCs/>
          <w:sz w:val="24"/>
        </w:rPr>
      </w:pPr>
    </w:p>
    <w:p w14:paraId="72A8A861">
      <w:pPr>
        <w:spacing w:line="480" w:lineRule="auto"/>
        <w:ind w:right="540" w:rightChars="257"/>
        <w:jc w:val="left"/>
        <w:outlineLvl w:val="0"/>
        <w:rPr>
          <w:rFonts w:hint="eastAsia" w:ascii="仿宋" w:hAnsi="仿宋" w:eastAsia="仿宋" w:cs="仿宋"/>
          <w:b/>
          <w:bCs/>
          <w:sz w:val="24"/>
        </w:rPr>
      </w:pPr>
    </w:p>
    <w:p w14:paraId="48294C78">
      <w:pPr>
        <w:spacing w:line="480" w:lineRule="auto"/>
        <w:ind w:right="540" w:rightChars="257"/>
        <w:jc w:val="left"/>
        <w:outlineLvl w:val="0"/>
        <w:rPr>
          <w:rFonts w:hint="eastAsia" w:ascii="仿宋" w:hAnsi="仿宋" w:eastAsia="仿宋" w:cs="仿宋"/>
          <w:b/>
          <w:bCs/>
          <w:sz w:val="24"/>
        </w:rPr>
      </w:pPr>
    </w:p>
    <w:p w14:paraId="04EBE8BF">
      <w:pPr>
        <w:spacing w:line="480" w:lineRule="auto"/>
        <w:ind w:right="540" w:rightChars="257"/>
        <w:jc w:val="left"/>
        <w:outlineLvl w:val="0"/>
        <w:rPr>
          <w:rFonts w:hint="eastAsia" w:ascii="仿宋" w:hAnsi="仿宋" w:eastAsia="仿宋" w:cs="仿宋"/>
          <w:b/>
          <w:bCs/>
          <w:sz w:val="24"/>
        </w:rPr>
      </w:pPr>
    </w:p>
    <w:p w14:paraId="2C47B426">
      <w:pPr>
        <w:spacing w:line="480" w:lineRule="auto"/>
        <w:ind w:right="540" w:rightChars="257"/>
        <w:jc w:val="left"/>
        <w:outlineLvl w:val="0"/>
        <w:rPr>
          <w:rFonts w:hint="eastAsia" w:ascii="仿宋" w:hAnsi="仿宋" w:eastAsia="仿宋" w:cs="仿宋"/>
          <w:b/>
          <w:bCs/>
          <w:sz w:val="24"/>
        </w:rPr>
      </w:pPr>
    </w:p>
    <w:bookmarkEnd w:id="8"/>
    <w:bookmarkEnd w:id="9"/>
    <w:p w14:paraId="65436040">
      <w:pPr>
        <w:spacing w:line="360" w:lineRule="auto"/>
        <w:outlineLvl w:val="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6CB4653">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供应商控股管理关</w:t>
      </w:r>
      <w:r>
        <w:rPr>
          <w:rFonts w:hint="eastAsia" w:ascii="仿宋" w:hAnsi="仿宋" w:eastAsia="仿宋" w:cs="仿宋"/>
          <w:b/>
          <w:bCs/>
          <w:sz w:val="32"/>
          <w:szCs w:val="32"/>
          <w:highlight w:val="none"/>
          <w:lang w:val="en-US" w:eastAsia="zh-CN"/>
        </w:rPr>
        <w:t>系</w:t>
      </w:r>
      <w:r>
        <w:rPr>
          <w:rFonts w:hint="eastAsia" w:ascii="仿宋" w:hAnsi="仿宋" w:eastAsia="仿宋" w:cs="仿宋"/>
          <w:b/>
          <w:bCs/>
          <w:sz w:val="32"/>
          <w:szCs w:val="32"/>
          <w:highlight w:val="none"/>
        </w:rPr>
        <w:t>承诺书</w:t>
      </w:r>
    </w:p>
    <w:p w14:paraId="67D9DA9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一、我单位本项目</w:t>
      </w:r>
      <w:r>
        <w:rPr>
          <w:rFonts w:hint="eastAsia" w:ascii="仿宋" w:hAnsi="仿宋" w:eastAsia="仿宋" w:cs="仿宋"/>
          <w:sz w:val="24"/>
          <w:szCs w:val="24"/>
          <w:highlight w:val="none"/>
          <w:lang w:val="en-US" w:eastAsia="zh-CN"/>
        </w:rPr>
        <w:t>招标活动中</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（填“存在”或“不存在”）与其它供应商负责人为同一人，或有控股、管理等关联关系。</w:t>
      </w:r>
    </w:p>
    <w:p w14:paraId="6BAEC90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（一）管理关系说明：</w:t>
      </w:r>
    </w:p>
    <w:p w14:paraId="1766446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(没有填“无”)。</w:t>
      </w:r>
    </w:p>
    <w:p w14:paraId="60D63A1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(没有填“无”)。</w:t>
      </w:r>
    </w:p>
    <w:p w14:paraId="5BE4A36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（二）股权关系说明：</w:t>
      </w:r>
    </w:p>
    <w:p w14:paraId="5C9FF8C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(没有填“无”) 。</w:t>
      </w:r>
    </w:p>
    <w:p w14:paraId="726FC69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w:t>
      </w:r>
      <w:r>
        <w:rPr>
          <w:rFonts w:hint="eastAsia" w:ascii="仿宋" w:hAnsi="仿宋" w:eastAsia="仿宋" w:cs="仿宋"/>
          <w:sz w:val="24"/>
          <w:szCs w:val="24"/>
          <w:highlight w:val="non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(填“有”或“没有”)被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（有填写控股单位全称，没有填“/”）单位控股。</w:t>
      </w:r>
    </w:p>
    <w:p w14:paraId="0E53346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（填“有”或“没有”）为本采购项目提供过整体设计、规范编制或者项目管理、监理、检测等服务的供应商。</w:t>
      </w:r>
    </w:p>
    <w:p w14:paraId="6042C2B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三、其他与本项目有关的利害关系说明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没有填“无”) 。</w:t>
      </w:r>
    </w:p>
    <w:p w14:paraId="7C3CADF6">
      <w:pPr>
        <w:spacing w:line="360" w:lineRule="auto"/>
        <w:ind w:firstLine="480" w:firstLineChars="200"/>
        <w:rPr>
          <w:rFonts w:hint="eastAsia" w:ascii="仿宋" w:hAnsi="仿宋" w:eastAsia="仿宋" w:cs="仿宋"/>
          <w:sz w:val="24"/>
          <w:szCs w:val="24"/>
          <w:highlight w:val="none"/>
        </w:rPr>
      </w:pPr>
    </w:p>
    <w:p w14:paraId="5D2107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313DA0A7">
      <w:pPr>
        <w:spacing w:line="360" w:lineRule="auto"/>
        <w:rPr>
          <w:rFonts w:hint="eastAsia" w:ascii="仿宋" w:hAnsi="仿宋" w:eastAsia="仿宋" w:cs="仿宋"/>
          <w:sz w:val="24"/>
          <w:szCs w:val="24"/>
          <w:highlight w:val="none"/>
        </w:rPr>
      </w:pPr>
    </w:p>
    <w:p w14:paraId="5BC4D017">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2E932E71">
      <w:pPr>
        <w:spacing w:line="360" w:lineRule="auto"/>
        <w:jc w:val="left"/>
        <w:rPr>
          <w:rFonts w:hint="eastAsia" w:ascii="仿宋" w:hAnsi="仿宋" w:eastAsia="仿宋" w:cs="仿宋"/>
          <w:b/>
          <w:sz w:val="24"/>
        </w:rPr>
      </w:pPr>
      <w:r>
        <w:rPr>
          <w:rFonts w:hint="eastAsia" w:ascii="仿宋" w:hAnsi="仿宋" w:eastAsia="仿宋" w:cs="仿宋"/>
          <w:sz w:val="24"/>
        </w:rPr>
        <w:t>法定代表人或委托代理人（</w:t>
      </w:r>
      <w:r>
        <w:rPr>
          <w:rFonts w:hint="eastAsia" w:ascii="仿宋" w:hAnsi="仿宋" w:eastAsia="仿宋" w:cs="仿宋"/>
          <w:spacing w:val="4"/>
          <w:sz w:val="24"/>
        </w:rPr>
        <w:t>签字或盖章</w:t>
      </w:r>
      <w:r>
        <w:rPr>
          <w:rFonts w:hint="eastAsia" w:ascii="仿宋" w:hAnsi="仿宋" w:eastAsia="仿宋" w:cs="仿宋"/>
          <w:sz w:val="24"/>
        </w:rPr>
        <w:t>）</w:t>
      </w:r>
      <w:r>
        <w:rPr>
          <w:rFonts w:hint="eastAsia" w:ascii="仿宋" w:hAnsi="仿宋" w:eastAsia="仿宋" w:cs="仿宋"/>
          <w:b/>
          <w:sz w:val="24"/>
        </w:rPr>
        <w:t>：</w:t>
      </w:r>
    </w:p>
    <w:p w14:paraId="499F9C00">
      <w:pPr>
        <w:pStyle w:val="5"/>
        <w:spacing w:line="360" w:lineRule="auto"/>
        <w:rPr>
          <w:rFonts w:hint="eastAsia" w:ascii="仿宋" w:hAnsi="仿宋" w:eastAsia="仿宋" w:cs="仿宋"/>
          <w:color w:val="auto"/>
          <w:szCs w:val="24"/>
        </w:rPr>
      </w:pPr>
      <w:r>
        <w:rPr>
          <w:rFonts w:hint="eastAsia" w:ascii="仿宋" w:hAnsi="仿宋" w:eastAsia="仿宋" w:cs="仿宋"/>
          <w:color w:val="auto"/>
          <w:szCs w:val="24"/>
        </w:rPr>
        <w:t>日    期：</w:t>
      </w:r>
    </w:p>
    <w:p w14:paraId="106F423C">
      <w:pPr>
        <w:topLinePunct/>
        <w:spacing w:line="360" w:lineRule="auto"/>
        <w:ind w:firstLine="482" w:firstLineChars="200"/>
        <w:rPr>
          <w:rFonts w:hint="eastAsia" w:ascii="仿宋" w:hAnsi="仿宋" w:eastAsia="仿宋" w:cs="仿宋"/>
          <w:b/>
          <w:sz w:val="24"/>
          <w:szCs w:val="28"/>
          <w:lang w:val="en-US" w:eastAsia="zh-CN"/>
        </w:rPr>
      </w:pPr>
    </w:p>
    <w:p w14:paraId="11B692EF">
      <w:pPr>
        <w:topLinePunct/>
        <w:spacing w:line="360" w:lineRule="auto"/>
        <w:ind w:firstLine="482" w:firstLineChars="200"/>
        <w:rPr>
          <w:rFonts w:hint="eastAsia" w:ascii="仿宋" w:hAnsi="仿宋" w:eastAsia="仿宋" w:cs="仿宋"/>
          <w:b/>
          <w:sz w:val="24"/>
          <w:szCs w:val="28"/>
          <w:lang w:val="en-US" w:eastAsia="zh-CN"/>
        </w:rPr>
      </w:pPr>
    </w:p>
    <w:p w14:paraId="3C616F39">
      <w:pPr>
        <w:topLinePunct/>
        <w:spacing w:line="360" w:lineRule="auto"/>
        <w:ind w:firstLine="482" w:firstLineChars="200"/>
        <w:rPr>
          <w:rFonts w:hint="eastAsia" w:ascii="仿宋" w:hAnsi="仿宋" w:eastAsia="仿宋" w:cs="仿宋"/>
          <w:b/>
          <w:sz w:val="24"/>
          <w:szCs w:val="28"/>
          <w:lang w:val="en-US" w:eastAsia="zh-CN"/>
        </w:rPr>
      </w:pPr>
    </w:p>
    <w:p w14:paraId="27D5CF88">
      <w:pPr>
        <w:topLinePunct/>
        <w:spacing w:line="360" w:lineRule="auto"/>
        <w:ind w:firstLine="482" w:firstLineChars="200"/>
        <w:rPr>
          <w:rFonts w:hint="eastAsia" w:ascii="仿宋" w:hAnsi="仿宋" w:eastAsia="仿宋" w:cs="仿宋"/>
          <w:b/>
          <w:sz w:val="24"/>
          <w:szCs w:val="28"/>
          <w:lang w:val="en-US" w:eastAsia="zh-CN"/>
        </w:rPr>
      </w:pPr>
    </w:p>
    <w:p w14:paraId="17D5865D">
      <w:pPr>
        <w:topLinePunct/>
        <w:spacing w:line="360" w:lineRule="auto"/>
        <w:ind w:firstLine="482" w:firstLineChars="200"/>
        <w:rPr>
          <w:rFonts w:hint="eastAsia" w:ascii="仿宋" w:hAnsi="仿宋" w:eastAsia="仿宋" w:cs="仿宋"/>
          <w:b/>
          <w:sz w:val="24"/>
          <w:szCs w:val="28"/>
          <w:lang w:val="en-US" w:eastAsia="zh-CN"/>
        </w:rPr>
      </w:pPr>
    </w:p>
    <w:p w14:paraId="3A722B68">
      <w:pPr>
        <w:topLinePunct/>
        <w:spacing w:line="360" w:lineRule="auto"/>
        <w:ind w:firstLine="482" w:firstLineChars="200"/>
        <w:rPr>
          <w:rFonts w:hint="eastAsia" w:ascii="仿宋" w:hAnsi="仿宋" w:eastAsia="仿宋" w:cs="仿宋"/>
          <w:b/>
          <w:sz w:val="24"/>
          <w:szCs w:val="28"/>
          <w:lang w:val="en-US" w:eastAsia="zh-CN"/>
        </w:rPr>
      </w:pPr>
    </w:p>
    <w:p w14:paraId="287738B4">
      <w:pPr>
        <w:topLinePunct/>
        <w:spacing w:line="360" w:lineRule="auto"/>
        <w:ind w:firstLine="482" w:firstLineChars="200"/>
        <w:rPr>
          <w:rFonts w:hint="eastAsia" w:ascii="仿宋" w:hAnsi="仿宋" w:eastAsia="仿宋" w:cs="仿宋"/>
          <w:b/>
          <w:sz w:val="24"/>
          <w:szCs w:val="28"/>
          <w:lang w:val="en-US" w:eastAsia="zh-CN"/>
        </w:rPr>
      </w:pPr>
    </w:p>
    <w:p w14:paraId="3EA923F8">
      <w:pPr>
        <w:topLinePunct/>
        <w:spacing w:line="360" w:lineRule="auto"/>
        <w:rPr>
          <w:rFonts w:hint="eastAsia" w:ascii="仿宋" w:hAnsi="仿宋" w:eastAsia="仿宋" w:cs="仿宋"/>
          <w:b/>
          <w:sz w:val="24"/>
          <w:szCs w:val="28"/>
          <w:lang w:val="en-US" w:eastAsia="zh-CN"/>
        </w:r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rPr>
        <w:t>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2C72611A">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D347C2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E04103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2BAD11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732FB1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ECF2C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F3396B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24838F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D216BC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12898A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172FD7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26FADB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CE715B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B73F79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C66B7F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2DB79E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C41D05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9AD4F1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95A427A">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5113B5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588E579">
      <w:pPr>
        <w:kinsoku w:val="0"/>
        <w:overflowPunct w:val="0"/>
        <w:autoSpaceDE w:val="0"/>
        <w:autoSpaceDN w:val="0"/>
        <w:adjustRightInd w:val="0"/>
        <w:snapToGrid w:val="0"/>
        <w:spacing w:line="360" w:lineRule="auto"/>
        <w:rPr>
          <w:rFonts w:hint="eastAsia" w:ascii="仿宋" w:hAnsi="仿宋" w:eastAsia="仿宋" w:cs="仿宋"/>
          <w:b/>
          <w:sz w:val="24"/>
          <w:szCs w:val="28"/>
        </w:rPr>
      </w:pPr>
    </w:p>
    <w:p w14:paraId="5E076AD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rPr>
        <w:t>（三）特殊资格要求</w:t>
      </w:r>
    </w:p>
    <w:p w14:paraId="333DB3D9">
      <w:pPr>
        <w:topLinePunct/>
        <w:spacing w:line="360" w:lineRule="auto"/>
        <w:ind w:firstLine="482" w:firstLineChars="200"/>
        <w:rPr>
          <w:rFonts w:hint="eastAsia" w:ascii="仿宋" w:hAnsi="仿宋" w:eastAsia="仿宋" w:cs="仿宋"/>
          <w:b/>
          <w:sz w:val="24"/>
          <w:szCs w:val="28"/>
          <w:lang w:val="en-US" w:eastAsia="zh-CN"/>
        </w:rPr>
      </w:pPr>
      <w:r>
        <w:rPr>
          <w:rFonts w:hint="default" w:ascii="仿宋" w:hAnsi="仿宋" w:eastAsia="仿宋" w:cs="仿宋"/>
          <w:b/>
          <w:sz w:val="24"/>
          <w:szCs w:val="28"/>
          <w:lang w:val="en-US" w:eastAsia="zh-CN"/>
        </w:rPr>
        <w:t xml:space="preserve"> </w:t>
      </w:r>
    </w:p>
    <w:p w14:paraId="4D6E4649">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1、企业资质 </w:t>
      </w:r>
    </w:p>
    <w:p w14:paraId="2BA0D835">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供应商须具备建设行政主管部门颁发的建筑工程施工总承包三级及以上资质，具有有效的安全生产许可证。 </w:t>
      </w:r>
    </w:p>
    <w:p w14:paraId="3CA48984">
      <w:pPr>
        <w:topLinePunct/>
        <w:spacing w:line="360" w:lineRule="auto"/>
        <w:ind w:firstLine="482" w:firstLineChars="200"/>
        <w:rPr>
          <w:rFonts w:hint="eastAsia" w:ascii="仿宋" w:hAnsi="仿宋" w:eastAsia="仿宋" w:cs="仿宋"/>
          <w:b/>
          <w:sz w:val="24"/>
          <w:szCs w:val="28"/>
          <w:lang w:val="en-US" w:eastAsia="zh-CN"/>
        </w:rPr>
      </w:pPr>
    </w:p>
    <w:p w14:paraId="69FE6CC6">
      <w:pPr>
        <w:topLinePunct/>
        <w:spacing w:line="360" w:lineRule="auto"/>
        <w:ind w:firstLine="482" w:firstLineChars="200"/>
        <w:rPr>
          <w:rFonts w:hint="eastAsia" w:ascii="仿宋" w:hAnsi="仿宋" w:eastAsia="仿宋" w:cs="仿宋"/>
          <w:b/>
          <w:sz w:val="24"/>
          <w:szCs w:val="28"/>
          <w:lang w:val="en-US" w:eastAsia="zh-CN"/>
        </w:rPr>
      </w:pPr>
    </w:p>
    <w:p w14:paraId="28CEA530">
      <w:pPr>
        <w:topLinePunct/>
        <w:spacing w:line="360" w:lineRule="auto"/>
        <w:ind w:firstLine="482" w:firstLineChars="200"/>
        <w:rPr>
          <w:rFonts w:hint="eastAsia" w:ascii="仿宋" w:hAnsi="仿宋" w:eastAsia="仿宋" w:cs="仿宋"/>
          <w:b/>
          <w:sz w:val="24"/>
          <w:szCs w:val="28"/>
          <w:lang w:val="en-US" w:eastAsia="zh-CN"/>
        </w:rPr>
      </w:pPr>
    </w:p>
    <w:p w14:paraId="476CDFB5">
      <w:pPr>
        <w:topLinePunct/>
        <w:spacing w:line="360" w:lineRule="auto"/>
        <w:ind w:firstLine="482" w:firstLineChars="200"/>
        <w:rPr>
          <w:rFonts w:hint="eastAsia" w:ascii="仿宋" w:hAnsi="仿宋" w:eastAsia="仿宋" w:cs="仿宋"/>
          <w:b/>
          <w:sz w:val="24"/>
          <w:szCs w:val="28"/>
          <w:lang w:val="en-US" w:eastAsia="zh-CN"/>
        </w:rPr>
      </w:pPr>
    </w:p>
    <w:p w14:paraId="1E8FA399">
      <w:pPr>
        <w:topLinePunct/>
        <w:spacing w:line="360" w:lineRule="auto"/>
        <w:ind w:firstLine="482" w:firstLineChars="200"/>
        <w:rPr>
          <w:rFonts w:hint="eastAsia" w:ascii="仿宋" w:hAnsi="仿宋" w:eastAsia="仿宋" w:cs="仿宋"/>
          <w:b/>
          <w:sz w:val="24"/>
          <w:szCs w:val="28"/>
          <w:lang w:val="en-US" w:eastAsia="zh-CN"/>
        </w:rPr>
      </w:pPr>
    </w:p>
    <w:p w14:paraId="2A305790">
      <w:pPr>
        <w:topLinePunct/>
        <w:spacing w:line="360" w:lineRule="auto"/>
        <w:ind w:firstLine="482" w:firstLineChars="200"/>
        <w:rPr>
          <w:rFonts w:hint="eastAsia" w:ascii="仿宋" w:hAnsi="仿宋" w:eastAsia="仿宋" w:cs="仿宋"/>
          <w:b/>
          <w:sz w:val="24"/>
          <w:szCs w:val="28"/>
          <w:lang w:val="en-US" w:eastAsia="zh-CN"/>
        </w:rPr>
      </w:pPr>
    </w:p>
    <w:p w14:paraId="5D259E49">
      <w:pPr>
        <w:topLinePunct/>
        <w:spacing w:line="360" w:lineRule="auto"/>
        <w:ind w:firstLine="482" w:firstLineChars="200"/>
        <w:rPr>
          <w:rFonts w:hint="eastAsia" w:ascii="仿宋" w:hAnsi="仿宋" w:eastAsia="仿宋" w:cs="仿宋"/>
          <w:b/>
          <w:sz w:val="24"/>
          <w:szCs w:val="28"/>
          <w:lang w:val="en-US" w:eastAsia="zh-CN"/>
        </w:rPr>
      </w:pPr>
    </w:p>
    <w:p w14:paraId="78FC2F3E">
      <w:pPr>
        <w:topLinePunct/>
        <w:spacing w:line="360" w:lineRule="auto"/>
        <w:ind w:firstLine="482" w:firstLineChars="200"/>
        <w:rPr>
          <w:rFonts w:hint="eastAsia" w:ascii="仿宋" w:hAnsi="仿宋" w:eastAsia="仿宋" w:cs="仿宋"/>
          <w:b/>
          <w:sz w:val="24"/>
          <w:szCs w:val="28"/>
          <w:lang w:val="en-US" w:eastAsia="zh-CN"/>
        </w:rPr>
      </w:pPr>
    </w:p>
    <w:p w14:paraId="68443ED1">
      <w:pPr>
        <w:topLinePunct/>
        <w:spacing w:line="360" w:lineRule="auto"/>
        <w:ind w:firstLine="482" w:firstLineChars="200"/>
        <w:rPr>
          <w:rFonts w:hint="eastAsia" w:ascii="仿宋" w:hAnsi="仿宋" w:eastAsia="仿宋" w:cs="仿宋"/>
          <w:b/>
          <w:sz w:val="24"/>
          <w:szCs w:val="28"/>
          <w:lang w:val="en-US" w:eastAsia="zh-CN"/>
        </w:rPr>
      </w:pPr>
    </w:p>
    <w:p w14:paraId="36CB40C4">
      <w:pPr>
        <w:topLinePunct/>
        <w:spacing w:line="360" w:lineRule="auto"/>
        <w:ind w:firstLine="482" w:firstLineChars="200"/>
        <w:rPr>
          <w:rFonts w:hint="eastAsia" w:ascii="仿宋" w:hAnsi="仿宋" w:eastAsia="仿宋" w:cs="仿宋"/>
          <w:b/>
          <w:sz w:val="24"/>
          <w:szCs w:val="28"/>
          <w:lang w:val="en-US" w:eastAsia="zh-CN"/>
        </w:rPr>
      </w:pPr>
    </w:p>
    <w:p w14:paraId="1A5E725C">
      <w:pPr>
        <w:topLinePunct/>
        <w:spacing w:line="360" w:lineRule="auto"/>
        <w:ind w:firstLine="482" w:firstLineChars="200"/>
        <w:rPr>
          <w:rFonts w:hint="eastAsia" w:ascii="仿宋" w:hAnsi="仿宋" w:eastAsia="仿宋" w:cs="仿宋"/>
          <w:b/>
          <w:sz w:val="24"/>
          <w:szCs w:val="28"/>
          <w:lang w:val="en-US" w:eastAsia="zh-CN"/>
        </w:rPr>
      </w:pPr>
    </w:p>
    <w:p w14:paraId="124B140B">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2、拟派项目负责人资质和专业要求。 </w:t>
      </w:r>
    </w:p>
    <w:p w14:paraId="49F2F36C">
      <w:pPr>
        <w:topLinePunct/>
        <w:spacing w:line="360" w:lineRule="auto"/>
        <w:ind w:firstLine="482" w:firstLineChars="200"/>
        <w:rPr>
          <w:rFonts w:hint="eastAsia" w:ascii="仿宋" w:hAnsi="仿宋" w:eastAsia="仿宋" w:cs="仿宋"/>
          <w:b/>
          <w:sz w:val="24"/>
          <w:szCs w:val="28"/>
          <w:lang w:val="en-US" w:eastAsia="zh-CN"/>
        </w:rPr>
      </w:pPr>
      <w:r>
        <w:rPr>
          <w:rFonts w:hint="default" w:ascii="仿宋" w:hAnsi="仿宋" w:eastAsia="仿宋" w:cs="仿宋"/>
          <w:b/>
          <w:sz w:val="24"/>
          <w:szCs w:val="28"/>
          <w:lang w:val="en-US" w:eastAsia="zh-CN"/>
        </w:rPr>
        <w:t>拟派项目经理须具备建筑工程专业二级及以上注册建造师执业资格，须具有有效的安全生产考核合格证书，在本单位注册且无在建工程证明。</w:t>
      </w:r>
    </w:p>
    <w:p w14:paraId="6842482C">
      <w:pPr>
        <w:spacing w:line="360" w:lineRule="auto"/>
        <w:outlineLvl w:val="0"/>
        <w:rPr>
          <w:rFonts w:hint="eastAsia" w:ascii="仿宋" w:hAnsi="仿宋" w:eastAsia="仿宋" w:cs="仿宋"/>
          <w:color w:val="auto"/>
          <w:szCs w:val="24"/>
        </w:rPr>
      </w:pPr>
    </w:p>
    <w:p w14:paraId="61111632">
      <w:pPr>
        <w:spacing w:line="360" w:lineRule="auto"/>
        <w:outlineLvl w:val="0"/>
        <w:rPr>
          <w:rFonts w:hint="eastAsia" w:ascii="仿宋" w:hAnsi="仿宋" w:eastAsia="仿宋" w:cs="仿宋"/>
          <w:color w:val="auto"/>
          <w:szCs w:val="24"/>
        </w:rPr>
      </w:pPr>
    </w:p>
    <w:p w14:paraId="4E9464C0">
      <w:pPr>
        <w:spacing w:line="360" w:lineRule="auto"/>
        <w:outlineLvl w:val="0"/>
        <w:rPr>
          <w:rFonts w:hint="eastAsia" w:ascii="仿宋" w:hAnsi="仿宋" w:eastAsia="仿宋" w:cs="仿宋"/>
          <w:color w:val="auto"/>
          <w:szCs w:val="24"/>
        </w:rPr>
      </w:pPr>
    </w:p>
    <w:p w14:paraId="35193982">
      <w:pPr>
        <w:spacing w:line="360" w:lineRule="auto"/>
        <w:outlineLvl w:val="0"/>
        <w:rPr>
          <w:rFonts w:hint="eastAsia" w:ascii="仿宋" w:hAnsi="仿宋" w:eastAsia="仿宋" w:cs="仿宋"/>
          <w:color w:val="auto"/>
          <w:szCs w:val="24"/>
        </w:rPr>
      </w:pPr>
    </w:p>
    <w:p w14:paraId="39FAC451">
      <w:pPr>
        <w:spacing w:line="360" w:lineRule="auto"/>
        <w:outlineLvl w:val="0"/>
        <w:rPr>
          <w:rFonts w:hint="eastAsia" w:ascii="仿宋" w:hAnsi="仿宋" w:eastAsia="仿宋" w:cs="仿宋"/>
          <w:color w:val="auto"/>
          <w:szCs w:val="24"/>
        </w:rPr>
      </w:pPr>
    </w:p>
    <w:p w14:paraId="0D051A6C">
      <w:pPr>
        <w:spacing w:line="360" w:lineRule="auto"/>
        <w:outlineLvl w:val="0"/>
        <w:rPr>
          <w:rFonts w:hint="eastAsia" w:ascii="仿宋" w:hAnsi="仿宋" w:eastAsia="仿宋" w:cs="仿宋"/>
          <w:color w:val="auto"/>
          <w:szCs w:val="24"/>
        </w:rPr>
      </w:pPr>
    </w:p>
    <w:p w14:paraId="570A4A32">
      <w:pPr>
        <w:spacing w:line="360" w:lineRule="auto"/>
        <w:outlineLvl w:val="0"/>
        <w:rPr>
          <w:rFonts w:hint="eastAsia" w:ascii="仿宋" w:hAnsi="仿宋" w:eastAsia="仿宋" w:cs="仿宋"/>
          <w:color w:val="auto"/>
          <w:szCs w:val="24"/>
        </w:rPr>
      </w:pPr>
    </w:p>
    <w:p w14:paraId="204B07BD">
      <w:pPr>
        <w:spacing w:line="360" w:lineRule="auto"/>
        <w:outlineLvl w:val="0"/>
        <w:rPr>
          <w:rFonts w:hint="eastAsia" w:ascii="仿宋" w:hAnsi="仿宋" w:eastAsia="仿宋" w:cs="仿宋"/>
          <w:color w:val="auto"/>
          <w:szCs w:val="24"/>
        </w:rPr>
      </w:pPr>
    </w:p>
    <w:p w14:paraId="7094AF38">
      <w:pPr>
        <w:spacing w:line="360" w:lineRule="auto"/>
        <w:outlineLvl w:val="0"/>
        <w:rPr>
          <w:rFonts w:hint="eastAsia" w:ascii="仿宋" w:hAnsi="仿宋" w:eastAsia="仿宋" w:cs="仿宋"/>
          <w:color w:val="auto"/>
          <w:szCs w:val="24"/>
        </w:rPr>
      </w:pPr>
    </w:p>
    <w:p w14:paraId="1E2C4949">
      <w:pPr>
        <w:spacing w:line="360" w:lineRule="auto"/>
        <w:outlineLvl w:val="0"/>
        <w:rPr>
          <w:rFonts w:hint="eastAsia" w:ascii="仿宋" w:hAnsi="仿宋" w:eastAsia="仿宋" w:cs="仿宋"/>
          <w:color w:val="auto"/>
          <w:szCs w:val="24"/>
        </w:rPr>
      </w:pPr>
    </w:p>
    <w:p w14:paraId="6321E600">
      <w:pPr>
        <w:spacing w:line="360" w:lineRule="auto"/>
        <w:outlineLvl w:val="0"/>
        <w:rPr>
          <w:rFonts w:hint="eastAsia" w:ascii="仿宋" w:hAnsi="仿宋" w:eastAsia="仿宋" w:cs="仿宋"/>
          <w:color w:val="auto"/>
          <w:szCs w:val="24"/>
        </w:rPr>
      </w:pPr>
    </w:p>
    <w:p w14:paraId="413A3906">
      <w:pPr>
        <w:pStyle w:val="14"/>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lang w:val="en-US" w:eastAsia="zh-CN"/>
        </w:rPr>
        <w:t>3</w:t>
      </w:r>
      <w:r>
        <w:rPr>
          <w:rFonts w:hint="eastAsia" w:ascii="仿宋" w:hAnsi="仿宋" w:eastAsia="仿宋" w:cs="仿宋"/>
          <w:b/>
        </w:rPr>
        <w:t>.</w:t>
      </w:r>
      <w:r>
        <w:rPr>
          <w:rFonts w:hint="eastAsia" w:ascii="仿宋" w:hAnsi="仿宋" w:eastAsia="仿宋" w:cs="仿宋"/>
          <w:b/>
          <w:lang w:val="en-US" w:eastAsia="zh-CN"/>
        </w:rPr>
        <w:t xml:space="preserve">法定代表人直接参加投标的，须提供法定代表人身份证明；法定代表人授权代表参加投标的，须提供法定代表人授权委托书。 </w:t>
      </w:r>
    </w:p>
    <w:p w14:paraId="63C469DF">
      <w:pPr>
        <w:pStyle w:val="14"/>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lang w:val="en-US" w:eastAsia="zh-CN"/>
        </w:rPr>
        <w:t>3</w:t>
      </w:r>
      <w:r>
        <w:rPr>
          <w:rFonts w:hint="eastAsia" w:ascii="仿宋" w:hAnsi="仿宋" w:eastAsia="仿宋"/>
          <w:b/>
          <w:bCs/>
          <w:sz w:val="24"/>
          <w:szCs w:val="28"/>
        </w:rPr>
        <w:t>.1法定代表人证明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10"/>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1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14"/>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lang w:val="en-US" w:eastAsia="zh-CN"/>
        </w:rPr>
        <w:t>3</w:t>
      </w:r>
      <w:r>
        <w:rPr>
          <w:rFonts w:hint="eastAsia" w:ascii="仿宋" w:hAnsi="仿宋" w:eastAsia="仿宋"/>
          <w:b/>
          <w:sz w:val="24"/>
          <w:szCs w:val="28"/>
        </w:rPr>
        <w:t>.2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23"/>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23"/>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23"/>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23"/>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23"/>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23"/>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23"/>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23"/>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1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3B8A6DEA">
      <w:pPr>
        <w:spacing w:line="360" w:lineRule="auto"/>
        <w:outlineLvl w:val="0"/>
        <w:rPr>
          <w:rFonts w:hint="eastAsia" w:ascii="仿宋" w:hAnsi="仿宋" w:eastAsia="仿宋" w:cs="仿宋"/>
          <w:color w:val="auto"/>
          <w:szCs w:val="24"/>
        </w:rPr>
      </w:pPr>
    </w:p>
    <w:p w14:paraId="546ABDCE">
      <w:pPr>
        <w:spacing w:line="360" w:lineRule="auto"/>
        <w:outlineLvl w:val="0"/>
        <w:rPr>
          <w:rFonts w:hint="eastAsia" w:ascii="仿宋" w:hAnsi="仿宋" w:eastAsia="仿宋" w:cs="仿宋"/>
          <w:color w:val="auto"/>
          <w:szCs w:val="24"/>
        </w:rPr>
      </w:pPr>
    </w:p>
    <w:p w14:paraId="6369F5A1">
      <w:pPr>
        <w:spacing w:line="360" w:lineRule="auto"/>
        <w:outlineLvl w:val="0"/>
        <w:rPr>
          <w:rFonts w:hint="eastAsia" w:ascii="仿宋" w:hAnsi="仿宋" w:eastAsia="仿宋" w:cs="仿宋"/>
          <w:color w:val="auto"/>
          <w:szCs w:val="24"/>
        </w:rPr>
      </w:pPr>
    </w:p>
    <w:p w14:paraId="7300A70B">
      <w:pPr>
        <w:spacing w:line="360" w:lineRule="auto"/>
        <w:outlineLvl w:val="0"/>
        <w:rPr>
          <w:rFonts w:hint="eastAsia" w:ascii="仿宋" w:hAnsi="仿宋" w:eastAsia="仿宋" w:cs="仿宋"/>
          <w:color w:val="auto"/>
          <w:szCs w:val="24"/>
        </w:rPr>
      </w:pPr>
    </w:p>
    <w:p w14:paraId="510580C7">
      <w:pPr>
        <w:spacing w:line="360" w:lineRule="auto"/>
        <w:outlineLvl w:val="0"/>
        <w:rPr>
          <w:rFonts w:hint="eastAsia" w:ascii="仿宋" w:hAnsi="仿宋" w:eastAsia="仿宋" w:cs="仿宋"/>
          <w:color w:val="auto"/>
          <w:szCs w:val="24"/>
        </w:rPr>
      </w:pPr>
    </w:p>
    <w:p w14:paraId="71E4B4BE">
      <w:pPr>
        <w:spacing w:line="360" w:lineRule="auto"/>
        <w:outlineLvl w:val="0"/>
        <w:rPr>
          <w:rFonts w:hint="eastAsia" w:ascii="仿宋" w:hAnsi="仿宋" w:eastAsia="仿宋" w:cs="仿宋"/>
          <w:color w:val="auto"/>
          <w:szCs w:val="24"/>
        </w:rPr>
      </w:pPr>
    </w:p>
    <w:p w14:paraId="206E8AA9">
      <w:pPr>
        <w:spacing w:line="360" w:lineRule="auto"/>
        <w:outlineLvl w:val="0"/>
        <w:rPr>
          <w:rFonts w:hint="eastAsia" w:ascii="仿宋" w:hAnsi="仿宋" w:eastAsia="仿宋" w:cs="仿宋"/>
          <w:color w:val="auto"/>
          <w:szCs w:val="24"/>
        </w:rPr>
      </w:pPr>
    </w:p>
    <w:p w14:paraId="51ED033A">
      <w:pPr>
        <w:spacing w:line="360" w:lineRule="auto"/>
        <w:outlineLvl w:val="0"/>
        <w:rPr>
          <w:rFonts w:hint="eastAsia" w:ascii="仿宋" w:hAnsi="仿宋" w:eastAsia="仿宋" w:cs="仿宋"/>
          <w:color w:val="auto"/>
          <w:szCs w:val="24"/>
        </w:rPr>
      </w:pPr>
    </w:p>
    <w:p w14:paraId="40648538">
      <w:pPr>
        <w:spacing w:line="360" w:lineRule="auto"/>
        <w:outlineLvl w:val="0"/>
        <w:rPr>
          <w:rFonts w:hint="eastAsia" w:ascii="仿宋" w:hAnsi="仿宋" w:eastAsia="仿宋" w:cs="仿宋"/>
          <w:color w:val="auto"/>
          <w:szCs w:val="24"/>
        </w:rPr>
      </w:pPr>
    </w:p>
    <w:p w14:paraId="56956460">
      <w:pPr>
        <w:spacing w:line="360" w:lineRule="auto"/>
        <w:outlineLvl w:val="0"/>
        <w:rPr>
          <w:rFonts w:hint="eastAsia" w:ascii="仿宋" w:hAnsi="仿宋" w:eastAsia="仿宋" w:cs="仿宋"/>
          <w:color w:val="auto"/>
          <w:szCs w:val="24"/>
        </w:rPr>
      </w:pPr>
    </w:p>
    <w:p w14:paraId="65FC9AB5">
      <w:pPr>
        <w:spacing w:line="360" w:lineRule="auto"/>
        <w:outlineLvl w:val="0"/>
        <w:rPr>
          <w:rFonts w:hint="eastAsia" w:ascii="仿宋" w:hAnsi="仿宋" w:eastAsia="仿宋" w:cs="仿宋"/>
          <w:color w:val="auto"/>
          <w:szCs w:val="24"/>
        </w:rPr>
      </w:pPr>
    </w:p>
    <w:p w14:paraId="19A90F02">
      <w:pPr>
        <w:spacing w:line="360" w:lineRule="auto"/>
        <w:outlineLvl w:val="0"/>
        <w:rPr>
          <w:rFonts w:hint="eastAsia" w:ascii="仿宋" w:hAnsi="仿宋" w:eastAsia="仿宋" w:cs="仿宋"/>
          <w:color w:val="auto"/>
          <w:szCs w:val="24"/>
        </w:rPr>
      </w:pPr>
    </w:p>
    <w:p w14:paraId="15B7CB38">
      <w:pPr>
        <w:spacing w:line="360" w:lineRule="auto"/>
        <w:outlineLvl w:val="0"/>
        <w:rPr>
          <w:rFonts w:hint="eastAsia" w:ascii="仿宋" w:hAnsi="仿宋" w:eastAsia="仿宋" w:cs="仿宋"/>
          <w:color w:val="auto"/>
          <w:szCs w:val="24"/>
        </w:rPr>
      </w:pPr>
    </w:p>
    <w:p w14:paraId="30B7DADB">
      <w:pPr>
        <w:spacing w:line="360" w:lineRule="auto"/>
        <w:outlineLvl w:val="0"/>
        <w:rPr>
          <w:rFonts w:hint="eastAsia" w:ascii="仿宋" w:hAnsi="仿宋" w:eastAsia="仿宋" w:cs="仿宋"/>
          <w:color w:val="auto"/>
          <w:szCs w:val="24"/>
        </w:rPr>
      </w:pPr>
    </w:p>
    <w:p w14:paraId="7A47CD9E">
      <w:pPr>
        <w:spacing w:line="360" w:lineRule="auto"/>
        <w:outlineLvl w:val="0"/>
        <w:rPr>
          <w:rFonts w:hint="eastAsia" w:ascii="仿宋" w:hAnsi="仿宋" w:eastAsia="仿宋" w:cs="仿宋"/>
          <w:color w:val="auto"/>
          <w:szCs w:val="24"/>
        </w:rPr>
      </w:pPr>
    </w:p>
    <w:p w14:paraId="2B426B36">
      <w:pPr>
        <w:spacing w:line="360" w:lineRule="auto"/>
        <w:outlineLvl w:val="0"/>
        <w:rPr>
          <w:rFonts w:hint="eastAsia" w:ascii="仿宋" w:hAnsi="仿宋" w:eastAsia="仿宋" w:cs="仿宋"/>
          <w:color w:val="auto"/>
          <w:szCs w:val="24"/>
        </w:rPr>
      </w:pPr>
    </w:p>
    <w:p w14:paraId="3A701BAA">
      <w:pPr>
        <w:spacing w:line="360" w:lineRule="auto"/>
        <w:outlineLvl w:val="0"/>
        <w:rPr>
          <w:rFonts w:hint="eastAsia" w:ascii="仿宋" w:hAnsi="仿宋" w:eastAsia="仿宋" w:cs="仿宋"/>
          <w:color w:val="auto"/>
          <w:szCs w:val="24"/>
        </w:rPr>
      </w:pPr>
    </w:p>
    <w:p w14:paraId="696AB9CA">
      <w:pPr>
        <w:spacing w:line="360" w:lineRule="auto"/>
        <w:outlineLvl w:val="0"/>
        <w:rPr>
          <w:rFonts w:hint="eastAsia" w:ascii="仿宋" w:hAnsi="仿宋" w:eastAsia="仿宋" w:cs="仿宋"/>
          <w:color w:val="auto"/>
          <w:szCs w:val="24"/>
        </w:rPr>
      </w:pPr>
    </w:p>
    <w:p w14:paraId="06103D48">
      <w:pPr>
        <w:spacing w:line="360" w:lineRule="auto"/>
        <w:outlineLvl w:val="0"/>
        <w:rPr>
          <w:rFonts w:hint="eastAsia" w:ascii="仿宋" w:hAnsi="仿宋" w:eastAsia="仿宋" w:cs="仿宋"/>
          <w:color w:val="auto"/>
          <w:szCs w:val="24"/>
        </w:rPr>
      </w:pPr>
    </w:p>
    <w:p w14:paraId="27F85732">
      <w:pPr>
        <w:spacing w:line="360" w:lineRule="auto"/>
        <w:outlineLvl w:val="0"/>
        <w:rPr>
          <w:rFonts w:hint="eastAsia" w:ascii="仿宋" w:hAnsi="仿宋" w:eastAsia="仿宋" w:cs="仿宋"/>
          <w:color w:val="auto"/>
          <w:szCs w:val="24"/>
        </w:rPr>
      </w:pPr>
    </w:p>
    <w:bookmarkEnd w:id="6"/>
    <w:bookmarkEnd w:id="7"/>
    <w:p w14:paraId="7F2833B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val="en-US" w:eastAsia="zh-CN"/>
        </w:rPr>
      </w:pPr>
      <w:r>
        <w:rPr>
          <w:rFonts w:hint="eastAsia" w:ascii="仿宋" w:hAnsi="仿宋" w:eastAsia="仿宋" w:cs="仿宋"/>
          <w:b/>
          <w:sz w:val="24"/>
          <w:lang w:val="en-US" w:eastAsia="zh-CN"/>
        </w:rPr>
        <w:t xml:space="preserve">5、本项目不接受联合体。 </w:t>
      </w:r>
    </w:p>
    <w:p w14:paraId="1F5A0A0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eastAsia="zh-CN"/>
        </w:rPr>
      </w:pPr>
    </w:p>
    <w:p w14:paraId="4AE66152">
      <w:pPr>
        <w:pStyle w:val="5"/>
        <w:jc w:val="center"/>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非联合体声明函</w:t>
      </w:r>
    </w:p>
    <w:p w14:paraId="7C4B7FDF">
      <w:pPr>
        <w:pStyle w:val="5"/>
        <w:spacing w:line="360" w:lineRule="auto"/>
        <w:rPr>
          <w:rFonts w:hint="eastAsia" w:ascii="仿宋" w:hAnsi="仿宋" w:eastAsia="仿宋" w:cs="仿宋"/>
          <w:color w:val="auto"/>
          <w:kern w:val="2"/>
          <w:szCs w:val="24"/>
        </w:rPr>
      </w:pPr>
      <w:r>
        <w:rPr>
          <w:rFonts w:hint="eastAsia" w:ascii="仿宋" w:hAnsi="仿宋" w:eastAsia="仿宋" w:cs="仿宋"/>
          <w:color w:val="auto"/>
          <w:kern w:val="2"/>
          <w:szCs w:val="24"/>
        </w:rPr>
        <w:t>致：</w:t>
      </w:r>
      <w:r>
        <w:rPr>
          <w:rFonts w:hint="eastAsia" w:ascii="仿宋" w:hAnsi="仿宋" w:eastAsia="仿宋" w:cs="仿宋"/>
          <w:color w:val="auto"/>
          <w:kern w:val="2"/>
          <w:szCs w:val="24"/>
          <w:u w:val="single"/>
        </w:rPr>
        <w:t xml:space="preserve">          </w:t>
      </w:r>
      <w:r>
        <w:rPr>
          <w:rFonts w:hint="eastAsia" w:ascii="仿宋" w:hAnsi="仿宋" w:eastAsia="仿宋" w:cs="仿宋"/>
          <w:color w:val="auto"/>
          <w:kern w:val="2"/>
          <w:szCs w:val="24"/>
        </w:rPr>
        <w:t xml:space="preserve">（采购人名称） </w:t>
      </w:r>
    </w:p>
    <w:p w14:paraId="54028F52">
      <w:pPr>
        <w:pStyle w:val="5"/>
        <w:spacing w:line="360" w:lineRule="auto"/>
        <w:ind w:firstLine="480" w:firstLineChars="200"/>
        <w:rPr>
          <w:rFonts w:hint="eastAsia" w:ascii="仿宋" w:hAnsi="仿宋" w:eastAsia="仿宋" w:cs="仿宋"/>
          <w:color w:val="auto"/>
          <w:kern w:val="2"/>
          <w:szCs w:val="24"/>
        </w:rPr>
      </w:pPr>
      <w:r>
        <w:rPr>
          <w:rFonts w:hint="eastAsia" w:ascii="仿宋" w:hAnsi="仿宋" w:eastAsia="仿宋" w:cs="仿宋"/>
          <w:color w:val="auto"/>
          <w:kern w:val="2"/>
          <w:szCs w:val="24"/>
        </w:rPr>
        <w:t xml:space="preserve">我公司以 </w:t>
      </w:r>
      <w:r>
        <w:rPr>
          <w:rFonts w:hint="eastAsia" w:ascii="仿宋" w:hAnsi="仿宋" w:eastAsia="仿宋" w:cs="仿宋"/>
          <w:color w:val="auto"/>
          <w:kern w:val="2"/>
          <w:szCs w:val="24"/>
          <w:u w:val="single"/>
        </w:rPr>
        <w:t xml:space="preserve">              </w:t>
      </w:r>
      <w:r>
        <w:rPr>
          <w:rFonts w:hint="eastAsia" w:ascii="仿宋" w:hAnsi="仿宋" w:eastAsia="仿宋" w:cs="仿宋"/>
          <w:color w:val="auto"/>
          <w:kern w:val="2"/>
          <w:szCs w:val="24"/>
        </w:rPr>
        <w:t>（填“非联合体”或“联合体”）方式参加</w:t>
      </w:r>
      <w:r>
        <w:rPr>
          <w:rFonts w:hint="eastAsia" w:ascii="仿宋" w:hAnsi="仿宋" w:eastAsia="仿宋" w:cs="仿宋"/>
          <w:color w:val="auto"/>
          <w:kern w:val="2"/>
          <w:szCs w:val="24"/>
          <w:u w:val="single"/>
        </w:rPr>
        <w:t xml:space="preserve">              </w:t>
      </w:r>
      <w:r>
        <w:rPr>
          <w:rFonts w:hint="eastAsia" w:ascii="仿宋" w:hAnsi="仿宋" w:eastAsia="仿宋" w:cs="仿宋"/>
          <w:color w:val="auto"/>
          <w:kern w:val="2"/>
          <w:szCs w:val="24"/>
        </w:rPr>
        <w:t>项目（项目编号：</w:t>
      </w:r>
      <w:r>
        <w:rPr>
          <w:rFonts w:hint="eastAsia" w:ascii="仿宋" w:hAnsi="仿宋" w:eastAsia="仿宋" w:cs="仿宋"/>
          <w:color w:val="auto"/>
          <w:kern w:val="2"/>
          <w:szCs w:val="24"/>
          <w:u w:val="single"/>
        </w:rPr>
        <w:t xml:space="preserve">              </w:t>
      </w:r>
      <w:r>
        <w:rPr>
          <w:rFonts w:hint="eastAsia" w:ascii="仿宋" w:hAnsi="仿宋" w:eastAsia="仿宋" w:cs="仿宋"/>
          <w:color w:val="auto"/>
          <w:kern w:val="2"/>
          <w:szCs w:val="24"/>
        </w:rPr>
        <w:t>）的</w:t>
      </w:r>
      <w:r>
        <w:rPr>
          <w:rFonts w:hint="eastAsia" w:ascii="仿宋" w:hAnsi="仿宋" w:eastAsia="仿宋" w:cs="仿宋"/>
          <w:color w:val="auto"/>
          <w:kern w:val="2"/>
          <w:szCs w:val="24"/>
          <w:lang w:val="en-US" w:eastAsia="zh-CN"/>
        </w:rPr>
        <w:t>投标</w:t>
      </w:r>
      <w:r>
        <w:rPr>
          <w:rFonts w:hint="eastAsia" w:ascii="仿宋" w:hAnsi="仿宋" w:eastAsia="仿宋" w:cs="仿宋"/>
          <w:color w:val="auto"/>
          <w:kern w:val="2"/>
          <w:szCs w:val="24"/>
        </w:rPr>
        <w:t xml:space="preserve">。 </w:t>
      </w:r>
    </w:p>
    <w:p w14:paraId="5DF01CB3">
      <w:pPr>
        <w:pStyle w:val="5"/>
        <w:spacing w:line="360" w:lineRule="auto"/>
        <w:ind w:firstLine="480" w:firstLineChars="200"/>
        <w:rPr>
          <w:rFonts w:hint="eastAsia" w:ascii="仿宋" w:hAnsi="仿宋" w:eastAsia="仿宋" w:cs="仿宋"/>
          <w:color w:val="auto"/>
          <w:kern w:val="2"/>
          <w:szCs w:val="24"/>
        </w:rPr>
      </w:pPr>
    </w:p>
    <w:p w14:paraId="190BF8F3">
      <w:pPr>
        <w:pStyle w:val="5"/>
        <w:spacing w:line="360" w:lineRule="auto"/>
        <w:ind w:firstLine="480" w:firstLineChars="200"/>
        <w:rPr>
          <w:rFonts w:hint="eastAsia" w:ascii="仿宋" w:hAnsi="仿宋" w:eastAsia="仿宋" w:cs="仿宋"/>
          <w:color w:val="auto"/>
          <w:kern w:val="2"/>
          <w:szCs w:val="24"/>
        </w:rPr>
      </w:pPr>
    </w:p>
    <w:p w14:paraId="185670F3">
      <w:pPr>
        <w:pStyle w:val="5"/>
        <w:spacing w:line="360" w:lineRule="auto"/>
        <w:ind w:firstLine="480" w:firstLineChars="200"/>
        <w:rPr>
          <w:rFonts w:hint="eastAsia" w:ascii="仿宋" w:hAnsi="仿宋" w:eastAsia="仿宋" w:cs="仿宋"/>
          <w:color w:val="auto"/>
          <w:kern w:val="2"/>
          <w:szCs w:val="24"/>
        </w:rPr>
      </w:pPr>
    </w:p>
    <w:p w14:paraId="66052B5B">
      <w:pPr>
        <w:pStyle w:val="5"/>
        <w:spacing w:line="360" w:lineRule="auto"/>
        <w:ind w:firstLine="480" w:firstLineChars="200"/>
        <w:rPr>
          <w:rFonts w:hint="eastAsia" w:ascii="仿宋" w:hAnsi="仿宋" w:eastAsia="仿宋" w:cs="仿宋"/>
          <w:color w:val="auto"/>
          <w:kern w:val="2"/>
          <w:szCs w:val="24"/>
        </w:rPr>
      </w:pPr>
    </w:p>
    <w:p w14:paraId="034C545A">
      <w:pPr>
        <w:pStyle w:val="5"/>
        <w:spacing w:line="360" w:lineRule="auto"/>
        <w:ind w:firstLine="480" w:firstLineChars="200"/>
        <w:rPr>
          <w:rFonts w:hint="eastAsia" w:ascii="仿宋" w:hAnsi="仿宋" w:eastAsia="仿宋" w:cs="仿宋"/>
          <w:color w:val="auto"/>
          <w:kern w:val="2"/>
          <w:szCs w:val="24"/>
        </w:rPr>
      </w:pPr>
    </w:p>
    <w:p w14:paraId="1D1FE8C5">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3E496543">
      <w:pPr>
        <w:spacing w:line="360" w:lineRule="auto"/>
        <w:jc w:val="left"/>
        <w:rPr>
          <w:rFonts w:hint="eastAsia" w:ascii="仿宋" w:hAnsi="仿宋" w:eastAsia="仿宋" w:cs="仿宋"/>
          <w:b/>
          <w:sz w:val="24"/>
        </w:rPr>
      </w:pPr>
      <w:r>
        <w:rPr>
          <w:rFonts w:hint="eastAsia" w:ascii="仿宋" w:hAnsi="仿宋" w:eastAsia="仿宋" w:cs="仿宋"/>
          <w:sz w:val="24"/>
        </w:rPr>
        <w:t>法定代表人或委托代理人（</w:t>
      </w:r>
      <w:r>
        <w:rPr>
          <w:rFonts w:hint="eastAsia" w:ascii="仿宋" w:hAnsi="仿宋" w:eastAsia="仿宋" w:cs="仿宋"/>
          <w:spacing w:val="4"/>
          <w:sz w:val="24"/>
        </w:rPr>
        <w:t>签字或盖章</w:t>
      </w:r>
      <w:r>
        <w:rPr>
          <w:rFonts w:hint="eastAsia" w:ascii="仿宋" w:hAnsi="仿宋" w:eastAsia="仿宋" w:cs="仿宋"/>
          <w:sz w:val="24"/>
        </w:rPr>
        <w:t>）</w:t>
      </w:r>
      <w:r>
        <w:rPr>
          <w:rFonts w:hint="eastAsia" w:ascii="仿宋" w:hAnsi="仿宋" w:eastAsia="仿宋" w:cs="仿宋"/>
          <w:b/>
          <w:sz w:val="24"/>
        </w:rPr>
        <w:t>：</w:t>
      </w:r>
    </w:p>
    <w:p w14:paraId="6AF3DF0F">
      <w:pPr>
        <w:pStyle w:val="5"/>
        <w:spacing w:line="360" w:lineRule="auto"/>
        <w:rPr>
          <w:rFonts w:hint="eastAsia" w:ascii="仿宋" w:hAnsi="仿宋" w:eastAsia="仿宋" w:cs="仿宋"/>
          <w:color w:val="auto"/>
          <w:szCs w:val="24"/>
        </w:rPr>
      </w:pPr>
      <w:r>
        <w:rPr>
          <w:rFonts w:hint="eastAsia" w:ascii="仿宋" w:hAnsi="仿宋" w:eastAsia="仿宋" w:cs="仿宋"/>
          <w:color w:val="auto"/>
          <w:szCs w:val="24"/>
        </w:rPr>
        <w:t>日    期：</w:t>
      </w:r>
    </w:p>
    <w:p w14:paraId="100F155E">
      <w:pPr>
        <w:pStyle w:val="8"/>
        <w:spacing w:line="440" w:lineRule="exact"/>
        <w:ind w:firstLine="482" w:firstLineChars="200"/>
        <w:rPr>
          <w:rFonts w:hint="eastAsia" w:ascii="仿宋" w:hAnsi="仿宋" w:eastAsia="仿宋" w:cs="仿宋"/>
          <w:b/>
          <w:sz w:val="24"/>
          <w:szCs w:val="24"/>
        </w:rPr>
      </w:pPr>
    </w:p>
    <w:p w14:paraId="0699116A">
      <w:pPr>
        <w:spacing w:line="360" w:lineRule="atLeast"/>
        <w:jc w:val="center"/>
        <w:outlineLvl w:val="0"/>
        <w:rPr>
          <w:rFonts w:hint="eastAsia" w:ascii="仿宋" w:hAnsi="仿宋" w:eastAsia="仿宋" w:cs="仿宋"/>
          <w:b/>
          <w:sz w:val="32"/>
          <w:szCs w:val="32"/>
        </w:rPr>
      </w:pPr>
      <w:bookmarkStart w:id="24" w:name="_GoBack"/>
      <w:bookmarkEnd w:id="24"/>
      <w:r>
        <w:rPr>
          <w:rFonts w:hint="eastAsia" w:ascii="仿宋" w:hAnsi="仿宋" w:eastAsia="仿宋" w:cs="仿宋"/>
          <w:b/>
          <w:sz w:val="32"/>
          <w:szCs w:val="32"/>
        </w:rPr>
        <w:br w:type="page"/>
      </w:r>
      <w:bookmarkStart w:id="10" w:name="_Toc1606"/>
      <w:bookmarkStart w:id="11" w:name="_Toc27795"/>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1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产品名称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招标文件技术条款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投标文件条款响应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0447F9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投标单位</w:t>
      </w:r>
      <w:r>
        <w:rPr>
          <w:rFonts w:hint="eastAsia" w:ascii="仿宋" w:hAnsi="仿宋" w:eastAsia="仿宋" w:cs="仿宋"/>
          <w:b w:val="0"/>
          <w:bCs/>
          <w:sz w:val="24"/>
          <w:szCs w:val="24"/>
        </w:rPr>
        <w:t xml:space="preserve">名称（公章）： </w:t>
      </w:r>
    </w:p>
    <w:p w14:paraId="767BAD3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法定代表人或</w:t>
      </w:r>
      <w:r>
        <w:rPr>
          <w:rFonts w:hint="eastAsia" w:ascii="仿宋" w:hAnsi="仿宋" w:eastAsia="仿宋" w:cs="仿宋"/>
          <w:b w:val="0"/>
          <w:bCs/>
          <w:sz w:val="24"/>
          <w:szCs w:val="24"/>
          <w:lang w:eastAsia="zh-CN"/>
        </w:rPr>
        <w:t>委托代理人</w:t>
      </w:r>
      <w:r>
        <w:rPr>
          <w:rFonts w:hint="eastAsia" w:ascii="仿宋" w:hAnsi="仿宋" w:eastAsia="仿宋" w:cs="仿宋"/>
          <w:b w:val="0"/>
          <w:bCs/>
          <w:sz w:val="24"/>
          <w:szCs w:val="24"/>
        </w:rPr>
        <w:t>（签字或加盖人名章）：</w:t>
      </w:r>
    </w:p>
    <w:p w14:paraId="32451B82">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日    期： 年  月  日</w:t>
      </w:r>
    </w:p>
    <w:p w14:paraId="42145F83">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8"/>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8"/>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8"/>
              <w:jc w:val="center"/>
              <w:rPr>
                <w:rFonts w:hint="eastAsia" w:ascii="仿宋" w:hAnsi="仿宋" w:eastAsia="仿宋" w:cs="仿宋"/>
                <w:sz w:val="24"/>
              </w:rPr>
            </w:pPr>
            <w:r>
              <w:rPr>
                <w:rFonts w:hint="eastAsia" w:ascii="仿宋" w:hAnsi="仿宋" w:eastAsia="仿宋" w:cs="仿宋"/>
                <w:sz w:val="24"/>
              </w:rPr>
              <w:t>招标要求</w:t>
            </w:r>
          </w:p>
        </w:tc>
        <w:tc>
          <w:tcPr>
            <w:tcW w:w="2520" w:type="dxa"/>
            <w:noWrap w:val="0"/>
            <w:vAlign w:val="center"/>
          </w:tcPr>
          <w:p w14:paraId="413426EE">
            <w:pPr>
              <w:pStyle w:val="8"/>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8"/>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8"/>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8"/>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8"/>
              <w:ind w:left="1080" w:leftChars="257" w:hanging="540"/>
              <w:jc w:val="center"/>
              <w:rPr>
                <w:rFonts w:hint="eastAsia" w:ascii="仿宋" w:hAnsi="仿宋" w:eastAsia="仿宋" w:cs="仿宋"/>
                <w:sz w:val="24"/>
              </w:rPr>
            </w:pPr>
          </w:p>
        </w:tc>
        <w:tc>
          <w:tcPr>
            <w:tcW w:w="1792" w:type="dxa"/>
            <w:noWrap w:val="0"/>
            <w:vAlign w:val="center"/>
          </w:tcPr>
          <w:p w14:paraId="267931F6">
            <w:pPr>
              <w:pStyle w:val="8"/>
              <w:ind w:left="1080" w:leftChars="257" w:hanging="540"/>
              <w:jc w:val="center"/>
              <w:rPr>
                <w:rFonts w:hint="eastAsia" w:ascii="仿宋" w:hAnsi="仿宋" w:eastAsia="仿宋" w:cs="仿宋"/>
                <w:sz w:val="24"/>
              </w:rPr>
            </w:pPr>
          </w:p>
        </w:tc>
        <w:tc>
          <w:tcPr>
            <w:tcW w:w="1628" w:type="dxa"/>
            <w:noWrap w:val="0"/>
            <w:vAlign w:val="center"/>
          </w:tcPr>
          <w:p w14:paraId="22DF0E79">
            <w:pPr>
              <w:pStyle w:val="8"/>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8"/>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8"/>
              <w:ind w:left="1080" w:leftChars="257" w:hanging="540"/>
              <w:jc w:val="center"/>
              <w:rPr>
                <w:rFonts w:hint="eastAsia" w:ascii="仿宋" w:hAnsi="仿宋" w:eastAsia="仿宋" w:cs="仿宋"/>
                <w:sz w:val="24"/>
              </w:rPr>
            </w:pPr>
          </w:p>
        </w:tc>
        <w:tc>
          <w:tcPr>
            <w:tcW w:w="1792" w:type="dxa"/>
            <w:noWrap w:val="0"/>
            <w:vAlign w:val="center"/>
          </w:tcPr>
          <w:p w14:paraId="7E0A5F72">
            <w:pPr>
              <w:pStyle w:val="8"/>
              <w:ind w:left="1080" w:leftChars="257" w:hanging="540"/>
              <w:jc w:val="center"/>
              <w:rPr>
                <w:rFonts w:hint="eastAsia" w:ascii="仿宋" w:hAnsi="仿宋" w:eastAsia="仿宋" w:cs="仿宋"/>
                <w:sz w:val="24"/>
              </w:rPr>
            </w:pPr>
          </w:p>
        </w:tc>
        <w:tc>
          <w:tcPr>
            <w:tcW w:w="1628" w:type="dxa"/>
            <w:noWrap w:val="0"/>
            <w:vAlign w:val="center"/>
          </w:tcPr>
          <w:p w14:paraId="02195FF1">
            <w:pPr>
              <w:pStyle w:val="8"/>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8"/>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8"/>
              <w:ind w:left="1080" w:leftChars="257" w:hanging="540"/>
              <w:jc w:val="center"/>
              <w:rPr>
                <w:rFonts w:hint="eastAsia" w:ascii="仿宋" w:hAnsi="仿宋" w:eastAsia="仿宋" w:cs="仿宋"/>
                <w:sz w:val="24"/>
              </w:rPr>
            </w:pPr>
          </w:p>
        </w:tc>
        <w:tc>
          <w:tcPr>
            <w:tcW w:w="1792" w:type="dxa"/>
            <w:noWrap w:val="0"/>
            <w:vAlign w:val="center"/>
          </w:tcPr>
          <w:p w14:paraId="1F95246F">
            <w:pPr>
              <w:pStyle w:val="8"/>
              <w:ind w:left="1080" w:leftChars="257" w:hanging="540"/>
              <w:jc w:val="center"/>
              <w:rPr>
                <w:rFonts w:hint="eastAsia" w:ascii="仿宋" w:hAnsi="仿宋" w:eastAsia="仿宋" w:cs="仿宋"/>
                <w:sz w:val="24"/>
              </w:rPr>
            </w:pPr>
          </w:p>
        </w:tc>
        <w:tc>
          <w:tcPr>
            <w:tcW w:w="1628" w:type="dxa"/>
            <w:noWrap w:val="0"/>
            <w:vAlign w:val="center"/>
          </w:tcPr>
          <w:p w14:paraId="7462B70B">
            <w:pPr>
              <w:pStyle w:val="8"/>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8"/>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8"/>
              <w:ind w:left="1080" w:leftChars="257" w:hanging="540"/>
              <w:jc w:val="center"/>
              <w:rPr>
                <w:rFonts w:hint="eastAsia" w:ascii="仿宋" w:hAnsi="仿宋" w:eastAsia="仿宋" w:cs="仿宋"/>
                <w:sz w:val="24"/>
              </w:rPr>
            </w:pPr>
          </w:p>
        </w:tc>
        <w:tc>
          <w:tcPr>
            <w:tcW w:w="1792" w:type="dxa"/>
            <w:noWrap w:val="0"/>
            <w:vAlign w:val="center"/>
          </w:tcPr>
          <w:p w14:paraId="4C28A00F">
            <w:pPr>
              <w:pStyle w:val="8"/>
              <w:ind w:left="1080" w:leftChars="257" w:hanging="540"/>
              <w:jc w:val="center"/>
              <w:rPr>
                <w:rFonts w:hint="eastAsia" w:ascii="仿宋" w:hAnsi="仿宋" w:eastAsia="仿宋" w:cs="仿宋"/>
                <w:sz w:val="24"/>
              </w:rPr>
            </w:pPr>
          </w:p>
        </w:tc>
        <w:tc>
          <w:tcPr>
            <w:tcW w:w="1628" w:type="dxa"/>
            <w:noWrap w:val="0"/>
            <w:vAlign w:val="center"/>
          </w:tcPr>
          <w:p w14:paraId="7F971F50">
            <w:pPr>
              <w:pStyle w:val="8"/>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8"/>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8"/>
              <w:ind w:left="1080" w:leftChars="257" w:hanging="540"/>
              <w:jc w:val="center"/>
              <w:rPr>
                <w:rFonts w:hint="eastAsia" w:ascii="仿宋" w:hAnsi="仿宋" w:eastAsia="仿宋" w:cs="仿宋"/>
                <w:sz w:val="24"/>
              </w:rPr>
            </w:pPr>
          </w:p>
        </w:tc>
        <w:tc>
          <w:tcPr>
            <w:tcW w:w="1792" w:type="dxa"/>
            <w:noWrap w:val="0"/>
            <w:vAlign w:val="center"/>
          </w:tcPr>
          <w:p w14:paraId="6AEB1C43">
            <w:pPr>
              <w:pStyle w:val="8"/>
              <w:ind w:left="1080" w:leftChars="257" w:hanging="540"/>
              <w:jc w:val="center"/>
              <w:rPr>
                <w:rFonts w:hint="eastAsia" w:ascii="仿宋" w:hAnsi="仿宋" w:eastAsia="仿宋" w:cs="仿宋"/>
                <w:sz w:val="24"/>
              </w:rPr>
            </w:pPr>
          </w:p>
        </w:tc>
        <w:tc>
          <w:tcPr>
            <w:tcW w:w="1628" w:type="dxa"/>
            <w:noWrap w:val="0"/>
            <w:vAlign w:val="center"/>
          </w:tcPr>
          <w:p w14:paraId="62C6EA84">
            <w:pPr>
              <w:pStyle w:val="8"/>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8"/>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8"/>
              <w:ind w:left="1080" w:leftChars="257" w:hanging="540"/>
              <w:jc w:val="center"/>
              <w:rPr>
                <w:rFonts w:hint="eastAsia" w:ascii="仿宋" w:hAnsi="仿宋" w:eastAsia="仿宋" w:cs="仿宋"/>
                <w:sz w:val="24"/>
              </w:rPr>
            </w:pPr>
          </w:p>
        </w:tc>
        <w:tc>
          <w:tcPr>
            <w:tcW w:w="1792" w:type="dxa"/>
            <w:noWrap w:val="0"/>
            <w:vAlign w:val="center"/>
          </w:tcPr>
          <w:p w14:paraId="54D138BC">
            <w:pPr>
              <w:pStyle w:val="8"/>
              <w:ind w:left="1080" w:leftChars="257" w:hanging="540"/>
              <w:jc w:val="center"/>
              <w:rPr>
                <w:rFonts w:hint="eastAsia" w:ascii="仿宋" w:hAnsi="仿宋" w:eastAsia="仿宋" w:cs="仿宋"/>
                <w:sz w:val="24"/>
              </w:rPr>
            </w:pPr>
          </w:p>
        </w:tc>
        <w:tc>
          <w:tcPr>
            <w:tcW w:w="1628" w:type="dxa"/>
            <w:noWrap w:val="0"/>
            <w:vAlign w:val="center"/>
          </w:tcPr>
          <w:p w14:paraId="7F0DAAB1">
            <w:pPr>
              <w:pStyle w:val="8"/>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8"/>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8"/>
              <w:ind w:left="1080" w:leftChars="257" w:hanging="540"/>
              <w:jc w:val="center"/>
              <w:rPr>
                <w:rFonts w:hint="eastAsia" w:ascii="仿宋" w:hAnsi="仿宋" w:eastAsia="仿宋" w:cs="仿宋"/>
                <w:sz w:val="24"/>
              </w:rPr>
            </w:pPr>
          </w:p>
        </w:tc>
        <w:tc>
          <w:tcPr>
            <w:tcW w:w="1792" w:type="dxa"/>
            <w:noWrap w:val="0"/>
            <w:vAlign w:val="center"/>
          </w:tcPr>
          <w:p w14:paraId="5D6AB074">
            <w:pPr>
              <w:pStyle w:val="8"/>
              <w:ind w:left="1080" w:leftChars="257" w:hanging="540"/>
              <w:jc w:val="center"/>
              <w:rPr>
                <w:rFonts w:hint="eastAsia" w:ascii="仿宋" w:hAnsi="仿宋" w:eastAsia="仿宋" w:cs="仿宋"/>
                <w:sz w:val="24"/>
              </w:rPr>
            </w:pPr>
          </w:p>
        </w:tc>
        <w:tc>
          <w:tcPr>
            <w:tcW w:w="1628" w:type="dxa"/>
            <w:noWrap w:val="0"/>
            <w:vAlign w:val="center"/>
          </w:tcPr>
          <w:p w14:paraId="20243C2B">
            <w:pPr>
              <w:pStyle w:val="8"/>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8"/>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8"/>
              <w:ind w:left="1080" w:leftChars="257" w:hanging="540"/>
              <w:jc w:val="center"/>
              <w:rPr>
                <w:rFonts w:hint="eastAsia" w:ascii="仿宋" w:hAnsi="仿宋" w:eastAsia="仿宋" w:cs="仿宋"/>
                <w:sz w:val="24"/>
              </w:rPr>
            </w:pPr>
          </w:p>
        </w:tc>
        <w:tc>
          <w:tcPr>
            <w:tcW w:w="1792" w:type="dxa"/>
            <w:noWrap w:val="0"/>
            <w:vAlign w:val="center"/>
          </w:tcPr>
          <w:p w14:paraId="25E1A6D5">
            <w:pPr>
              <w:pStyle w:val="8"/>
              <w:ind w:left="1080" w:leftChars="257" w:hanging="540"/>
              <w:jc w:val="center"/>
              <w:rPr>
                <w:rFonts w:hint="eastAsia" w:ascii="仿宋" w:hAnsi="仿宋" w:eastAsia="仿宋" w:cs="仿宋"/>
                <w:sz w:val="24"/>
              </w:rPr>
            </w:pPr>
          </w:p>
        </w:tc>
        <w:tc>
          <w:tcPr>
            <w:tcW w:w="1628" w:type="dxa"/>
            <w:noWrap w:val="0"/>
            <w:vAlign w:val="center"/>
          </w:tcPr>
          <w:p w14:paraId="56D099C6">
            <w:pPr>
              <w:pStyle w:val="8"/>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8"/>
              <w:ind w:left="1080" w:leftChars="257" w:hanging="540"/>
              <w:jc w:val="center"/>
              <w:rPr>
                <w:rFonts w:hint="eastAsia" w:ascii="仿宋" w:hAnsi="仿宋" w:eastAsia="仿宋" w:cs="仿宋"/>
                <w:sz w:val="24"/>
              </w:rPr>
            </w:pPr>
          </w:p>
        </w:tc>
        <w:tc>
          <w:tcPr>
            <w:tcW w:w="2040" w:type="dxa"/>
            <w:noWrap w:val="0"/>
            <w:vAlign w:val="center"/>
          </w:tcPr>
          <w:p w14:paraId="654C2EDE">
            <w:pPr>
              <w:pStyle w:val="8"/>
              <w:ind w:left="1080" w:leftChars="257" w:hanging="540"/>
              <w:jc w:val="center"/>
              <w:rPr>
                <w:rFonts w:hint="eastAsia" w:ascii="仿宋" w:hAnsi="仿宋" w:eastAsia="仿宋" w:cs="仿宋"/>
                <w:sz w:val="24"/>
              </w:rPr>
            </w:pPr>
          </w:p>
        </w:tc>
        <w:tc>
          <w:tcPr>
            <w:tcW w:w="2520" w:type="dxa"/>
            <w:noWrap w:val="0"/>
            <w:vAlign w:val="center"/>
          </w:tcPr>
          <w:p w14:paraId="2D5E7B4A">
            <w:pPr>
              <w:pStyle w:val="8"/>
              <w:ind w:left="1080" w:leftChars="257" w:hanging="540"/>
              <w:jc w:val="center"/>
              <w:rPr>
                <w:rFonts w:hint="eastAsia" w:ascii="仿宋" w:hAnsi="仿宋" w:eastAsia="仿宋" w:cs="仿宋"/>
                <w:sz w:val="24"/>
              </w:rPr>
            </w:pPr>
          </w:p>
        </w:tc>
        <w:tc>
          <w:tcPr>
            <w:tcW w:w="1792" w:type="dxa"/>
            <w:noWrap w:val="0"/>
            <w:vAlign w:val="center"/>
          </w:tcPr>
          <w:p w14:paraId="00B709F7">
            <w:pPr>
              <w:pStyle w:val="8"/>
              <w:ind w:left="1080" w:leftChars="257" w:hanging="540"/>
              <w:jc w:val="center"/>
              <w:rPr>
                <w:rFonts w:hint="eastAsia" w:ascii="仿宋" w:hAnsi="仿宋" w:eastAsia="仿宋" w:cs="仿宋"/>
                <w:sz w:val="24"/>
              </w:rPr>
            </w:pPr>
          </w:p>
        </w:tc>
        <w:tc>
          <w:tcPr>
            <w:tcW w:w="1628" w:type="dxa"/>
            <w:noWrap w:val="0"/>
            <w:vAlign w:val="center"/>
          </w:tcPr>
          <w:p w14:paraId="59B5DD05">
            <w:pPr>
              <w:pStyle w:val="8"/>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8"/>
              <w:ind w:left="1080" w:leftChars="257" w:hanging="540"/>
              <w:jc w:val="center"/>
              <w:rPr>
                <w:rFonts w:hint="eastAsia" w:ascii="仿宋" w:hAnsi="仿宋" w:eastAsia="仿宋" w:cs="仿宋"/>
                <w:sz w:val="24"/>
              </w:rPr>
            </w:pPr>
          </w:p>
        </w:tc>
        <w:tc>
          <w:tcPr>
            <w:tcW w:w="2040" w:type="dxa"/>
            <w:noWrap w:val="0"/>
            <w:vAlign w:val="center"/>
          </w:tcPr>
          <w:p w14:paraId="21D5711E">
            <w:pPr>
              <w:pStyle w:val="8"/>
              <w:ind w:left="1080" w:leftChars="257" w:hanging="540"/>
              <w:jc w:val="center"/>
              <w:rPr>
                <w:rFonts w:hint="eastAsia" w:ascii="仿宋" w:hAnsi="仿宋" w:eastAsia="仿宋" w:cs="仿宋"/>
                <w:sz w:val="24"/>
              </w:rPr>
            </w:pPr>
          </w:p>
        </w:tc>
        <w:tc>
          <w:tcPr>
            <w:tcW w:w="2520" w:type="dxa"/>
            <w:noWrap w:val="0"/>
            <w:vAlign w:val="center"/>
          </w:tcPr>
          <w:p w14:paraId="34A467BD">
            <w:pPr>
              <w:pStyle w:val="8"/>
              <w:ind w:left="1080" w:leftChars="257" w:hanging="540"/>
              <w:jc w:val="center"/>
              <w:rPr>
                <w:rFonts w:hint="eastAsia" w:ascii="仿宋" w:hAnsi="仿宋" w:eastAsia="仿宋" w:cs="仿宋"/>
                <w:sz w:val="24"/>
              </w:rPr>
            </w:pPr>
          </w:p>
        </w:tc>
        <w:tc>
          <w:tcPr>
            <w:tcW w:w="1792" w:type="dxa"/>
            <w:noWrap w:val="0"/>
            <w:vAlign w:val="center"/>
          </w:tcPr>
          <w:p w14:paraId="2564582E">
            <w:pPr>
              <w:pStyle w:val="8"/>
              <w:ind w:left="1080" w:leftChars="257" w:hanging="540"/>
              <w:jc w:val="center"/>
              <w:rPr>
                <w:rFonts w:hint="eastAsia" w:ascii="仿宋" w:hAnsi="仿宋" w:eastAsia="仿宋" w:cs="仿宋"/>
                <w:sz w:val="24"/>
              </w:rPr>
            </w:pPr>
          </w:p>
        </w:tc>
        <w:tc>
          <w:tcPr>
            <w:tcW w:w="1628" w:type="dxa"/>
            <w:noWrap w:val="0"/>
            <w:vAlign w:val="center"/>
          </w:tcPr>
          <w:p w14:paraId="0F0C82E7">
            <w:pPr>
              <w:pStyle w:val="8"/>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8"/>
              <w:ind w:left="1080" w:leftChars="257" w:hanging="540"/>
              <w:jc w:val="center"/>
              <w:rPr>
                <w:rFonts w:hint="eastAsia" w:ascii="仿宋" w:hAnsi="仿宋" w:eastAsia="仿宋" w:cs="仿宋"/>
                <w:sz w:val="24"/>
              </w:rPr>
            </w:pPr>
          </w:p>
        </w:tc>
        <w:tc>
          <w:tcPr>
            <w:tcW w:w="2040" w:type="dxa"/>
            <w:noWrap w:val="0"/>
            <w:vAlign w:val="center"/>
          </w:tcPr>
          <w:p w14:paraId="442B674D">
            <w:pPr>
              <w:pStyle w:val="8"/>
              <w:ind w:left="1080" w:leftChars="257" w:hanging="540"/>
              <w:jc w:val="center"/>
              <w:rPr>
                <w:rFonts w:hint="eastAsia" w:ascii="仿宋" w:hAnsi="仿宋" w:eastAsia="仿宋" w:cs="仿宋"/>
                <w:sz w:val="24"/>
              </w:rPr>
            </w:pPr>
          </w:p>
        </w:tc>
        <w:tc>
          <w:tcPr>
            <w:tcW w:w="2520" w:type="dxa"/>
            <w:noWrap w:val="0"/>
            <w:vAlign w:val="center"/>
          </w:tcPr>
          <w:p w14:paraId="11ADE520">
            <w:pPr>
              <w:pStyle w:val="8"/>
              <w:ind w:left="1080" w:leftChars="257" w:hanging="540"/>
              <w:jc w:val="center"/>
              <w:rPr>
                <w:rFonts w:hint="eastAsia" w:ascii="仿宋" w:hAnsi="仿宋" w:eastAsia="仿宋" w:cs="仿宋"/>
                <w:sz w:val="24"/>
              </w:rPr>
            </w:pPr>
          </w:p>
        </w:tc>
        <w:tc>
          <w:tcPr>
            <w:tcW w:w="1792" w:type="dxa"/>
            <w:noWrap w:val="0"/>
            <w:vAlign w:val="center"/>
          </w:tcPr>
          <w:p w14:paraId="016890CC">
            <w:pPr>
              <w:pStyle w:val="8"/>
              <w:ind w:left="1080" w:leftChars="257" w:hanging="540"/>
              <w:jc w:val="center"/>
              <w:rPr>
                <w:rFonts w:hint="eastAsia" w:ascii="仿宋" w:hAnsi="仿宋" w:eastAsia="仿宋" w:cs="仿宋"/>
                <w:sz w:val="24"/>
              </w:rPr>
            </w:pPr>
          </w:p>
        </w:tc>
        <w:tc>
          <w:tcPr>
            <w:tcW w:w="1628" w:type="dxa"/>
            <w:noWrap w:val="0"/>
            <w:vAlign w:val="center"/>
          </w:tcPr>
          <w:p w14:paraId="6FA8FA0F">
            <w:pPr>
              <w:pStyle w:val="8"/>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8"/>
              <w:ind w:left="1080" w:leftChars="257" w:hanging="540"/>
              <w:jc w:val="center"/>
              <w:rPr>
                <w:rFonts w:hint="eastAsia" w:ascii="仿宋" w:hAnsi="仿宋" w:eastAsia="仿宋" w:cs="仿宋"/>
                <w:sz w:val="24"/>
              </w:rPr>
            </w:pPr>
          </w:p>
        </w:tc>
        <w:tc>
          <w:tcPr>
            <w:tcW w:w="2040" w:type="dxa"/>
            <w:noWrap w:val="0"/>
            <w:vAlign w:val="center"/>
          </w:tcPr>
          <w:p w14:paraId="4DE9564D">
            <w:pPr>
              <w:pStyle w:val="8"/>
              <w:ind w:left="1080" w:leftChars="257" w:hanging="540"/>
              <w:jc w:val="center"/>
              <w:rPr>
                <w:rFonts w:hint="eastAsia" w:ascii="仿宋" w:hAnsi="仿宋" w:eastAsia="仿宋" w:cs="仿宋"/>
                <w:sz w:val="24"/>
              </w:rPr>
            </w:pPr>
          </w:p>
        </w:tc>
        <w:tc>
          <w:tcPr>
            <w:tcW w:w="2520" w:type="dxa"/>
            <w:noWrap w:val="0"/>
            <w:vAlign w:val="center"/>
          </w:tcPr>
          <w:p w14:paraId="242986B0">
            <w:pPr>
              <w:pStyle w:val="8"/>
              <w:ind w:left="1080" w:leftChars="257" w:hanging="540"/>
              <w:jc w:val="center"/>
              <w:rPr>
                <w:rFonts w:hint="eastAsia" w:ascii="仿宋" w:hAnsi="仿宋" w:eastAsia="仿宋" w:cs="仿宋"/>
                <w:sz w:val="24"/>
              </w:rPr>
            </w:pPr>
          </w:p>
        </w:tc>
        <w:tc>
          <w:tcPr>
            <w:tcW w:w="1792" w:type="dxa"/>
            <w:noWrap w:val="0"/>
            <w:vAlign w:val="center"/>
          </w:tcPr>
          <w:p w14:paraId="7AC965E3">
            <w:pPr>
              <w:pStyle w:val="8"/>
              <w:ind w:left="1080" w:leftChars="257" w:hanging="540"/>
              <w:jc w:val="center"/>
              <w:rPr>
                <w:rFonts w:hint="eastAsia" w:ascii="仿宋" w:hAnsi="仿宋" w:eastAsia="仿宋" w:cs="仿宋"/>
                <w:sz w:val="24"/>
              </w:rPr>
            </w:pPr>
          </w:p>
        </w:tc>
        <w:tc>
          <w:tcPr>
            <w:tcW w:w="1628" w:type="dxa"/>
            <w:noWrap w:val="0"/>
            <w:vAlign w:val="center"/>
          </w:tcPr>
          <w:p w14:paraId="57A2054C">
            <w:pPr>
              <w:pStyle w:val="8"/>
              <w:ind w:left="1080" w:leftChars="257" w:hanging="540"/>
              <w:jc w:val="center"/>
              <w:rPr>
                <w:rFonts w:hint="eastAsia" w:ascii="仿宋" w:hAnsi="仿宋" w:eastAsia="仿宋" w:cs="仿宋"/>
                <w:sz w:val="24"/>
              </w:rPr>
            </w:pPr>
          </w:p>
        </w:tc>
      </w:tr>
    </w:tbl>
    <w:p w14:paraId="0D417868">
      <w:pPr>
        <w:pStyle w:val="8"/>
        <w:spacing w:line="360" w:lineRule="auto"/>
        <w:ind w:left="1080" w:leftChars="257" w:hanging="540"/>
        <w:rPr>
          <w:rFonts w:hint="eastAsia" w:ascii="仿宋" w:hAnsi="仿宋" w:eastAsia="仿宋" w:cs="仿宋"/>
          <w:sz w:val="24"/>
        </w:rPr>
      </w:pPr>
    </w:p>
    <w:p w14:paraId="2B7D777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0EAE4EF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lang w:val="en-US" w:eastAsia="zh-CN"/>
        </w:rPr>
        <w:t>或委托代理人（签</w:t>
      </w:r>
      <w:r>
        <w:rPr>
          <w:rFonts w:hint="eastAsia" w:ascii="仿宋" w:hAnsi="仿宋" w:eastAsia="仿宋" w:cs="仿宋"/>
          <w:sz w:val="24"/>
        </w:rPr>
        <w:t>字或加盖人名章）：</w:t>
      </w:r>
    </w:p>
    <w:p w14:paraId="33066DA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日    期： 年  月  日</w:t>
      </w:r>
    </w:p>
    <w:p w14:paraId="17B8D2C2">
      <w:pPr>
        <w:pStyle w:val="8"/>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8"/>
        <w:spacing w:line="360" w:lineRule="auto"/>
        <w:ind w:firstLine="63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12" w:name="_Toc1980"/>
      <w:bookmarkStart w:id="13" w:name="_Toc23"/>
      <w:bookmarkStart w:id="14" w:name="_Toc60929141"/>
      <w:bookmarkStart w:id="15" w:name="_Toc515647821"/>
      <w:bookmarkStart w:id="16" w:name="_Toc216582818"/>
      <w:bookmarkStart w:id="17" w:name="_Toc532473510"/>
      <w:bookmarkStart w:id="18" w:name="_Toc60928909"/>
      <w:bookmarkStart w:id="19" w:name="_Toc72773181"/>
    </w:p>
    <w:bookmarkEnd w:id="12"/>
    <w:bookmarkEnd w:id="13"/>
    <w:bookmarkEnd w:id="14"/>
    <w:bookmarkEnd w:id="15"/>
    <w:bookmarkEnd w:id="16"/>
    <w:bookmarkEnd w:id="17"/>
    <w:bookmarkEnd w:id="18"/>
    <w:bookmarkEnd w:id="19"/>
    <w:p w14:paraId="0DCB89D4">
      <w:pPr>
        <w:spacing w:line="360" w:lineRule="atLeast"/>
        <w:jc w:val="center"/>
        <w:outlineLvl w:val="0"/>
        <w:rPr>
          <w:rFonts w:hint="eastAsia" w:ascii="仿宋" w:hAnsi="仿宋" w:eastAsia="仿宋" w:cs="仿宋"/>
          <w:b/>
          <w:sz w:val="32"/>
          <w:szCs w:val="32"/>
        </w:rPr>
      </w:pPr>
    </w:p>
    <w:p w14:paraId="25DEEFD9">
      <w:pPr>
        <w:spacing w:line="360" w:lineRule="atLeast"/>
        <w:jc w:val="center"/>
        <w:outlineLvl w:val="0"/>
        <w:rPr>
          <w:rFonts w:hint="eastAsia" w:ascii="仿宋" w:hAnsi="仿宋" w:eastAsia="仿宋" w:cs="仿宋"/>
          <w:b/>
          <w:sz w:val="32"/>
          <w:szCs w:val="32"/>
        </w:rPr>
      </w:pPr>
    </w:p>
    <w:p w14:paraId="4C63AA4E">
      <w:pPr>
        <w:spacing w:line="360" w:lineRule="atLeast"/>
        <w:jc w:val="center"/>
        <w:outlineLvl w:val="0"/>
        <w:rPr>
          <w:rFonts w:hint="eastAsia"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4522741D">
      <w:pPr>
        <w:spacing w:line="360" w:lineRule="atLeast"/>
        <w:jc w:val="center"/>
        <w:outlineLvl w:val="0"/>
        <w:rPr>
          <w:rFonts w:hint="eastAsia" w:ascii="仿宋" w:hAnsi="仿宋" w:eastAsia="仿宋" w:cs="仿宋"/>
          <w:b/>
          <w:sz w:val="32"/>
          <w:szCs w:val="32"/>
        </w:rPr>
      </w:pPr>
    </w:p>
    <w:p w14:paraId="22C6B627">
      <w:pPr>
        <w:spacing w:line="360" w:lineRule="atLeast"/>
        <w:jc w:val="center"/>
        <w:outlineLvl w:val="0"/>
        <w:rPr>
          <w:rFonts w:hint="eastAsia" w:ascii="仿宋" w:hAnsi="仿宋" w:eastAsia="仿宋" w:cs="仿宋"/>
          <w:b/>
          <w:sz w:val="32"/>
          <w:szCs w:val="32"/>
        </w:rPr>
      </w:pPr>
    </w:p>
    <w:p w14:paraId="1A441398">
      <w:pPr>
        <w:spacing w:line="360" w:lineRule="atLeast"/>
        <w:jc w:val="center"/>
        <w:outlineLvl w:val="0"/>
        <w:rPr>
          <w:rFonts w:hint="eastAsia" w:ascii="仿宋" w:hAnsi="仿宋" w:eastAsia="仿宋" w:cs="仿宋"/>
          <w:b/>
          <w:sz w:val="32"/>
          <w:szCs w:val="32"/>
        </w:rPr>
      </w:pPr>
    </w:p>
    <w:p w14:paraId="112DB7F3">
      <w:pPr>
        <w:spacing w:line="360" w:lineRule="atLeast"/>
        <w:jc w:val="center"/>
        <w:outlineLvl w:val="0"/>
        <w:rPr>
          <w:rFonts w:hint="eastAsia" w:ascii="仿宋" w:hAnsi="仿宋" w:eastAsia="仿宋" w:cs="仿宋"/>
          <w:b/>
          <w:sz w:val="32"/>
          <w:szCs w:val="32"/>
        </w:rPr>
      </w:pPr>
    </w:p>
    <w:p w14:paraId="17DBEC6A">
      <w:pPr>
        <w:spacing w:line="360" w:lineRule="atLeast"/>
        <w:jc w:val="center"/>
        <w:outlineLvl w:val="0"/>
        <w:rPr>
          <w:rFonts w:hint="eastAsia" w:ascii="仿宋" w:hAnsi="仿宋" w:eastAsia="仿宋" w:cs="仿宋"/>
          <w:b/>
          <w:sz w:val="32"/>
          <w:szCs w:val="32"/>
        </w:rPr>
      </w:pPr>
    </w:p>
    <w:p w14:paraId="20958CFE">
      <w:pPr>
        <w:spacing w:line="360" w:lineRule="atLeast"/>
        <w:jc w:val="center"/>
        <w:outlineLvl w:val="0"/>
        <w:rPr>
          <w:rFonts w:hint="eastAsia" w:ascii="仿宋" w:hAnsi="仿宋" w:eastAsia="仿宋" w:cs="仿宋"/>
          <w:b/>
          <w:sz w:val="32"/>
          <w:szCs w:val="32"/>
        </w:rPr>
      </w:pPr>
    </w:p>
    <w:p w14:paraId="639D860D">
      <w:pPr>
        <w:spacing w:line="360" w:lineRule="atLeast"/>
        <w:jc w:val="center"/>
        <w:outlineLvl w:val="0"/>
        <w:rPr>
          <w:rFonts w:hint="eastAsia" w:ascii="仿宋" w:hAnsi="仿宋" w:eastAsia="仿宋" w:cs="仿宋"/>
          <w:b/>
          <w:sz w:val="32"/>
          <w:szCs w:val="32"/>
        </w:rPr>
      </w:pPr>
    </w:p>
    <w:p w14:paraId="645E1348">
      <w:pPr>
        <w:spacing w:line="360" w:lineRule="atLeast"/>
        <w:jc w:val="center"/>
        <w:outlineLvl w:val="0"/>
        <w:rPr>
          <w:rFonts w:hint="eastAsia" w:ascii="仿宋" w:hAnsi="仿宋" w:eastAsia="仿宋" w:cs="仿宋"/>
          <w:b/>
          <w:sz w:val="32"/>
          <w:szCs w:val="32"/>
        </w:rPr>
      </w:pPr>
    </w:p>
    <w:p w14:paraId="1F762A01">
      <w:pPr>
        <w:spacing w:line="360" w:lineRule="atLeast"/>
        <w:jc w:val="center"/>
        <w:outlineLvl w:val="0"/>
        <w:rPr>
          <w:rFonts w:hint="eastAsia" w:ascii="仿宋" w:hAnsi="仿宋" w:eastAsia="仿宋" w:cs="仿宋"/>
          <w:b/>
          <w:sz w:val="32"/>
          <w:szCs w:val="32"/>
        </w:rPr>
      </w:pPr>
    </w:p>
    <w:p w14:paraId="5C09B0FB">
      <w:pPr>
        <w:spacing w:line="360" w:lineRule="atLeast"/>
        <w:jc w:val="center"/>
        <w:outlineLvl w:val="0"/>
        <w:rPr>
          <w:rFonts w:hint="eastAsia" w:ascii="仿宋" w:hAnsi="仿宋" w:eastAsia="仿宋" w:cs="仿宋"/>
          <w:b/>
          <w:sz w:val="32"/>
          <w:szCs w:val="32"/>
        </w:rPr>
      </w:pPr>
    </w:p>
    <w:p w14:paraId="6E67350C">
      <w:pPr>
        <w:spacing w:line="360" w:lineRule="atLeast"/>
        <w:jc w:val="center"/>
        <w:outlineLvl w:val="0"/>
        <w:rPr>
          <w:rFonts w:hint="eastAsia" w:ascii="仿宋" w:hAnsi="仿宋" w:eastAsia="仿宋" w:cs="仿宋"/>
          <w:b/>
          <w:sz w:val="32"/>
          <w:szCs w:val="32"/>
        </w:rPr>
      </w:pPr>
    </w:p>
    <w:p w14:paraId="673F6D9D">
      <w:pPr>
        <w:spacing w:line="360" w:lineRule="atLeast"/>
        <w:jc w:val="center"/>
        <w:outlineLvl w:val="0"/>
        <w:rPr>
          <w:rFonts w:hint="eastAsia" w:ascii="仿宋" w:hAnsi="仿宋" w:eastAsia="仿宋" w:cs="仿宋"/>
          <w:b/>
          <w:sz w:val="32"/>
          <w:szCs w:val="32"/>
        </w:rPr>
      </w:pPr>
    </w:p>
    <w:p w14:paraId="134D2338">
      <w:pPr>
        <w:spacing w:line="360" w:lineRule="atLeast"/>
        <w:jc w:val="center"/>
        <w:outlineLvl w:val="0"/>
        <w:rPr>
          <w:rFonts w:hint="eastAsia" w:ascii="仿宋" w:hAnsi="仿宋" w:eastAsia="仿宋" w:cs="仿宋"/>
          <w:b/>
          <w:sz w:val="32"/>
          <w:szCs w:val="32"/>
        </w:rPr>
      </w:pPr>
    </w:p>
    <w:p w14:paraId="0B6EC700">
      <w:pPr>
        <w:spacing w:line="360" w:lineRule="atLeast"/>
        <w:jc w:val="center"/>
        <w:outlineLvl w:val="0"/>
        <w:rPr>
          <w:rFonts w:hint="eastAsia" w:ascii="仿宋" w:hAnsi="仿宋" w:eastAsia="仿宋" w:cs="仿宋"/>
          <w:b/>
          <w:sz w:val="32"/>
          <w:szCs w:val="32"/>
        </w:rPr>
      </w:pPr>
    </w:p>
    <w:p w14:paraId="5A1F65B8">
      <w:pPr>
        <w:spacing w:line="360" w:lineRule="atLeast"/>
        <w:jc w:val="center"/>
        <w:outlineLvl w:val="0"/>
        <w:rPr>
          <w:rFonts w:hint="eastAsia" w:ascii="仿宋" w:hAnsi="仿宋" w:eastAsia="仿宋" w:cs="仿宋"/>
          <w:b/>
          <w:sz w:val="32"/>
          <w:szCs w:val="32"/>
        </w:rPr>
      </w:pPr>
    </w:p>
    <w:p w14:paraId="6F0FA1E0">
      <w:pPr>
        <w:spacing w:line="360" w:lineRule="atLeast"/>
        <w:jc w:val="center"/>
        <w:outlineLvl w:val="0"/>
        <w:rPr>
          <w:rFonts w:hint="eastAsia" w:ascii="仿宋" w:hAnsi="仿宋" w:eastAsia="仿宋" w:cs="仿宋"/>
          <w:b/>
          <w:sz w:val="32"/>
          <w:szCs w:val="32"/>
        </w:rPr>
      </w:pPr>
    </w:p>
    <w:p w14:paraId="5D70C9E6">
      <w:pPr>
        <w:spacing w:line="360" w:lineRule="atLeast"/>
        <w:jc w:val="center"/>
        <w:outlineLvl w:val="0"/>
        <w:rPr>
          <w:rFonts w:hint="eastAsia" w:ascii="仿宋" w:hAnsi="仿宋" w:eastAsia="仿宋" w:cs="仿宋"/>
          <w:b/>
          <w:sz w:val="32"/>
          <w:szCs w:val="32"/>
        </w:rPr>
      </w:pPr>
    </w:p>
    <w:p w14:paraId="34022894">
      <w:pPr>
        <w:spacing w:line="360" w:lineRule="atLeast"/>
        <w:jc w:val="center"/>
        <w:outlineLvl w:val="0"/>
        <w:rPr>
          <w:rFonts w:hint="eastAsia" w:ascii="仿宋" w:hAnsi="仿宋" w:eastAsia="仿宋" w:cs="仿宋"/>
          <w:b/>
          <w:sz w:val="32"/>
          <w:szCs w:val="32"/>
        </w:rPr>
      </w:pPr>
    </w:p>
    <w:p w14:paraId="02BB8578">
      <w:pPr>
        <w:spacing w:line="360" w:lineRule="atLeast"/>
        <w:jc w:val="center"/>
        <w:outlineLvl w:val="0"/>
        <w:rPr>
          <w:rFonts w:hint="eastAsia" w:ascii="仿宋" w:hAnsi="仿宋" w:eastAsia="仿宋" w:cs="仿宋"/>
          <w:b/>
          <w:sz w:val="32"/>
          <w:szCs w:val="32"/>
        </w:rPr>
      </w:pPr>
    </w:p>
    <w:p w14:paraId="68131755">
      <w:pPr>
        <w:spacing w:line="360" w:lineRule="atLeast"/>
        <w:jc w:val="center"/>
        <w:outlineLvl w:val="0"/>
        <w:rPr>
          <w:rFonts w:hint="eastAsia" w:ascii="仿宋" w:hAnsi="仿宋" w:eastAsia="仿宋" w:cs="仿宋"/>
          <w:b/>
          <w:sz w:val="32"/>
          <w:szCs w:val="32"/>
        </w:rPr>
      </w:pPr>
    </w:p>
    <w:p w14:paraId="5566A789">
      <w:pPr>
        <w:spacing w:line="360" w:lineRule="atLeast"/>
        <w:jc w:val="center"/>
        <w:outlineLvl w:val="0"/>
        <w:rPr>
          <w:rFonts w:hint="eastAsia" w:ascii="仿宋" w:hAnsi="仿宋" w:eastAsia="仿宋" w:cs="仿宋"/>
          <w:b/>
          <w:sz w:val="32"/>
          <w:szCs w:val="32"/>
        </w:rPr>
      </w:pPr>
    </w:p>
    <w:p w14:paraId="64656F60">
      <w:pPr>
        <w:spacing w:line="360" w:lineRule="atLeast"/>
        <w:jc w:val="center"/>
        <w:outlineLvl w:val="0"/>
        <w:rPr>
          <w:rFonts w:hint="eastAsia" w:ascii="仿宋" w:hAnsi="仿宋" w:eastAsia="仿宋" w:cs="仿宋"/>
          <w:b/>
          <w:sz w:val="32"/>
          <w:szCs w:val="32"/>
        </w:rPr>
      </w:pPr>
    </w:p>
    <w:p w14:paraId="267C2498">
      <w:pPr>
        <w:spacing w:line="360" w:lineRule="atLeast"/>
        <w:jc w:val="center"/>
        <w:outlineLvl w:val="0"/>
        <w:rPr>
          <w:rFonts w:hint="eastAsia" w:ascii="仿宋" w:hAnsi="仿宋" w:eastAsia="仿宋" w:cs="仿宋"/>
          <w:b/>
          <w:sz w:val="32"/>
          <w:szCs w:val="32"/>
        </w:rPr>
      </w:pPr>
    </w:p>
    <w:p w14:paraId="2E67D032">
      <w:pPr>
        <w:spacing w:line="360" w:lineRule="atLeast"/>
        <w:jc w:val="center"/>
        <w:outlineLvl w:val="0"/>
        <w:rPr>
          <w:rFonts w:hint="eastAsia" w:ascii="仿宋" w:hAnsi="仿宋" w:eastAsia="仿宋" w:cs="仿宋"/>
          <w:b/>
          <w:sz w:val="32"/>
          <w:szCs w:val="32"/>
        </w:rPr>
      </w:pPr>
    </w:p>
    <w:p w14:paraId="437CF590">
      <w:pPr>
        <w:spacing w:line="360" w:lineRule="atLeast"/>
        <w:jc w:val="center"/>
        <w:outlineLvl w:val="0"/>
        <w:rPr>
          <w:rFonts w:hint="eastAsia" w:ascii="仿宋" w:hAnsi="仿宋" w:eastAsia="仿宋" w:cs="仿宋"/>
          <w:b/>
          <w:sz w:val="32"/>
          <w:szCs w:val="32"/>
        </w:rPr>
      </w:pPr>
    </w:p>
    <w:p w14:paraId="3110911E">
      <w:pPr>
        <w:spacing w:line="360" w:lineRule="atLeast"/>
        <w:jc w:val="center"/>
        <w:outlineLvl w:val="0"/>
        <w:rPr>
          <w:rFonts w:hint="eastAsia" w:ascii="仿宋" w:hAnsi="仿宋" w:eastAsia="仿宋" w:cs="仿宋"/>
          <w:b/>
          <w:sz w:val="32"/>
          <w:szCs w:val="32"/>
        </w:rPr>
      </w:pPr>
    </w:p>
    <w:p w14:paraId="20AF66ED">
      <w:pPr>
        <w:spacing w:line="360" w:lineRule="atLeast"/>
        <w:jc w:val="center"/>
        <w:outlineLvl w:val="0"/>
        <w:rPr>
          <w:rFonts w:hint="eastAsia" w:ascii="仿宋" w:hAnsi="仿宋" w:eastAsia="仿宋" w:cs="仿宋"/>
          <w:b/>
          <w:sz w:val="32"/>
          <w:szCs w:val="32"/>
        </w:rPr>
      </w:pPr>
    </w:p>
    <w:p w14:paraId="4DF29085">
      <w:pPr>
        <w:spacing w:line="360" w:lineRule="atLeast"/>
        <w:jc w:val="center"/>
        <w:outlineLvl w:val="0"/>
        <w:rPr>
          <w:rFonts w:hint="eastAsia" w:ascii="仿宋" w:hAnsi="仿宋" w:eastAsia="仿宋" w:cs="仿宋"/>
          <w:b/>
          <w:sz w:val="32"/>
          <w:szCs w:val="32"/>
        </w:rPr>
      </w:pPr>
    </w:p>
    <w:p w14:paraId="0C811D37">
      <w:pPr>
        <w:spacing w:line="360" w:lineRule="atLeast"/>
        <w:jc w:val="center"/>
        <w:outlineLvl w:val="0"/>
        <w:rPr>
          <w:rFonts w:hint="eastAsia" w:ascii="仿宋" w:hAnsi="仿宋" w:eastAsia="仿宋" w:cs="仿宋"/>
          <w:b/>
          <w:sz w:val="32"/>
          <w:szCs w:val="32"/>
        </w:rPr>
      </w:pP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47E38B41">
      <w:pPr>
        <w:overflowPunct w:val="0"/>
        <w:spacing w:line="360" w:lineRule="auto"/>
        <w:outlineLvl w:val="0"/>
        <w:rPr>
          <w:rFonts w:hint="eastAsia" w:ascii="仿宋" w:hAnsi="仿宋" w:eastAsia="仿宋" w:cs="仿宋"/>
          <w:b/>
          <w:color w:val="000000"/>
          <w:sz w:val="24"/>
        </w:rPr>
      </w:pPr>
      <w:bookmarkStart w:id="20" w:name="_Toc29765_WPSOffice_Level1"/>
      <w:r>
        <w:rPr>
          <w:rFonts w:hint="eastAsia" w:ascii="仿宋" w:hAnsi="仿宋" w:eastAsia="仿宋" w:cs="仿宋"/>
          <w:b/>
          <w:color w:val="000000"/>
          <w:sz w:val="24"/>
          <w:lang w:val="en-US" w:eastAsia="zh-CN"/>
        </w:rPr>
        <w:t>7.1</w:t>
      </w:r>
      <w:r>
        <w:rPr>
          <w:rFonts w:hint="eastAsia" w:ascii="仿宋" w:hAnsi="仿宋" w:eastAsia="仿宋" w:cs="仿宋"/>
          <w:b/>
          <w:color w:val="000000"/>
          <w:sz w:val="24"/>
        </w:rPr>
        <w:t xml:space="preserve"> 项目</w:t>
      </w:r>
      <w:r>
        <w:rPr>
          <w:rFonts w:hint="eastAsia" w:ascii="仿宋" w:hAnsi="仿宋" w:eastAsia="仿宋" w:cs="仿宋"/>
          <w:b/>
          <w:color w:val="000000"/>
          <w:sz w:val="24"/>
          <w:lang w:val="en-US" w:eastAsia="zh-CN"/>
        </w:rPr>
        <w:t>负责人</w:t>
      </w:r>
      <w:r>
        <w:rPr>
          <w:rFonts w:hint="eastAsia" w:ascii="仿宋" w:hAnsi="仿宋" w:eastAsia="仿宋" w:cs="仿宋"/>
          <w:b/>
          <w:color w:val="000000"/>
          <w:sz w:val="24"/>
        </w:rPr>
        <w:t xml:space="preserve">简历表                       </w:t>
      </w:r>
    </w:p>
    <w:p w14:paraId="60A64DBF">
      <w:pPr>
        <w:overflowPunct w:val="0"/>
        <w:spacing w:line="360" w:lineRule="auto"/>
        <w:jc w:val="center"/>
        <w:rPr>
          <w:rFonts w:hint="eastAsia" w:ascii="仿宋" w:hAnsi="仿宋" w:eastAsia="仿宋" w:cs="仿宋"/>
          <w:b/>
          <w:color w:val="000000"/>
          <w:sz w:val="24"/>
        </w:rPr>
      </w:pPr>
      <w:r>
        <w:rPr>
          <w:rFonts w:hint="eastAsia" w:ascii="仿宋" w:hAnsi="仿宋" w:eastAsia="仿宋" w:cs="仿宋"/>
          <w:b/>
          <w:color w:val="000000"/>
          <w:sz w:val="28"/>
          <w:szCs w:val="21"/>
        </w:rPr>
        <w:t>项目</w:t>
      </w:r>
      <w:r>
        <w:rPr>
          <w:rFonts w:hint="eastAsia" w:ascii="仿宋" w:hAnsi="仿宋" w:eastAsia="仿宋" w:cs="仿宋"/>
          <w:b/>
          <w:color w:val="000000"/>
          <w:sz w:val="28"/>
          <w:szCs w:val="21"/>
          <w:lang w:val="en-US" w:eastAsia="zh-CN"/>
        </w:rPr>
        <w:t>负责人</w:t>
      </w:r>
      <w:r>
        <w:rPr>
          <w:rFonts w:hint="eastAsia" w:ascii="仿宋" w:hAnsi="仿宋" w:eastAsia="仿宋" w:cs="仿宋"/>
          <w:b/>
          <w:color w:val="000000"/>
          <w:sz w:val="28"/>
          <w:szCs w:val="21"/>
        </w:rPr>
        <w:t>简历表</w:t>
      </w:r>
      <w:bookmarkEnd w:id="20"/>
    </w:p>
    <w:tbl>
      <w:tblPr>
        <w:tblStyle w:val="1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086"/>
        <w:gridCol w:w="1189"/>
        <w:gridCol w:w="1337"/>
        <w:gridCol w:w="2135"/>
        <w:gridCol w:w="2266"/>
      </w:tblGrid>
      <w:tr w14:paraId="11964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22" w:type="dxa"/>
            <w:noWrap w:val="0"/>
            <w:vAlign w:val="center"/>
          </w:tcPr>
          <w:p w14:paraId="4796F826">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姓  名</w:t>
            </w:r>
          </w:p>
        </w:tc>
        <w:tc>
          <w:tcPr>
            <w:tcW w:w="1086" w:type="dxa"/>
            <w:noWrap w:val="0"/>
            <w:vAlign w:val="center"/>
          </w:tcPr>
          <w:p w14:paraId="2CF52823">
            <w:pPr>
              <w:overflowPunct w:val="0"/>
              <w:spacing w:line="360" w:lineRule="auto"/>
              <w:jc w:val="center"/>
              <w:rPr>
                <w:rFonts w:hint="eastAsia" w:ascii="仿宋" w:hAnsi="仿宋" w:eastAsia="仿宋" w:cs="仿宋"/>
                <w:color w:val="000000"/>
                <w:sz w:val="24"/>
              </w:rPr>
            </w:pPr>
          </w:p>
        </w:tc>
        <w:tc>
          <w:tcPr>
            <w:tcW w:w="1189" w:type="dxa"/>
            <w:noWrap w:val="0"/>
            <w:vAlign w:val="center"/>
          </w:tcPr>
          <w:p w14:paraId="42E01113">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年  龄</w:t>
            </w:r>
          </w:p>
        </w:tc>
        <w:tc>
          <w:tcPr>
            <w:tcW w:w="1337" w:type="dxa"/>
            <w:noWrap w:val="0"/>
            <w:vAlign w:val="center"/>
          </w:tcPr>
          <w:p w14:paraId="6F41F5C1">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4E87BADA">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学历</w:t>
            </w:r>
          </w:p>
        </w:tc>
        <w:tc>
          <w:tcPr>
            <w:tcW w:w="2266" w:type="dxa"/>
            <w:noWrap w:val="0"/>
            <w:vAlign w:val="center"/>
          </w:tcPr>
          <w:p w14:paraId="61895AD4">
            <w:pPr>
              <w:overflowPunct w:val="0"/>
              <w:spacing w:line="360" w:lineRule="auto"/>
              <w:jc w:val="center"/>
              <w:rPr>
                <w:rFonts w:hint="eastAsia" w:ascii="仿宋" w:hAnsi="仿宋" w:eastAsia="仿宋" w:cs="仿宋"/>
                <w:color w:val="000000"/>
                <w:sz w:val="24"/>
              </w:rPr>
            </w:pPr>
          </w:p>
        </w:tc>
      </w:tr>
      <w:tr w14:paraId="5334D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22" w:type="dxa"/>
            <w:noWrap w:val="0"/>
            <w:vAlign w:val="center"/>
          </w:tcPr>
          <w:p w14:paraId="205A07F4">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职  称</w:t>
            </w:r>
          </w:p>
        </w:tc>
        <w:tc>
          <w:tcPr>
            <w:tcW w:w="1086" w:type="dxa"/>
            <w:noWrap w:val="0"/>
            <w:vAlign w:val="center"/>
          </w:tcPr>
          <w:p w14:paraId="650A8057">
            <w:pPr>
              <w:overflowPunct w:val="0"/>
              <w:spacing w:line="360" w:lineRule="auto"/>
              <w:jc w:val="center"/>
              <w:rPr>
                <w:rFonts w:hint="eastAsia" w:ascii="仿宋" w:hAnsi="仿宋" w:eastAsia="仿宋" w:cs="仿宋"/>
                <w:color w:val="000000"/>
                <w:sz w:val="24"/>
              </w:rPr>
            </w:pPr>
          </w:p>
        </w:tc>
        <w:tc>
          <w:tcPr>
            <w:tcW w:w="1189" w:type="dxa"/>
            <w:noWrap w:val="0"/>
            <w:vAlign w:val="center"/>
          </w:tcPr>
          <w:p w14:paraId="55FE8CCA">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职  务</w:t>
            </w:r>
          </w:p>
        </w:tc>
        <w:tc>
          <w:tcPr>
            <w:tcW w:w="1337" w:type="dxa"/>
            <w:noWrap w:val="0"/>
            <w:vAlign w:val="center"/>
          </w:tcPr>
          <w:p w14:paraId="68E72747">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1146510F">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拟在本工程任职</w:t>
            </w:r>
          </w:p>
        </w:tc>
        <w:tc>
          <w:tcPr>
            <w:tcW w:w="2266" w:type="dxa"/>
            <w:noWrap w:val="0"/>
            <w:vAlign w:val="center"/>
          </w:tcPr>
          <w:p w14:paraId="316F5CB5">
            <w:pPr>
              <w:overflowPunct w:val="0"/>
              <w:spacing w:line="360" w:lineRule="auto"/>
              <w:jc w:val="center"/>
              <w:rPr>
                <w:rFonts w:hint="eastAsia" w:ascii="仿宋" w:hAnsi="仿宋" w:eastAsia="仿宋" w:cs="仿宋"/>
                <w:color w:val="000000"/>
                <w:sz w:val="24"/>
                <w:lang w:eastAsia="zh-CN"/>
              </w:rPr>
            </w:pPr>
            <w:r>
              <w:rPr>
                <w:rFonts w:hint="eastAsia" w:ascii="仿宋" w:hAnsi="仿宋" w:eastAsia="仿宋" w:cs="仿宋"/>
                <w:color w:val="000000"/>
                <w:sz w:val="24"/>
              </w:rPr>
              <w:t>项目</w:t>
            </w:r>
            <w:r>
              <w:rPr>
                <w:rFonts w:hint="eastAsia" w:ascii="仿宋" w:hAnsi="仿宋" w:eastAsia="仿宋" w:cs="仿宋"/>
                <w:color w:val="000000"/>
                <w:sz w:val="24"/>
                <w:lang w:val="en-US" w:eastAsia="zh-CN"/>
              </w:rPr>
              <w:t>负责人</w:t>
            </w:r>
          </w:p>
        </w:tc>
      </w:tr>
      <w:tr w14:paraId="6343B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697" w:type="dxa"/>
            <w:gridSpan w:val="3"/>
            <w:noWrap w:val="0"/>
            <w:vAlign w:val="center"/>
          </w:tcPr>
          <w:p w14:paraId="541A1B31">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执业资格等级</w:t>
            </w:r>
          </w:p>
        </w:tc>
        <w:tc>
          <w:tcPr>
            <w:tcW w:w="1337" w:type="dxa"/>
            <w:noWrap w:val="0"/>
            <w:vAlign w:val="center"/>
          </w:tcPr>
          <w:p w14:paraId="73ABFA15">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 xml:space="preserve">      级</w:t>
            </w:r>
          </w:p>
        </w:tc>
        <w:tc>
          <w:tcPr>
            <w:tcW w:w="2135" w:type="dxa"/>
            <w:noWrap w:val="0"/>
            <w:vAlign w:val="center"/>
          </w:tcPr>
          <w:p w14:paraId="5AA18977">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专业</w:t>
            </w:r>
          </w:p>
        </w:tc>
        <w:tc>
          <w:tcPr>
            <w:tcW w:w="2266" w:type="dxa"/>
            <w:noWrap w:val="0"/>
            <w:vAlign w:val="center"/>
          </w:tcPr>
          <w:p w14:paraId="6EC9ED02">
            <w:pPr>
              <w:overflowPunct w:val="0"/>
              <w:spacing w:line="360" w:lineRule="auto"/>
              <w:jc w:val="center"/>
              <w:rPr>
                <w:rFonts w:hint="eastAsia" w:ascii="仿宋" w:hAnsi="仿宋" w:eastAsia="仿宋" w:cs="仿宋"/>
                <w:color w:val="000000"/>
                <w:sz w:val="24"/>
              </w:rPr>
            </w:pPr>
          </w:p>
        </w:tc>
      </w:tr>
      <w:tr w14:paraId="76A3D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697" w:type="dxa"/>
            <w:gridSpan w:val="3"/>
            <w:noWrap w:val="0"/>
            <w:vAlign w:val="center"/>
          </w:tcPr>
          <w:p w14:paraId="0252C0A7">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安全生产考核合格证书</w:t>
            </w:r>
          </w:p>
        </w:tc>
        <w:tc>
          <w:tcPr>
            <w:tcW w:w="5738" w:type="dxa"/>
            <w:gridSpan w:val="3"/>
            <w:noWrap w:val="0"/>
            <w:vAlign w:val="center"/>
          </w:tcPr>
          <w:p w14:paraId="2F71D414">
            <w:pPr>
              <w:overflowPunct w:val="0"/>
              <w:spacing w:line="360" w:lineRule="auto"/>
              <w:jc w:val="center"/>
              <w:rPr>
                <w:rFonts w:hint="eastAsia" w:ascii="仿宋" w:hAnsi="仿宋" w:eastAsia="仿宋" w:cs="仿宋"/>
                <w:color w:val="000000"/>
                <w:sz w:val="24"/>
              </w:rPr>
            </w:pPr>
          </w:p>
        </w:tc>
      </w:tr>
      <w:tr w14:paraId="6D4B3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508" w:type="dxa"/>
            <w:gridSpan w:val="2"/>
            <w:noWrap w:val="0"/>
            <w:vAlign w:val="center"/>
          </w:tcPr>
          <w:p w14:paraId="33105E1D">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毕业学校及专业</w:t>
            </w:r>
          </w:p>
        </w:tc>
        <w:tc>
          <w:tcPr>
            <w:tcW w:w="6927" w:type="dxa"/>
            <w:gridSpan w:val="4"/>
            <w:noWrap w:val="0"/>
            <w:vAlign w:val="center"/>
          </w:tcPr>
          <w:p w14:paraId="2DEB6CBD">
            <w:pPr>
              <w:overflowPunct w:val="0"/>
              <w:spacing w:line="360" w:lineRule="auto"/>
              <w:ind w:firstLine="960" w:firstLineChars="400"/>
              <w:rPr>
                <w:rFonts w:hint="eastAsia" w:ascii="仿宋" w:hAnsi="仿宋" w:eastAsia="仿宋" w:cs="仿宋"/>
                <w:color w:val="000000"/>
                <w:sz w:val="24"/>
              </w:rPr>
            </w:pPr>
          </w:p>
        </w:tc>
      </w:tr>
      <w:tr w14:paraId="027F5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435" w:type="dxa"/>
            <w:gridSpan w:val="6"/>
            <w:noWrap w:val="0"/>
            <w:vAlign w:val="center"/>
          </w:tcPr>
          <w:p w14:paraId="34739080">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主要工作经历</w:t>
            </w:r>
          </w:p>
        </w:tc>
      </w:tr>
      <w:tr w14:paraId="3BB15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22" w:type="dxa"/>
            <w:noWrap w:val="0"/>
            <w:vAlign w:val="center"/>
          </w:tcPr>
          <w:p w14:paraId="2290A834">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时  间</w:t>
            </w:r>
          </w:p>
        </w:tc>
        <w:tc>
          <w:tcPr>
            <w:tcW w:w="3612" w:type="dxa"/>
            <w:gridSpan w:val="3"/>
            <w:noWrap w:val="0"/>
            <w:vAlign w:val="center"/>
          </w:tcPr>
          <w:p w14:paraId="7D48F1E8">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参加过的类似项目名称</w:t>
            </w:r>
          </w:p>
        </w:tc>
        <w:tc>
          <w:tcPr>
            <w:tcW w:w="2135" w:type="dxa"/>
            <w:noWrap w:val="0"/>
            <w:vAlign w:val="center"/>
          </w:tcPr>
          <w:p w14:paraId="63B794A2">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工程概况说明</w:t>
            </w:r>
          </w:p>
        </w:tc>
        <w:tc>
          <w:tcPr>
            <w:tcW w:w="2266" w:type="dxa"/>
            <w:noWrap w:val="0"/>
            <w:vAlign w:val="center"/>
          </w:tcPr>
          <w:p w14:paraId="4A36888C">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lang w:eastAsia="zh-CN"/>
              </w:rPr>
              <w:t>甲方</w:t>
            </w:r>
            <w:r>
              <w:rPr>
                <w:rFonts w:hint="eastAsia" w:ascii="仿宋" w:hAnsi="仿宋" w:eastAsia="仿宋" w:cs="仿宋"/>
                <w:color w:val="000000"/>
                <w:sz w:val="24"/>
              </w:rPr>
              <w:t>及联系电话</w:t>
            </w:r>
          </w:p>
        </w:tc>
      </w:tr>
      <w:tr w14:paraId="78259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4DED77D0">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16B5887A">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17E3EC83">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5CDA61EE">
            <w:pPr>
              <w:overflowPunct w:val="0"/>
              <w:spacing w:line="360" w:lineRule="auto"/>
              <w:jc w:val="center"/>
              <w:rPr>
                <w:rFonts w:hint="eastAsia" w:ascii="仿宋" w:hAnsi="仿宋" w:eastAsia="仿宋" w:cs="仿宋"/>
                <w:color w:val="000000"/>
                <w:sz w:val="24"/>
              </w:rPr>
            </w:pPr>
          </w:p>
        </w:tc>
      </w:tr>
      <w:tr w14:paraId="3CC39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6D547FE9">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597BBA11">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52B456C6">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68896F99">
            <w:pPr>
              <w:overflowPunct w:val="0"/>
              <w:spacing w:line="360" w:lineRule="auto"/>
              <w:jc w:val="center"/>
              <w:rPr>
                <w:rFonts w:hint="eastAsia" w:ascii="仿宋" w:hAnsi="仿宋" w:eastAsia="仿宋" w:cs="仿宋"/>
                <w:color w:val="000000"/>
                <w:sz w:val="24"/>
              </w:rPr>
            </w:pPr>
          </w:p>
        </w:tc>
      </w:tr>
      <w:tr w14:paraId="0999B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40512522">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21E53D6B">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4CC00C72">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6DACCDAF">
            <w:pPr>
              <w:overflowPunct w:val="0"/>
              <w:spacing w:line="360" w:lineRule="auto"/>
              <w:jc w:val="center"/>
              <w:rPr>
                <w:rFonts w:hint="eastAsia" w:ascii="仿宋" w:hAnsi="仿宋" w:eastAsia="仿宋" w:cs="仿宋"/>
                <w:color w:val="000000"/>
                <w:sz w:val="24"/>
              </w:rPr>
            </w:pPr>
          </w:p>
        </w:tc>
      </w:tr>
      <w:tr w14:paraId="36526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57AE3229">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5B50D10C">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4B7DFE75">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081316E1">
            <w:pPr>
              <w:overflowPunct w:val="0"/>
              <w:spacing w:line="360" w:lineRule="auto"/>
              <w:jc w:val="center"/>
              <w:rPr>
                <w:rFonts w:hint="eastAsia" w:ascii="仿宋" w:hAnsi="仿宋" w:eastAsia="仿宋" w:cs="仿宋"/>
                <w:color w:val="000000"/>
                <w:sz w:val="24"/>
              </w:rPr>
            </w:pPr>
          </w:p>
        </w:tc>
      </w:tr>
      <w:tr w14:paraId="2DE7E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44769B0E">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0BB5860D">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0942F52B">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5D63CCFF">
            <w:pPr>
              <w:overflowPunct w:val="0"/>
              <w:spacing w:line="360" w:lineRule="auto"/>
              <w:jc w:val="center"/>
              <w:rPr>
                <w:rFonts w:hint="eastAsia" w:ascii="仿宋" w:hAnsi="仿宋" w:eastAsia="仿宋" w:cs="仿宋"/>
                <w:color w:val="000000"/>
                <w:sz w:val="24"/>
              </w:rPr>
            </w:pPr>
          </w:p>
        </w:tc>
      </w:tr>
      <w:tr w14:paraId="2538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5E91D4F0">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3A6EC697">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72A0DE24">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2C4E4266">
            <w:pPr>
              <w:overflowPunct w:val="0"/>
              <w:spacing w:line="360" w:lineRule="auto"/>
              <w:jc w:val="center"/>
              <w:rPr>
                <w:rFonts w:hint="eastAsia" w:ascii="仿宋" w:hAnsi="仿宋" w:eastAsia="仿宋" w:cs="仿宋"/>
                <w:color w:val="000000"/>
                <w:sz w:val="24"/>
              </w:rPr>
            </w:pPr>
          </w:p>
        </w:tc>
      </w:tr>
    </w:tbl>
    <w:p w14:paraId="4D6D924A">
      <w:pPr>
        <w:overflowPunct w:val="0"/>
        <w:spacing w:line="360" w:lineRule="auto"/>
        <w:rPr>
          <w:rFonts w:hint="eastAsia" w:ascii="仿宋" w:hAnsi="仿宋" w:eastAsia="仿宋" w:cs="仿宋"/>
          <w:sz w:val="24"/>
        </w:rPr>
      </w:pPr>
      <w:r>
        <w:rPr>
          <w:rFonts w:hint="eastAsia" w:ascii="仿宋" w:hAnsi="仿宋" w:eastAsia="仿宋" w:cs="仿宋"/>
          <w:color w:val="000000"/>
          <w:sz w:val="24"/>
        </w:rPr>
        <w:t>注：项目</w:t>
      </w:r>
      <w:r>
        <w:rPr>
          <w:rFonts w:hint="eastAsia" w:ascii="仿宋" w:hAnsi="仿宋" w:eastAsia="仿宋" w:cs="仿宋"/>
          <w:color w:val="000000"/>
          <w:sz w:val="24"/>
          <w:lang w:val="en-US" w:eastAsia="zh-CN"/>
        </w:rPr>
        <w:t>负责人</w:t>
      </w:r>
      <w:r>
        <w:rPr>
          <w:rFonts w:hint="eastAsia" w:ascii="仿宋" w:hAnsi="仿宋" w:eastAsia="仿宋" w:cs="仿宋"/>
          <w:color w:val="000000"/>
          <w:sz w:val="24"/>
        </w:rPr>
        <w:t>应附</w:t>
      </w:r>
      <w:r>
        <w:rPr>
          <w:rFonts w:hint="eastAsia" w:ascii="仿宋" w:hAnsi="仿宋" w:eastAsia="仿宋" w:cs="仿宋"/>
          <w:color w:val="000000"/>
          <w:sz w:val="24"/>
          <w:lang w:val="en-US" w:eastAsia="zh-CN"/>
        </w:rPr>
        <w:t>相应</w:t>
      </w:r>
      <w:r>
        <w:rPr>
          <w:rFonts w:hint="eastAsia" w:ascii="仿宋" w:hAnsi="仿宋" w:eastAsia="仿宋" w:cs="仿宋"/>
          <w:color w:val="000000"/>
          <w:sz w:val="24"/>
        </w:rPr>
        <w:t>注册证、安全生产考核合格证书</w:t>
      </w:r>
      <w:r>
        <w:rPr>
          <w:rFonts w:hint="eastAsia" w:ascii="仿宋" w:hAnsi="仿宋" w:eastAsia="仿宋" w:cs="仿宋"/>
          <w:sz w:val="24"/>
          <w:lang w:bidi="ar"/>
        </w:rPr>
        <w:t>身份证、学历证</w:t>
      </w:r>
      <w:r>
        <w:rPr>
          <w:rFonts w:hint="eastAsia" w:ascii="仿宋" w:hAnsi="仿宋" w:eastAsia="仿宋" w:cs="仿宋"/>
          <w:color w:val="000000"/>
          <w:sz w:val="24"/>
        </w:rPr>
        <w:t>等相关证明材料。</w:t>
      </w:r>
    </w:p>
    <w:p w14:paraId="153F6A63">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78CBC236">
      <w:pPr>
        <w:spacing w:line="360" w:lineRule="auto"/>
        <w:jc w:val="left"/>
        <w:rPr>
          <w:rFonts w:hint="eastAsia" w:ascii="仿宋" w:hAnsi="仿宋" w:eastAsia="仿宋" w:cs="仿宋"/>
          <w:b/>
          <w:sz w:val="24"/>
        </w:rPr>
      </w:pPr>
      <w:r>
        <w:rPr>
          <w:rFonts w:hint="eastAsia" w:ascii="仿宋" w:hAnsi="仿宋" w:eastAsia="仿宋" w:cs="仿宋"/>
          <w:sz w:val="24"/>
        </w:rPr>
        <w:t>法定代表人或委托代理人（</w:t>
      </w:r>
      <w:r>
        <w:rPr>
          <w:rFonts w:hint="eastAsia" w:ascii="仿宋" w:hAnsi="仿宋" w:eastAsia="仿宋" w:cs="仿宋"/>
          <w:spacing w:val="4"/>
          <w:sz w:val="24"/>
        </w:rPr>
        <w:t>签字或盖章</w:t>
      </w:r>
      <w:r>
        <w:rPr>
          <w:rFonts w:hint="eastAsia" w:ascii="仿宋" w:hAnsi="仿宋" w:eastAsia="仿宋" w:cs="仿宋"/>
          <w:sz w:val="24"/>
        </w:rPr>
        <w:t>）</w:t>
      </w:r>
      <w:r>
        <w:rPr>
          <w:rFonts w:hint="eastAsia" w:ascii="仿宋" w:hAnsi="仿宋" w:eastAsia="仿宋" w:cs="仿宋"/>
          <w:b/>
          <w:sz w:val="24"/>
        </w:rPr>
        <w:t>：</w:t>
      </w:r>
    </w:p>
    <w:p w14:paraId="5B85B624">
      <w:pPr>
        <w:pStyle w:val="5"/>
        <w:spacing w:line="360" w:lineRule="auto"/>
        <w:rPr>
          <w:rFonts w:hint="eastAsia" w:ascii="仿宋" w:eastAsia="仿宋" w:cs="仿宋"/>
          <w:b/>
          <w:bCs/>
          <w:sz w:val="24"/>
          <w:szCs w:val="24"/>
          <w:lang w:val="en-US" w:eastAsia="zh-CN"/>
        </w:rPr>
      </w:pPr>
      <w:r>
        <w:rPr>
          <w:rFonts w:hint="eastAsia" w:ascii="仿宋" w:hAnsi="仿宋" w:eastAsia="仿宋" w:cs="仿宋"/>
          <w:color w:val="auto"/>
          <w:szCs w:val="24"/>
        </w:rPr>
        <w:t xml:space="preserve">日    </w:t>
      </w:r>
    </w:p>
    <w:p w14:paraId="575184A2">
      <w:pPr>
        <w:pStyle w:val="8"/>
        <w:topLinePunct/>
        <w:snapToGrid w:val="0"/>
        <w:spacing w:before="120" w:after="120" w:line="360" w:lineRule="auto"/>
        <w:ind w:left="-120" w:leftChars="-57" w:firstLine="602" w:firstLineChars="250"/>
        <w:contextualSpacing/>
        <w:jc w:val="left"/>
        <w:rPr>
          <w:rFonts w:hint="eastAsia" w:ascii="仿宋" w:eastAsia="仿宋" w:cs="仿宋"/>
          <w:b/>
          <w:bCs/>
          <w:sz w:val="24"/>
          <w:szCs w:val="24"/>
          <w:lang w:val="en-US" w:eastAsia="zh-CN"/>
        </w:rPr>
      </w:pPr>
    </w:p>
    <w:p w14:paraId="19F88C0D">
      <w:pPr>
        <w:pStyle w:val="8"/>
        <w:topLinePunct/>
        <w:snapToGrid w:val="0"/>
        <w:spacing w:before="120" w:after="120" w:line="360" w:lineRule="auto"/>
        <w:ind w:left="-120" w:leftChars="-57" w:firstLine="602" w:firstLineChars="250"/>
        <w:contextualSpacing/>
        <w:jc w:val="left"/>
        <w:rPr>
          <w:rFonts w:hint="eastAsia" w:ascii="仿宋" w:eastAsia="仿宋" w:cs="仿宋"/>
          <w:b/>
          <w:bCs/>
          <w:sz w:val="24"/>
          <w:szCs w:val="24"/>
          <w:lang w:val="en-US" w:eastAsia="zh-CN"/>
        </w:rPr>
      </w:pPr>
    </w:p>
    <w:p w14:paraId="41D10E35">
      <w:pPr>
        <w:pStyle w:val="8"/>
        <w:topLinePunct/>
        <w:snapToGrid w:val="0"/>
        <w:spacing w:before="120" w:after="120" w:line="360" w:lineRule="auto"/>
        <w:ind w:left="-120" w:leftChars="-57" w:firstLine="602" w:firstLineChars="250"/>
        <w:contextualSpacing/>
        <w:jc w:val="left"/>
        <w:rPr>
          <w:rFonts w:hint="eastAsia" w:ascii="仿宋" w:eastAsia="仿宋" w:cs="仿宋"/>
          <w:b/>
          <w:bCs/>
          <w:sz w:val="24"/>
          <w:szCs w:val="24"/>
          <w:lang w:val="en-US" w:eastAsia="zh-CN"/>
        </w:rPr>
      </w:pPr>
    </w:p>
    <w:p w14:paraId="05C2385C">
      <w:pPr>
        <w:pStyle w:val="8"/>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w:t>
      </w:r>
      <w:r>
        <w:rPr>
          <w:rFonts w:hint="eastAsia" w:ascii="仿宋" w:eastAsia="仿宋" w:cs="仿宋"/>
          <w:b/>
          <w:bCs/>
          <w:sz w:val="24"/>
          <w:szCs w:val="24"/>
          <w:lang w:val="en-US" w:eastAsia="zh-CN"/>
        </w:rPr>
        <w:t>2</w:t>
      </w:r>
      <w:r>
        <w:rPr>
          <w:rFonts w:hint="eastAsia" w:ascii="仿宋" w:eastAsia="仿宋" w:cs="仿宋"/>
          <w:b/>
          <w:bCs/>
          <w:sz w:val="24"/>
          <w:szCs w:val="24"/>
        </w:rPr>
        <w:t>项目团队人员</w:t>
      </w:r>
    </w:p>
    <w:p w14:paraId="4740BD02">
      <w:pPr>
        <w:pStyle w:val="8"/>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1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2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8"/>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8"/>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8"/>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8"/>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8"/>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8"/>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w:t>
      </w:r>
      <w:r>
        <w:rPr>
          <w:rFonts w:hint="eastAsia" w:ascii="仿宋" w:eastAsia="仿宋" w:cs="仿宋"/>
          <w:b/>
          <w:bCs/>
          <w:sz w:val="24"/>
          <w:szCs w:val="24"/>
          <w:lang w:val="en-US" w:eastAsia="zh-CN"/>
        </w:rPr>
        <w:t>3</w:t>
      </w:r>
      <w:r>
        <w:rPr>
          <w:rFonts w:hint="eastAsia" w:ascii="仿宋" w:eastAsia="仿宋" w:cs="仿宋"/>
          <w:b/>
          <w:bCs/>
          <w:sz w:val="24"/>
          <w:szCs w:val="24"/>
        </w:rPr>
        <w:t>业绩</w:t>
      </w:r>
      <w:r>
        <w:rPr>
          <w:rFonts w:hint="eastAsia" w:ascii="仿宋" w:eastAsia="仿宋" w:cs="仿宋"/>
          <w:bCs/>
          <w:sz w:val="24"/>
          <w:szCs w:val="24"/>
        </w:rPr>
        <w:t>（如有）</w:t>
      </w:r>
    </w:p>
    <w:p w14:paraId="7A7BBA26">
      <w:pPr>
        <w:pStyle w:val="8"/>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1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8"/>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8"/>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8"/>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8"/>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8"/>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w:t>
      </w:r>
      <w:r>
        <w:rPr>
          <w:rFonts w:hint="eastAsia" w:ascii="仿宋" w:hAnsi="仿宋" w:eastAsia="仿宋" w:cs="仿宋"/>
          <w:b/>
          <w:sz w:val="22"/>
          <w:lang w:val="en-US" w:eastAsia="zh-CN"/>
        </w:rPr>
        <w:t>4</w:t>
      </w:r>
      <w:r>
        <w:rPr>
          <w:rFonts w:hint="eastAsia" w:ascii="仿宋" w:hAnsi="仿宋" w:eastAsia="仿宋" w:cs="仿宋"/>
          <w:b/>
          <w:sz w:val="22"/>
        </w:rPr>
        <w:t>企业实力</w:t>
      </w:r>
      <w:r>
        <w:rPr>
          <w:rFonts w:hint="eastAsia" w:ascii="仿宋" w:eastAsia="仿宋" w:cs="仿宋"/>
          <w:bCs/>
          <w:sz w:val="24"/>
        </w:rPr>
        <w:t>（如有）</w:t>
      </w:r>
    </w:p>
    <w:p w14:paraId="645FBAFB">
      <w:pPr>
        <w:pStyle w:val="8"/>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6" w:type="first"/>
          <w:footerReference r:id="rId7"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8"/>
        <w:tabs>
          <w:tab w:val="left" w:pos="3544"/>
        </w:tabs>
        <w:spacing w:line="360" w:lineRule="auto"/>
        <w:ind w:firstLine="440" w:firstLineChars="200"/>
        <w:rPr>
          <w:rFonts w:ascii="仿宋" w:eastAsia="仿宋" w:cs="仿宋"/>
          <w:sz w:val="22"/>
          <w:szCs w:val="22"/>
        </w:rPr>
      </w:pPr>
    </w:p>
    <w:p w14:paraId="0C2D05A5">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14"/>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8"/>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8"/>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8"/>
        <w:tabs>
          <w:tab w:val="left" w:pos="3544"/>
        </w:tabs>
        <w:spacing w:line="360" w:lineRule="auto"/>
        <w:jc w:val="center"/>
        <w:rPr>
          <w:rFonts w:ascii="仿宋" w:eastAsia="仿宋" w:cs="仿宋"/>
          <w:b/>
          <w:sz w:val="28"/>
          <w:szCs w:val="24"/>
        </w:rPr>
      </w:pPr>
      <w:bookmarkStart w:id="21" w:name="_Toc72310106"/>
      <w:bookmarkStart w:id="22" w:name="_Toc71298353"/>
      <w:bookmarkStart w:id="23" w:name="_Toc72309737"/>
      <w:r>
        <w:rPr>
          <w:rFonts w:hint="eastAsia" w:ascii="仿宋" w:eastAsia="仿宋" w:cs="仿宋"/>
          <w:b/>
          <w:sz w:val="28"/>
          <w:szCs w:val="24"/>
        </w:rPr>
        <w:t>陕西省政府采购供应商拒绝政府采购领域商业贿赂承诺书</w:t>
      </w:r>
      <w:bookmarkEnd w:id="21"/>
      <w:bookmarkEnd w:id="22"/>
      <w:bookmarkEnd w:id="23"/>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8"/>
        <w:tabs>
          <w:tab w:val="left" w:pos="3544"/>
        </w:tabs>
        <w:spacing w:line="360" w:lineRule="auto"/>
        <w:rPr>
          <w:rFonts w:ascii="仿宋" w:eastAsia="仿宋" w:cs="仿宋"/>
          <w:sz w:val="22"/>
          <w:szCs w:val="22"/>
        </w:rPr>
      </w:pPr>
    </w:p>
    <w:p w14:paraId="6FF16132">
      <w:pPr>
        <w:pStyle w:val="8"/>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14"/>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25"/>
        <w:rPr>
          <w:rFonts w:hint="default"/>
        </w:rPr>
      </w:pPr>
    </w:p>
    <w:p w14:paraId="57AFB504">
      <w:pPr>
        <w:pStyle w:val="25"/>
      </w:pPr>
    </w:p>
    <w:p w14:paraId="2B06D3E0">
      <w:pPr>
        <w:spacing w:line="360" w:lineRule="atLeast"/>
        <w:jc w:val="center"/>
        <w:outlineLvl w:val="0"/>
        <w:rPr>
          <w:rFonts w:hint="eastAsia" w:ascii="仿宋" w:hAnsi="仿宋" w:eastAsia="仿宋" w:cs="仿宋"/>
          <w:b/>
          <w:sz w:val="32"/>
          <w:szCs w:val="32"/>
        </w:rPr>
      </w:pPr>
    </w:p>
    <w:bookmarkEnd w:id="10"/>
    <w:bookmarkEnd w:id="11"/>
    <w:p w14:paraId="013BB46B">
      <w:pPr>
        <w:spacing w:line="360" w:lineRule="auto"/>
        <w:rPr>
          <w:rFonts w:hint="eastAsia" w:ascii="仿宋" w:hAnsi="仿宋" w:eastAsia="仿宋" w:cs="仿宋"/>
          <w:sz w:val="24"/>
        </w:rPr>
      </w:pPr>
    </w:p>
    <w:p w14:paraId="3222324C"/>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1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D6E05">
    <w:pPr>
      <w:pStyle w:val="10"/>
      <w:rPr>
        <w:rFonts w:hint="eastAsia"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11"/>
      <w:pBdr>
        <w:bottom w:val="single" w:color="auto" w:sz="6" w:space="0"/>
      </w:pBdr>
      <w:tabs>
        <w:tab w:val="left" w:pos="836"/>
        <w:tab w:val="right" w:pos="11812"/>
      </w:tabs>
      <w:jc w:val="left"/>
    </w:pPr>
    <w:r>
      <w:rPr>
        <w:rFonts w:hint="eastAsia" w:ascii="仿宋" w:hAnsi="仿宋" w:eastAsia="仿宋"/>
        <w:szCs w:val="13"/>
      </w:rPr>
      <w:t>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EB021">
    <w:pPr>
      <w:pStyle w:val="11"/>
      <w:pBdr>
        <w:bottom w:val="none" w:color="auto" w:sz="0" w:space="0"/>
      </w:pBdr>
      <w:jc w:val="both"/>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44E0D"/>
    <w:rsid w:val="02CB6C57"/>
    <w:rsid w:val="037127CC"/>
    <w:rsid w:val="03A55063"/>
    <w:rsid w:val="04704DCF"/>
    <w:rsid w:val="04F73B9E"/>
    <w:rsid w:val="08387EA3"/>
    <w:rsid w:val="08770C95"/>
    <w:rsid w:val="08A01A0C"/>
    <w:rsid w:val="08C96DEC"/>
    <w:rsid w:val="09215BF1"/>
    <w:rsid w:val="09EC5AA1"/>
    <w:rsid w:val="0B6B051B"/>
    <w:rsid w:val="0EEF2AE8"/>
    <w:rsid w:val="0FB36E5C"/>
    <w:rsid w:val="0FDB0866"/>
    <w:rsid w:val="11F17C7F"/>
    <w:rsid w:val="12F979B7"/>
    <w:rsid w:val="13652CF3"/>
    <w:rsid w:val="137A440C"/>
    <w:rsid w:val="14BF021D"/>
    <w:rsid w:val="154F0566"/>
    <w:rsid w:val="15D83FCE"/>
    <w:rsid w:val="15ED6073"/>
    <w:rsid w:val="16750F55"/>
    <w:rsid w:val="17320F48"/>
    <w:rsid w:val="17C14EED"/>
    <w:rsid w:val="17D910EA"/>
    <w:rsid w:val="1A0354B4"/>
    <w:rsid w:val="1A495ECC"/>
    <w:rsid w:val="1B421E88"/>
    <w:rsid w:val="1B6F54BE"/>
    <w:rsid w:val="1CEF5009"/>
    <w:rsid w:val="1DBB44F9"/>
    <w:rsid w:val="1E7B2F5C"/>
    <w:rsid w:val="1E86283C"/>
    <w:rsid w:val="1EA570EB"/>
    <w:rsid w:val="1EF40BD5"/>
    <w:rsid w:val="1F240CB5"/>
    <w:rsid w:val="20606735"/>
    <w:rsid w:val="20F200E9"/>
    <w:rsid w:val="21401F8C"/>
    <w:rsid w:val="21C85928"/>
    <w:rsid w:val="241111D6"/>
    <w:rsid w:val="24E30EE3"/>
    <w:rsid w:val="25097A30"/>
    <w:rsid w:val="259A4321"/>
    <w:rsid w:val="26C22E00"/>
    <w:rsid w:val="26C33398"/>
    <w:rsid w:val="27CE17BE"/>
    <w:rsid w:val="29334B7E"/>
    <w:rsid w:val="2A070679"/>
    <w:rsid w:val="2A5E151F"/>
    <w:rsid w:val="2B9D2105"/>
    <w:rsid w:val="2C2A0A84"/>
    <w:rsid w:val="2CD31625"/>
    <w:rsid w:val="2E143CFE"/>
    <w:rsid w:val="2E48663D"/>
    <w:rsid w:val="2E497DF1"/>
    <w:rsid w:val="2E893BE9"/>
    <w:rsid w:val="2EA27501"/>
    <w:rsid w:val="2EE52381"/>
    <w:rsid w:val="2F2878FE"/>
    <w:rsid w:val="30C704A0"/>
    <w:rsid w:val="318E15A9"/>
    <w:rsid w:val="32415C44"/>
    <w:rsid w:val="32C0765E"/>
    <w:rsid w:val="33F80639"/>
    <w:rsid w:val="342E1E33"/>
    <w:rsid w:val="355C1AC5"/>
    <w:rsid w:val="36356EAC"/>
    <w:rsid w:val="364923E4"/>
    <w:rsid w:val="36CC15BF"/>
    <w:rsid w:val="370602F8"/>
    <w:rsid w:val="37E06F2D"/>
    <w:rsid w:val="3829017B"/>
    <w:rsid w:val="39B16C6C"/>
    <w:rsid w:val="3A6101B9"/>
    <w:rsid w:val="3BA06805"/>
    <w:rsid w:val="3CA97B93"/>
    <w:rsid w:val="3D6557A9"/>
    <w:rsid w:val="3E223B78"/>
    <w:rsid w:val="411C0794"/>
    <w:rsid w:val="41503963"/>
    <w:rsid w:val="41672803"/>
    <w:rsid w:val="41B05A91"/>
    <w:rsid w:val="45264280"/>
    <w:rsid w:val="457F1F5A"/>
    <w:rsid w:val="45B47A68"/>
    <w:rsid w:val="45B74EA1"/>
    <w:rsid w:val="4603504D"/>
    <w:rsid w:val="46DA4045"/>
    <w:rsid w:val="47741D90"/>
    <w:rsid w:val="477A0879"/>
    <w:rsid w:val="48C15285"/>
    <w:rsid w:val="4A4C1C5E"/>
    <w:rsid w:val="4B6D73BC"/>
    <w:rsid w:val="4BA23AC4"/>
    <w:rsid w:val="4CB179CF"/>
    <w:rsid w:val="4D3A1520"/>
    <w:rsid w:val="4D4034F1"/>
    <w:rsid w:val="4F220A16"/>
    <w:rsid w:val="50093A57"/>
    <w:rsid w:val="50C82B81"/>
    <w:rsid w:val="51C5593D"/>
    <w:rsid w:val="51CD20C7"/>
    <w:rsid w:val="522956BF"/>
    <w:rsid w:val="526E6A17"/>
    <w:rsid w:val="549D4BAD"/>
    <w:rsid w:val="54DF51B2"/>
    <w:rsid w:val="54F621D1"/>
    <w:rsid w:val="56DB78D0"/>
    <w:rsid w:val="581F38AC"/>
    <w:rsid w:val="584162EC"/>
    <w:rsid w:val="5984556D"/>
    <w:rsid w:val="5A427832"/>
    <w:rsid w:val="5A8B327B"/>
    <w:rsid w:val="5A994A33"/>
    <w:rsid w:val="5B4A7EA5"/>
    <w:rsid w:val="5BDB1E24"/>
    <w:rsid w:val="5BDE39BF"/>
    <w:rsid w:val="5C1D0293"/>
    <w:rsid w:val="5C950B27"/>
    <w:rsid w:val="5D112675"/>
    <w:rsid w:val="5D3110AF"/>
    <w:rsid w:val="5DBF512A"/>
    <w:rsid w:val="5E4C4214"/>
    <w:rsid w:val="5F1F08B9"/>
    <w:rsid w:val="60011618"/>
    <w:rsid w:val="62BF0236"/>
    <w:rsid w:val="647169F4"/>
    <w:rsid w:val="65075D34"/>
    <w:rsid w:val="660F4191"/>
    <w:rsid w:val="66B756F7"/>
    <w:rsid w:val="66BF156E"/>
    <w:rsid w:val="670200B2"/>
    <w:rsid w:val="679E513D"/>
    <w:rsid w:val="6A026237"/>
    <w:rsid w:val="6A1D03CB"/>
    <w:rsid w:val="6B4B624F"/>
    <w:rsid w:val="6B513E0C"/>
    <w:rsid w:val="6B6F17F0"/>
    <w:rsid w:val="6BCA5E78"/>
    <w:rsid w:val="6D9D5488"/>
    <w:rsid w:val="7098163F"/>
    <w:rsid w:val="71232EF8"/>
    <w:rsid w:val="721D6B97"/>
    <w:rsid w:val="73491AD0"/>
    <w:rsid w:val="73557071"/>
    <w:rsid w:val="743C0E2B"/>
    <w:rsid w:val="774873DB"/>
    <w:rsid w:val="77BA2D70"/>
    <w:rsid w:val="79794944"/>
    <w:rsid w:val="7991097C"/>
    <w:rsid w:val="79A8539B"/>
    <w:rsid w:val="7A637111"/>
    <w:rsid w:val="7D110E6D"/>
    <w:rsid w:val="7DDF12D9"/>
    <w:rsid w:val="7E002E6E"/>
    <w:rsid w:val="7EBF4B32"/>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4">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5">
    <w:name w:val="Body Text"/>
    <w:basedOn w:val="6"/>
    <w:next w:val="6"/>
    <w:qFormat/>
    <w:uiPriority w:val="0"/>
    <w:rPr>
      <w:color w:val="993300"/>
      <w:sz w:val="24"/>
    </w:rPr>
  </w:style>
  <w:style w:type="paragraph" w:customStyle="1" w:styleId="6">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Body Text Indent"/>
    <w:basedOn w:val="1"/>
    <w:next w:val="1"/>
    <w:qFormat/>
    <w:uiPriority w:val="0"/>
    <w:pPr>
      <w:ind w:firstLine="480"/>
    </w:pPr>
    <w:rPr>
      <w:rFonts w:ascii="宋体" w:hAnsi="宋体"/>
    </w:r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spacing w:after="120" w:afterLines="0" w:line="480" w:lineRule="auto"/>
      <w:ind w:left="420" w:leftChars="200"/>
    </w:p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2">
    <w:name w:val="toc 1"/>
    <w:basedOn w:val="1"/>
    <w:next w:val="1"/>
    <w:qFormat/>
    <w:uiPriority w:val="0"/>
    <w:pPr>
      <w:tabs>
        <w:tab w:val="right" w:leader="middleDot" w:pos="8760"/>
      </w:tabs>
      <w:spacing w:line="700" w:lineRule="exact"/>
    </w:pPr>
  </w:style>
  <w:style w:type="paragraph" w:styleId="13">
    <w:name w:val="toc 2"/>
    <w:basedOn w:val="1"/>
    <w:next w:val="1"/>
    <w:qFormat/>
    <w:uiPriority w:val="0"/>
    <w:pPr>
      <w:spacing w:line="240" w:lineRule="auto"/>
      <w:ind w:left="420" w:leftChars="200"/>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5">
    <w:name w:val="Body Text First Indent"/>
    <w:basedOn w:val="5"/>
    <w:next w:val="1"/>
    <w:qFormat/>
    <w:uiPriority w:val="0"/>
    <w:pPr>
      <w:spacing w:after="120"/>
      <w:ind w:firstLine="100" w:firstLineChars="100"/>
    </w:pPr>
    <w:rPr>
      <w:sz w:val="24"/>
      <w:szCs w:val="24"/>
      <w:lang w:val="en-US" w:eastAsia="en-US" w:bidi="en-US"/>
    </w:rPr>
  </w:style>
  <w:style w:type="paragraph" w:styleId="16">
    <w:name w:val="Body Text First Indent 2"/>
    <w:basedOn w:val="7"/>
    <w:next w:val="1"/>
    <w:qFormat/>
    <w:uiPriority w:val="0"/>
    <w:pPr>
      <w:ind w:firstLine="420"/>
    </w:pPr>
  </w:style>
  <w:style w:type="character" w:styleId="19">
    <w:name w:val="page number"/>
    <w:basedOn w:val="18"/>
    <w:qFormat/>
    <w:uiPriority w:val="0"/>
  </w:style>
  <w:style w:type="paragraph" w:customStyle="1" w:styleId="2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1">
    <w:name w:val="Default"/>
    <w:qFormat/>
    <w:uiPriority w:val="0"/>
    <w:pPr>
      <w:widowControl w:val="0"/>
      <w:autoSpaceDE w:val="0"/>
      <w:autoSpaceDN w:val="0"/>
      <w:adjustRightInd w:val="0"/>
    </w:pPr>
    <w:rPr>
      <w:rFonts w:ascii="Tahoma" w:hAnsi="Tahoma" w:eastAsia="宋体" w:cs="Tahoma"/>
      <w:color w:val="000000"/>
      <w:sz w:val="24"/>
      <w:szCs w:val="24"/>
      <w:lang w:val="en-US" w:eastAsia="zh-CN" w:bidi="ar-SA"/>
    </w:rPr>
  </w:style>
  <w:style w:type="paragraph" w:customStyle="1" w:styleId="22">
    <w:name w:val="普通(网站)1"/>
    <w:basedOn w:val="1"/>
    <w:qFormat/>
    <w:uiPriority w:val="99"/>
    <w:pPr>
      <w:spacing w:before="100" w:beforeAutospacing="1" w:after="100" w:afterAutospacing="1" w:line="360" w:lineRule="auto"/>
      <w:ind w:firstLine="200" w:firstLineChars="200"/>
    </w:pPr>
    <w:rPr>
      <w:rFonts w:ascii="宋体"/>
      <w:sz w:val="24"/>
    </w:rPr>
  </w:style>
  <w:style w:type="paragraph" w:customStyle="1" w:styleId="23">
    <w:name w:val="纯文本1"/>
    <w:basedOn w:val="1"/>
    <w:qFormat/>
    <w:uiPriority w:val="0"/>
    <w:rPr>
      <w:rFonts w:ascii="宋体" w:hAnsi="Courier New" w:eastAsia="宋体" w:cs="Courier New"/>
      <w:szCs w:val="21"/>
    </w:rPr>
  </w:style>
  <w:style w:type="paragraph" w:customStyle="1" w:styleId="2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2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6919</Words>
  <Characters>7096</Characters>
  <Lines>0</Lines>
  <Paragraphs>0</Paragraphs>
  <TotalTime>6</TotalTime>
  <ScaleCrop>false</ScaleCrop>
  <LinksUpToDate>false</LinksUpToDate>
  <CharactersWithSpaces>7536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2025-09-23T08:48:01Z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