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版本号：SCZE2025-ZB-2459-00120260108001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颅脑降温治疗仪等设备一批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SCZE2025-ZB-2459-001</w:t>
      </w:r>
      <w:r>
        <w:br/>
      </w:r>
      <w:r>
        <w:br/>
      </w:r>
      <w:r>
        <w:br/>
      </w:r>
    </w:p>
    <w:p>
      <w:pPr>
        <w:pStyle w:val="null3"/>
        <w:jc w:val="center"/>
        <w:outlineLvl w:val="2"/>
      </w:pPr>
      <w:r>
        <w:rPr>
          <w:rFonts w:ascii="仿宋_GB2312" w:hAnsi="仿宋_GB2312" w:cs="仿宋_GB2312" w:eastAsia="仿宋_GB2312"/>
          <w:sz w:val="28"/>
          <w:b/>
        </w:rPr>
        <w:t>合阳县人民医院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合阳县人民医院</w:t>
      </w:r>
      <w:r>
        <w:rPr>
          <w:rFonts w:ascii="仿宋_GB2312" w:hAnsi="仿宋_GB2312" w:cs="仿宋_GB2312" w:eastAsia="仿宋_GB2312"/>
        </w:rPr>
        <w:t>委托，拟对</w:t>
      </w:r>
      <w:r>
        <w:rPr>
          <w:rFonts w:ascii="仿宋_GB2312" w:hAnsi="仿宋_GB2312" w:cs="仿宋_GB2312" w:eastAsia="仿宋_GB2312"/>
        </w:rPr>
        <w:t>颅脑降温治疗仪等设备一批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SCZE2025-ZB-2459-001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颅脑降温治疗仪等设备一批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颅脑降温治疗仪等设备一批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殊资格：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pPr>
        <w:pStyle w:val="null3"/>
      </w:pPr>
      <w:r>
        <w:rPr>
          <w:rFonts w:ascii="仿宋_GB2312" w:hAnsi="仿宋_GB2312" w:cs="仿宋_GB2312" w:eastAsia="仿宋_GB2312"/>
        </w:rPr>
        <w:t>3、投标人不得存在下列情形之一：（1）单位负责人为同一人或者存在直接控股、管理关系的不同投标人，不得参加本次采购活动； （2）为本项目提供整体设计、规范编制或者项目管理、监理、检测等服务的投标人，不得再参加该采购项目的其他采购活动。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4、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陕西省渭南市合阳县城九龙大道与凤凰北路十字西北角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0913-5899194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张怡、马超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党晓娜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代理服务费收费标准：1.代理服务费参照《国家计委关于印发&lt;招标代理服务收费管理暂行办法&gt;的通知》（计价格[2002]1980号）规定标准按标段收取，单标段不足8000元按8000收取。 2.账户信息 单位名称:陕西省采购招标有限责任公司 社会信用统一代码/纳税识别号:91610000758811560H 单位地址:陕西省西安市高新区唐延南路都市之门C座9层 单位电话:029-85256853 开户银行:中国光大银行西安友谊路支行 银行账号:78560188000095264 3.招标代理费开发票流程 开招标代理费需将（1）转账凭证 （2）开票信息 （3）收取电子发票邮箱 （4）发票开票种类 编辑到一个WORD文档中发送至3818307731@qq.com办理开发票手续。</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颅脑降温治疗仪等设备一批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颅脑降温治疗仪等设备一批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标的名称：颅脑降温治疗仪等设备一批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核心产品：医用控温系统</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单价（万元）</w:t>
                  </w:r>
                </w:p>
              </w:tc>
              <w:tc>
                <w:tcPr>
                  <w:tcW w:type="dxa" w:w="511"/>
                </w:tcPr>
                <w:p>
                  <w:pPr>
                    <w:pStyle w:val="null3"/>
                  </w:pPr>
                  <w:r>
                    <w:rPr>
                      <w:rFonts w:ascii="仿宋_GB2312" w:hAnsi="仿宋_GB2312" w:cs="仿宋_GB2312" w:eastAsia="仿宋_GB2312"/>
                    </w:rPr>
                    <w:t>合价（万元）</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便携式吸痰器</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0.3</w:t>
                  </w:r>
                </w:p>
              </w:tc>
              <w:tc>
                <w:tcPr>
                  <w:tcW w:type="dxa" w:w="511"/>
                </w:tcPr>
                <w:p>
                  <w:pPr>
                    <w:pStyle w:val="null3"/>
                  </w:pPr>
                  <w:r>
                    <w:rPr>
                      <w:rFonts w:ascii="仿宋_GB2312" w:hAnsi="仿宋_GB2312" w:cs="仿宋_GB2312" w:eastAsia="仿宋_GB2312"/>
                    </w:rPr>
                    <w:t>0.6</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微波理疗机</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4.2</w:t>
                  </w:r>
                </w:p>
              </w:tc>
              <w:tc>
                <w:tcPr>
                  <w:tcW w:type="dxa" w:w="511"/>
                </w:tcPr>
                <w:p>
                  <w:pPr>
                    <w:pStyle w:val="null3"/>
                  </w:pPr>
                  <w:r>
                    <w:rPr>
                      <w:rFonts w:ascii="仿宋_GB2312" w:hAnsi="仿宋_GB2312" w:cs="仿宋_GB2312" w:eastAsia="仿宋_GB2312"/>
                    </w:rPr>
                    <w:t>8.4</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颅脑降温治疗仪</w:t>
                  </w:r>
                </w:p>
              </w:tc>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2.7</w:t>
                  </w:r>
                </w:p>
              </w:tc>
              <w:tc>
                <w:tcPr>
                  <w:tcW w:type="dxa" w:w="511"/>
                </w:tcPr>
                <w:p>
                  <w:pPr>
                    <w:pStyle w:val="null3"/>
                  </w:pPr>
                  <w:r>
                    <w:rPr>
                      <w:rFonts w:ascii="仿宋_GB2312" w:hAnsi="仿宋_GB2312" w:cs="仿宋_GB2312" w:eastAsia="仿宋_GB2312"/>
                    </w:rPr>
                    <w:t>10.8</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医用控温系统</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12.5</w:t>
                  </w:r>
                </w:p>
              </w:tc>
              <w:tc>
                <w:tcPr>
                  <w:tcW w:type="dxa" w:w="511"/>
                </w:tcPr>
                <w:p>
                  <w:pPr>
                    <w:pStyle w:val="null3"/>
                  </w:pPr>
                  <w:r>
                    <w:rPr>
                      <w:rFonts w:ascii="仿宋_GB2312" w:hAnsi="仿宋_GB2312" w:cs="仿宋_GB2312" w:eastAsia="仿宋_GB2312"/>
                    </w:rPr>
                    <w:t>12.5</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电脑中频治疗仪（八通）</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3.3</w:t>
                  </w:r>
                </w:p>
              </w:tc>
              <w:tc>
                <w:tcPr>
                  <w:tcW w:type="dxa" w:w="511"/>
                </w:tcPr>
                <w:p>
                  <w:pPr>
                    <w:pStyle w:val="null3"/>
                  </w:pPr>
                  <w:r>
                    <w:rPr>
                      <w:rFonts w:ascii="仿宋_GB2312" w:hAnsi="仿宋_GB2312" w:cs="仿宋_GB2312" w:eastAsia="仿宋_GB2312"/>
                    </w:rPr>
                    <w:t>6.6</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电脑中频治疗仪（四通）</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2.4</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医用臭氧治疗机</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1.3</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远程胎心监护</w:t>
                  </w:r>
                </w:p>
              </w:tc>
              <w:tc>
                <w:tcPr>
                  <w:tcW w:type="dxa" w:w="511"/>
                </w:tcPr>
                <w:p>
                  <w:pPr>
                    <w:pStyle w:val="null3"/>
                  </w:pPr>
                  <w:r>
                    <w:rPr>
                      <w:rFonts w:ascii="仿宋_GB2312" w:hAnsi="仿宋_GB2312" w:cs="仿宋_GB2312" w:eastAsia="仿宋_GB2312"/>
                    </w:rPr>
                    <w:t>1拖2</w:t>
                  </w:r>
                </w:p>
              </w:tc>
              <w:tc>
                <w:tcPr>
                  <w:tcW w:type="dxa" w:w="511"/>
                </w:tcPr>
                <w:p>
                  <w:pPr>
                    <w:pStyle w:val="null3"/>
                  </w:pPr>
                  <w:r>
                    <w:rPr>
                      <w:rFonts w:ascii="仿宋_GB2312" w:hAnsi="仿宋_GB2312" w:cs="仿宋_GB2312" w:eastAsia="仿宋_GB2312"/>
                    </w:rPr>
                    <w:t>5.5</w:t>
                  </w:r>
                </w:p>
              </w:tc>
              <w:tc>
                <w:tcPr>
                  <w:tcW w:type="dxa" w:w="511"/>
                </w:tcPr>
                <w:p>
                  <w:pPr>
                    <w:pStyle w:val="null3"/>
                  </w:pPr>
                  <w:r>
                    <w:rPr>
                      <w:rFonts w:ascii="仿宋_GB2312" w:hAnsi="仿宋_GB2312" w:cs="仿宋_GB2312" w:eastAsia="仿宋_GB2312"/>
                    </w:rPr>
                    <w:t>5.5</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二合一无刷根管预备机</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1.3</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超声荡洗器</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0.5</w:t>
                  </w:r>
                </w:p>
              </w:tc>
              <w:tc>
                <w:tcPr>
                  <w:tcW w:type="dxa" w:w="511"/>
                </w:tcPr>
                <w:p>
                  <w:pPr>
                    <w:pStyle w:val="null3"/>
                  </w:pPr>
                  <w:r>
                    <w:rPr>
                      <w:rFonts w:ascii="仿宋_GB2312" w:hAnsi="仿宋_GB2312" w:cs="仿宋_GB2312" w:eastAsia="仿宋_GB2312"/>
                    </w:rPr>
                    <w:t>0.5</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医用转移车</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0.6</w:t>
                  </w:r>
                </w:p>
              </w:tc>
              <w:tc>
                <w:tcPr>
                  <w:tcW w:type="dxa" w:w="511"/>
                </w:tcPr>
                <w:p>
                  <w:pPr>
                    <w:pStyle w:val="null3"/>
                  </w:pPr>
                  <w:r>
                    <w:rPr>
                      <w:rFonts w:ascii="仿宋_GB2312" w:hAnsi="仿宋_GB2312" w:cs="仿宋_GB2312" w:eastAsia="仿宋_GB2312"/>
                    </w:rPr>
                    <w:t>1.2</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神外手术器械</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3.9</w:t>
                  </w:r>
                </w:p>
              </w:tc>
              <w:tc>
                <w:tcPr>
                  <w:tcW w:type="dxa" w:w="511"/>
                </w:tcPr>
                <w:p>
                  <w:pPr>
                    <w:pStyle w:val="null3"/>
                  </w:pPr>
                  <w:r>
                    <w:rPr>
                      <w:rFonts w:ascii="仿宋_GB2312" w:hAnsi="仿宋_GB2312" w:cs="仿宋_GB2312" w:eastAsia="仿宋_GB2312"/>
                    </w:rPr>
                    <w:t>3.9</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一.便携式吸痰器   2台</w:t>
            </w:r>
          </w:p>
          <w:p>
            <w:pPr>
              <w:pStyle w:val="null3"/>
            </w:pPr>
            <w:r>
              <w:rPr>
                <w:rFonts w:ascii="仿宋_GB2312" w:hAnsi="仿宋_GB2312" w:cs="仿宋_GB2312" w:eastAsia="仿宋_GB2312"/>
              </w:rPr>
              <w:t xml:space="preserve">1.极限负压值：≥0.08MPa (600mmHg) </w:t>
            </w:r>
          </w:p>
          <w:p>
            <w:pPr>
              <w:pStyle w:val="null3"/>
            </w:pPr>
            <w:r>
              <w:rPr>
                <w:rFonts w:ascii="仿宋_GB2312" w:hAnsi="仿宋_GB2312" w:cs="仿宋_GB2312" w:eastAsia="仿宋_GB2312"/>
              </w:rPr>
              <w:t xml:space="preserve">2.负压调节范围：0.02MPa(150mmHg)～极限负压值 </w:t>
            </w:r>
          </w:p>
          <w:p>
            <w:pPr>
              <w:pStyle w:val="null3"/>
            </w:pPr>
            <w:r>
              <w:rPr>
                <w:rFonts w:ascii="仿宋_GB2312" w:hAnsi="仿宋_GB2312" w:cs="仿宋_GB2312" w:eastAsia="仿宋_GB2312"/>
              </w:rPr>
              <w:t>3.瞬时抽气速率：≥20 L/min</w:t>
            </w:r>
          </w:p>
          <w:p>
            <w:pPr>
              <w:pStyle w:val="null3"/>
            </w:pPr>
            <w:r>
              <w:rPr>
                <w:rFonts w:ascii="仿宋_GB2312" w:hAnsi="仿宋_GB2312" w:cs="仿宋_GB2312" w:eastAsia="仿宋_GB2312"/>
              </w:rPr>
              <w:t>4.贮液瓶：1000mL（PC塑料）</w:t>
            </w:r>
          </w:p>
          <w:p>
            <w:pPr>
              <w:pStyle w:val="null3"/>
            </w:pPr>
            <w:r>
              <w:rPr>
                <w:rFonts w:ascii="仿宋_GB2312" w:hAnsi="仿宋_GB2312" w:cs="仿宋_GB2312" w:eastAsia="仿宋_GB2312"/>
              </w:rPr>
              <w:t xml:space="preserve">二.微波理疗机   2台  </w:t>
            </w:r>
          </w:p>
          <w:p>
            <w:pPr>
              <w:pStyle w:val="null3"/>
            </w:pPr>
            <w:r>
              <w:rPr>
                <w:rFonts w:ascii="仿宋_GB2312" w:hAnsi="仿宋_GB2312" w:cs="仿宋_GB2312" w:eastAsia="仿宋_GB2312"/>
              </w:rPr>
              <w:t>1.微波频率：2450MHZ±50MHZ。</w:t>
            </w:r>
          </w:p>
          <w:p>
            <w:pPr>
              <w:pStyle w:val="null3"/>
            </w:pPr>
            <w:r>
              <w:rPr>
                <w:rFonts w:ascii="仿宋_GB2312" w:hAnsi="仿宋_GB2312" w:cs="仿宋_GB2312" w:eastAsia="仿宋_GB2312"/>
              </w:rPr>
              <w:t>2.微波输出功率：治疗为：0～99W，理疗为：0～99W。</w:t>
            </w:r>
          </w:p>
          <w:p>
            <w:pPr>
              <w:pStyle w:val="null3"/>
            </w:pPr>
            <w:r>
              <w:rPr>
                <w:rFonts w:ascii="仿宋_GB2312" w:hAnsi="仿宋_GB2312" w:cs="仿宋_GB2312" w:eastAsia="仿宋_GB2312"/>
              </w:rPr>
              <w:t>3.治疗时间：治疗为：0～99秒，理疗为：0～30分。</w:t>
            </w:r>
          </w:p>
          <w:p>
            <w:pPr>
              <w:pStyle w:val="null3"/>
            </w:pPr>
            <w:r>
              <w:rPr>
                <w:rFonts w:ascii="仿宋_GB2312" w:hAnsi="仿宋_GB2312" w:cs="仿宋_GB2312" w:eastAsia="仿宋_GB2312"/>
              </w:rPr>
              <w:t>4.时间调节方式：步进为“10”和“1”两种方式。</w:t>
            </w:r>
          </w:p>
          <w:p>
            <w:pPr>
              <w:pStyle w:val="null3"/>
            </w:pPr>
            <w:r>
              <w:rPr>
                <w:rFonts w:ascii="仿宋_GB2312" w:hAnsi="仿宋_GB2312" w:cs="仿宋_GB2312" w:eastAsia="仿宋_GB2312"/>
              </w:rPr>
              <w:t>5.显示方式：数码显示。</w:t>
            </w:r>
          </w:p>
          <w:p>
            <w:pPr>
              <w:pStyle w:val="null3"/>
            </w:pPr>
            <w:r>
              <w:rPr>
                <w:rFonts w:ascii="仿宋_GB2312" w:hAnsi="仿宋_GB2312" w:cs="仿宋_GB2312" w:eastAsia="仿宋_GB2312"/>
              </w:rPr>
              <w:t>6.工作方式：治疗与理疗。</w:t>
            </w:r>
          </w:p>
          <w:p>
            <w:pPr>
              <w:pStyle w:val="null3"/>
            </w:pPr>
            <w:r>
              <w:rPr>
                <w:rFonts w:ascii="仿宋_GB2312" w:hAnsi="仿宋_GB2312" w:cs="仿宋_GB2312" w:eastAsia="仿宋_GB2312"/>
              </w:rPr>
              <w:t>7.辐射器：不粘连组织，驻波系数≤2。</w:t>
            </w:r>
          </w:p>
          <w:p>
            <w:pPr>
              <w:pStyle w:val="null3"/>
            </w:pPr>
            <w:r>
              <w:rPr>
                <w:rFonts w:ascii="仿宋_GB2312" w:hAnsi="仿宋_GB2312" w:cs="仿宋_GB2312" w:eastAsia="仿宋_GB2312"/>
              </w:rPr>
              <w:t>8.外壳泄漏：＜0.5 mW/cm2。</w:t>
            </w:r>
          </w:p>
          <w:p>
            <w:pPr>
              <w:pStyle w:val="null3"/>
            </w:pPr>
            <w:r>
              <w:rPr>
                <w:rFonts w:ascii="仿宋_GB2312" w:hAnsi="仿宋_GB2312" w:cs="仿宋_GB2312" w:eastAsia="仿宋_GB2312"/>
              </w:rPr>
              <w:t>9.无用辐射：＜0.5 mW/cm2。</w:t>
            </w:r>
          </w:p>
          <w:p>
            <w:pPr>
              <w:pStyle w:val="null3"/>
            </w:pPr>
            <w:r>
              <w:rPr>
                <w:rFonts w:ascii="仿宋_GB2312" w:hAnsi="仿宋_GB2312" w:cs="仿宋_GB2312" w:eastAsia="仿宋_GB2312"/>
              </w:rPr>
              <w:t>10.自动保护装置：运行时治疗功率和时间自动锁定；具有过载、过热、闭锁、误操作保护功能。</w:t>
            </w:r>
          </w:p>
          <w:p>
            <w:pPr>
              <w:pStyle w:val="null3"/>
            </w:pPr>
            <w:r>
              <w:rPr>
                <w:rFonts w:ascii="仿宋_GB2312" w:hAnsi="仿宋_GB2312" w:cs="仿宋_GB2312" w:eastAsia="仿宋_GB2312"/>
              </w:rPr>
              <w:t>11.主机采用一体化推车机柜。</w:t>
            </w:r>
          </w:p>
          <w:p>
            <w:pPr>
              <w:pStyle w:val="null3"/>
            </w:pPr>
            <w:r>
              <w:rPr>
                <w:rFonts w:ascii="仿宋_GB2312" w:hAnsi="仿宋_GB2312" w:cs="仿宋_GB2312" w:eastAsia="仿宋_GB2312"/>
              </w:rPr>
              <w:t xml:space="preserve">三.颅脑降温治疗仪   4台  </w:t>
            </w:r>
          </w:p>
          <w:p>
            <w:pPr>
              <w:pStyle w:val="null3"/>
            </w:pPr>
            <w:r>
              <w:rPr>
                <w:rFonts w:ascii="仿宋_GB2312" w:hAnsi="仿宋_GB2312" w:cs="仿宋_GB2312" w:eastAsia="仿宋_GB2312"/>
              </w:rPr>
              <w:t>1.机箱材质为ABS 材质。</w:t>
            </w:r>
          </w:p>
          <w:p>
            <w:pPr>
              <w:pStyle w:val="null3"/>
            </w:pPr>
            <w:r>
              <w:rPr>
                <w:rFonts w:ascii="仿宋_GB2312" w:hAnsi="仿宋_GB2312" w:cs="仿宋_GB2312" w:eastAsia="仿宋_GB2312"/>
              </w:rPr>
              <w:t>2.降温毯、降温帽采用TPU 材质，配同规格毯套和帽套。</w:t>
            </w:r>
          </w:p>
          <w:p>
            <w:pPr>
              <w:pStyle w:val="null3"/>
            </w:pPr>
            <w:r>
              <w:rPr>
                <w:rFonts w:ascii="仿宋_GB2312" w:hAnsi="仿宋_GB2312" w:cs="仿宋_GB2312" w:eastAsia="仿宋_GB2312"/>
              </w:rPr>
              <w:t>3.双通道输出，可单毯/单帽使用，也可毯帽同时使用；双温双控，实时监测。</w:t>
            </w:r>
          </w:p>
          <w:p>
            <w:pPr>
              <w:pStyle w:val="null3"/>
            </w:pPr>
            <w:r>
              <w:rPr>
                <w:rFonts w:ascii="仿宋_GB2312" w:hAnsi="仿宋_GB2312" w:cs="仿宋_GB2312" w:eastAsia="仿宋_GB2312"/>
              </w:rPr>
              <w:t>4.显示方式：彩色液晶触摸屏。</w:t>
            </w:r>
          </w:p>
          <w:p>
            <w:pPr>
              <w:pStyle w:val="null3"/>
            </w:pPr>
            <w:r>
              <w:rPr>
                <w:rFonts w:ascii="仿宋_GB2312" w:hAnsi="仿宋_GB2312" w:cs="仿宋_GB2312" w:eastAsia="仿宋_GB2312"/>
              </w:rPr>
              <w:t>5.控制方式：手动控制和自动控制。</w:t>
            </w:r>
          </w:p>
          <w:p>
            <w:pPr>
              <w:pStyle w:val="null3"/>
            </w:pPr>
            <w:r>
              <w:rPr>
                <w:rFonts w:ascii="仿宋_GB2312" w:hAnsi="仿宋_GB2312" w:cs="仿宋_GB2312" w:eastAsia="仿宋_GB2312"/>
              </w:rPr>
              <w:t>6.毯/帽温度设定范围：-1℃~25℃(通道温度)，步进：0.1℃;温度允差：±1℃。</w:t>
            </w:r>
          </w:p>
          <w:p>
            <w:pPr>
              <w:pStyle w:val="null3"/>
            </w:pPr>
            <w:r>
              <w:rPr>
                <w:rFonts w:ascii="仿宋_GB2312" w:hAnsi="仿宋_GB2312" w:cs="仿宋_GB2312" w:eastAsia="仿宋_GB2312"/>
              </w:rPr>
              <w:t>7.体温设定范围：30℃~40℃，步进：0.1℃。</w:t>
            </w:r>
          </w:p>
          <w:p>
            <w:pPr>
              <w:pStyle w:val="null3"/>
            </w:pPr>
            <w:r>
              <w:rPr>
                <w:rFonts w:ascii="仿宋_GB2312" w:hAnsi="仿宋_GB2312" w:cs="仿宋_GB2312" w:eastAsia="仿宋_GB2312"/>
              </w:rPr>
              <w:t>8.体温传感器监测范围：25℃~45℃，允差：±0.1℃</w:t>
            </w:r>
          </w:p>
          <w:p>
            <w:pPr>
              <w:pStyle w:val="null3"/>
            </w:pPr>
            <w:r>
              <w:rPr>
                <w:rFonts w:ascii="仿宋_GB2312" w:hAnsi="仿宋_GB2312" w:cs="仿宋_GB2312" w:eastAsia="仿宋_GB2312"/>
              </w:rPr>
              <w:t>9.平均速率：空载平均速率：≥1℃/min；负载最大平均速率≥5℃/h</w:t>
            </w:r>
          </w:p>
          <w:p>
            <w:pPr>
              <w:pStyle w:val="null3"/>
            </w:pPr>
            <w:r>
              <w:rPr>
                <w:rFonts w:ascii="仿宋_GB2312" w:hAnsi="仿宋_GB2312" w:cs="仿宋_GB2312" w:eastAsia="仿宋_GB2312"/>
              </w:rPr>
              <w:t>10.报警提示功能，可独立设置体温传感器的高低限体温温度。</w:t>
            </w:r>
          </w:p>
          <w:p>
            <w:pPr>
              <w:pStyle w:val="null3"/>
            </w:pPr>
            <w:r>
              <w:rPr>
                <w:rFonts w:ascii="仿宋_GB2312" w:hAnsi="仿宋_GB2312" w:cs="仿宋_GB2312" w:eastAsia="仿宋_GB2312"/>
              </w:rPr>
              <w:t>11.参数记忆功能。</w:t>
            </w:r>
          </w:p>
          <w:p>
            <w:pPr>
              <w:pStyle w:val="null3"/>
            </w:pPr>
            <w:r>
              <w:rPr>
                <w:rFonts w:ascii="仿宋_GB2312" w:hAnsi="仿宋_GB2312" w:cs="仿宋_GB2312" w:eastAsia="仿宋_GB2312"/>
              </w:rPr>
              <w:t xml:space="preserve">四.医用控温系统   1套  </w:t>
            </w:r>
          </w:p>
          <w:p>
            <w:pPr>
              <w:pStyle w:val="null3"/>
            </w:pPr>
            <w:r>
              <w:rPr>
                <w:rFonts w:ascii="仿宋_GB2312" w:hAnsi="仿宋_GB2312" w:cs="仿宋_GB2312" w:eastAsia="仿宋_GB2312"/>
              </w:rPr>
              <w:t>1.具有自动智能闭环控温功能。</w:t>
            </w:r>
          </w:p>
          <w:p>
            <w:pPr>
              <w:pStyle w:val="null3"/>
            </w:pPr>
            <w:r>
              <w:rPr>
                <w:rFonts w:ascii="仿宋_GB2312" w:hAnsi="仿宋_GB2312" w:cs="仿宋_GB2312" w:eastAsia="仿宋_GB2312"/>
              </w:rPr>
              <w:t>2.主机加温通道≥5个，可以同时运行加温。</w:t>
            </w:r>
          </w:p>
          <w:p>
            <w:pPr>
              <w:pStyle w:val="null3"/>
            </w:pPr>
            <w:r>
              <w:rPr>
                <w:rFonts w:ascii="仿宋_GB2312" w:hAnsi="仿宋_GB2312" w:cs="仿宋_GB2312" w:eastAsia="仿宋_GB2312"/>
              </w:rPr>
              <w:t>3.控温模式≥4种。</w:t>
            </w:r>
          </w:p>
          <w:p>
            <w:pPr>
              <w:pStyle w:val="null3"/>
            </w:pPr>
            <w:r>
              <w:rPr>
                <w:rFonts w:ascii="仿宋_GB2312" w:hAnsi="仿宋_GB2312" w:cs="仿宋_GB2312" w:eastAsia="仿宋_GB2312"/>
              </w:rPr>
              <w:t>4.预设控温参数：每种控温模式下可预存≥5组控温参数，可直接在主界面模式中点击选取。</w:t>
            </w:r>
          </w:p>
          <w:p>
            <w:pPr>
              <w:pStyle w:val="null3"/>
            </w:pPr>
            <w:r>
              <w:rPr>
                <w:rFonts w:ascii="仿宋_GB2312" w:hAnsi="仿宋_GB2312" w:cs="仿宋_GB2312" w:eastAsia="仿宋_GB2312"/>
              </w:rPr>
              <w:t>5.主机触摸屏幕尺寸≥10寸。</w:t>
            </w:r>
          </w:p>
          <w:p>
            <w:pPr>
              <w:pStyle w:val="null3"/>
            </w:pPr>
            <w:r>
              <w:rPr>
                <w:rFonts w:ascii="仿宋_GB2312" w:hAnsi="仿宋_GB2312" w:cs="仿宋_GB2312" w:eastAsia="仿宋_GB2312"/>
              </w:rPr>
              <w:t>6.显示患者体温趋势图。</w:t>
            </w:r>
          </w:p>
          <w:p>
            <w:pPr>
              <w:pStyle w:val="null3"/>
            </w:pPr>
            <w:r>
              <w:rPr>
                <w:rFonts w:ascii="仿宋_GB2312" w:hAnsi="仿宋_GB2312" w:cs="仿宋_GB2312" w:eastAsia="仿宋_GB2312"/>
              </w:rPr>
              <w:t>7.具有多重独立安全防护报警功能。</w:t>
            </w:r>
          </w:p>
          <w:p>
            <w:pPr>
              <w:pStyle w:val="null3"/>
            </w:pPr>
            <w:r>
              <w:rPr>
                <w:rFonts w:ascii="仿宋_GB2312" w:hAnsi="仿宋_GB2312" w:cs="仿宋_GB2312" w:eastAsia="仿宋_GB2312"/>
              </w:rPr>
              <w:t>8.加温毯、加温盖毯、输血输液加温管、足部加温毯的温度从25.0℃到43.0℃的时间≤15分钟；温度升高18度的时间≤15分钟。</w:t>
            </w:r>
          </w:p>
          <w:p>
            <w:pPr>
              <w:pStyle w:val="null3"/>
            </w:pPr>
            <w:r>
              <w:rPr>
                <w:rFonts w:ascii="仿宋_GB2312" w:hAnsi="仿宋_GB2312" w:cs="仿宋_GB2312" w:eastAsia="仿宋_GB2312"/>
              </w:rPr>
              <w:t>9.加温配件进液防护等级≥IPX8级。</w:t>
            </w:r>
          </w:p>
          <w:p>
            <w:pPr>
              <w:pStyle w:val="null3"/>
            </w:pPr>
            <w:r>
              <w:rPr>
                <w:rFonts w:ascii="仿宋_GB2312" w:hAnsi="仿宋_GB2312" w:cs="仿宋_GB2312" w:eastAsia="仿宋_GB2312"/>
              </w:rPr>
              <w:t>10.加温配件的控温范围：33-43℃, 步进 0.1℃</w:t>
            </w:r>
          </w:p>
          <w:p>
            <w:pPr>
              <w:pStyle w:val="null3"/>
            </w:pPr>
            <w:r>
              <w:rPr>
                <w:rFonts w:ascii="仿宋_GB2312" w:hAnsi="仿宋_GB2312" w:cs="仿宋_GB2312" w:eastAsia="仿宋_GB2312"/>
              </w:rPr>
              <w:t>11.加温管长度：≥1.2米。</w:t>
            </w:r>
          </w:p>
          <w:p>
            <w:pPr>
              <w:pStyle w:val="null3"/>
            </w:pPr>
            <w:r>
              <w:rPr>
                <w:rFonts w:ascii="仿宋_GB2312" w:hAnsi="仿宋_GB2312" w:cs="仿宋_GB2312" w:eastAsia="仿宋_GB2312"/>
              </w:rPr>
              <w:t>12.体温传感器（探头）具有接入/断开提醒，提醒用户当前的状态。</w:t>
            </w:r>
          </w:p>
          <w:p>
            <w:pPr>
              <w:pStyle w:val="null3"/>
            </w:pPr>
            <w:r>
              <w:rPr>
                <w:rFonts w:ascii="仿宋_GB2312" w:hAnsi="仿宋_GB2312" w:cs="仿宋_GB2312" w:eastAsia="仿宋_GB2312"/>
              </w:rPr>
              <w:t>13.体温采集部位：鼓膜。</w:t>
            </w:r>
          </w:p>
          <w:p>
            <w:pPr>
              <w:pStyle w:val="null3"/>
            </w:pPr>
            <w:r>
              <w:rPr>
                <w:rFonts w:ascii="仿宋_GB2312" w:hAnsi="仿宋_GB2312" w:cs="仿宋_GB2312" w:eastAsia="仿宋_GB2312"/>
              </w:rPr>
              <w:t>14.体温数据可以无线传输至主机。</w:t>
            </w:r>
          </w:p>
          <w:p>
            <w:pPr>
              <w:pStyle w:val="null3"/>
            </w:pPr>
            <w:r>
              <w:rPr>
                <w:rFonts w:ascii="仿宋_GB2312" w:hAnsi="仿宋_GB2312" w:cs="仿宋_GB2312" w:eastAsia="仿宋_GB2312"/>
              </w:rPr>
              <w:t>15.实时显示患者体温数据，数据刷新时间≤5秒。</w:t>
            </w:r>
          </w:p>
          <w:p>
            <w:pPr>
              <w:pStyle w:val="null3"/>
            </w:pPr>
            <w:r>
              <w:rPr>
                <w:rFonts w:ascii="仿宋_GB2312" w:hAnsi="仿宋_GB2312" w:cs="仿宋_GB2312" w:eastAsia="仿宋_GB2312"/>
              </w:rPr>
              <w:t>16.无线体温监测传感器（探头）有效通讯传输距离：≥15米。</w:t>
            </w:r>
          </w:p>
          <w:p>
            <w:pPr>
              <w:pStyle w:val="null3"/>
            </w:pPr>
            <w:r>
              <w:rPr>
                <w:rFonts w:ascii="仿宋_GB2312" w:hAnsi="仿宋_GB2312" w:cs="仿宋_GB2312" w:eastAsia="仿宋_GB2312"/>
              </w:rPr>
              <w:t>17.体温测量范围：15～43℃</w:t>
            </w:r>
          </w:p>
          <w:p>
            <w:pPr>
              <w:pStyle w:val="null3"/>
            </w:pPr>
            <w:r>
              <w:rPr>
                <w:rFonts w:ascii="仿宋_GB2312" w:hAnsi="仿宋_GB2312" w:cs="仿宋_GB2312" w:eastAsia="仿宋_GB2312"/>
              </w:rPr>
              <w:t>18.体温测量精度：</w:t>
            </w:r>
          </w:p>
          <w:p>
            <w:pPr>
              <w:pStyle w:val="null3"/>
            </w:pPr>
            <w:r>
              <w:rPr>
                <w:rFonts w:ascii="仿宋_GB2312" w:hAnsi="仿宋_GB2312" w:cs="仿宋_GB2312" w:eastAsia="仿宋_GB2312"/>
              </w:rPr>
              <w:t>a)15.0-32.9℃最大允差±0.2℃</w:t>
            </w:r>
          </w:p>
          <w:p>
            <w:pPr>
              <w:pStyle w:val="null3"/>
            </w:pPr>
            <w:r>
              <w:rPr>
                <w:rFonts w:ascii="仿宋_GB2312" w:hAnsi="仿宋_GB2312" w:cs="仿宋_GB2312" w:eastAsia="仿宋_GB2312"/>
              </w:rPr>
              <w:t>b)33.0-39.0℃最大允差±0.1℃</w:t>
            </w:r>
          </w:p>
          <w:p>
            <w:pPr>
              <w:pStyle w:val="null3"/>
            </w:pPr>
            <w:r>
              <w:rPr>
                <w:rFonts w:ascii="仿宋_GB2312" w:hAnsi="仿宋_GB2312" w:cs="仿宋_GB2312" w:eastAsia="仿宋_GB2312"/>
              </w:rPr>
              <w:t>c)39.1-43.0℃最大允差±0.2℃</w:t>
            </w:r>
          </w:p>
          <w:p>
            <w:pPr>
              <w:pStyle w:val="null3"/>
            </w:pPr>
            <w:r>
              <w:rPr>
                <w:rFonts w:ascii="仿宋_GB2312" w:hAnsi="仿宋_GB2312" w:cs="仿宋_GB2312" w:eastAsia="仿宋_GB2312"/>
              </w:rPr>
              <w:t>19.体温安全报警提示的范围：</w:t>
            </w:r>
          </w:p>
          <w:p>
            <w:pPr>
              <w:pStyle w:val="null3"/>
            </w:pPr>
            <w:r>
              <w:rPr>
                <w:rFonts w:ascii="仿宋_GB2312" w:hAnsi="仿宋_GB2312" w:cs="仿宋_GB2312" w:eastAsia="仿宋_GB2312"/>
              </w:rPr>
              <w:t>设置范围:25 ~ 42℃,步进0.1℃,预设值为高限38℃,低限35.5℃；</w:t>
            </w:r>
          </w:p>
          <w:p>
            <w:pPr>
              <w:pStyle w:val="null3"/>
            </w:pPr>
            <w:r>
              <w:rPr>
                <w:rFonts w:ascii="仿宋_GB2312" w:hAnsi="仿宋_GB2312" w:cs="仿宋_GB2312" w:eastAsia="仿宋_GB2312"/>
              </w:rPr>
              <w:t>体温提示设置分辨率:0.1℃；</w:t>
            </w:r>
          </w:p>
          <w:p>
            <w:pPr>
              <w:pStyle w:val="null3"/>
            </w:pPr>
            <w:r>
              <w:rPr>
                <w:rFonts w:ascii="仿宋_GB2312" w:hAnsi="仿宋_GB2312" w:cs="仿宋_GB2312" w:eastAsia="仿宋_GB2312"/>
              </w:rPr>
              <w:t>体温提示误差:±0.2℃。</w:t>
            </w:r>
          </w:p>
          <w:p>
            <w:pPr>
              <w:pStyle w:val="null3"/>
            </w:pPr>
            <w:r>
              <w:rPr>
                <w:rFonts w:ascii="仿宋_GB2312" w:hAnsi="仿宋_GB2312" w:cs="仿宋_GB2312" w:eastAsia="仿宋_GB2312"/>
              </w:rPr>
              <w:t xml:space="preserve">五.电脑中频治疗仪（八通）   2台  </w:t>
            </w:r>
          </w:p>
          <w:p>
            <w:pPr>
              <w:pStyle w:val="null3"/>
            </w:pPr>
            <w:r>
              <w:rPr>
                <w:rFonts w:ascii="仿宋_GB2312" w:hAnsi="仿宋_GB2312" w:cs="仿宋_GB2312" w:eastAsia="仿宋_GB2312"/>
              </w:rPr>
              <w:t>1.输出通道：八路中频加透热输出、八路离子导入直流输出、四路干扰电输出。</w:t>
            </w:r>
          </w:p>
          <w:p>
            <w:pPr>
              <w:pStyle w:val="null3"/>
            </w:pPr>
            <w:r>
              <w:rPr>
                <w:rFonts w:ascii="仿宋_GB2312" w:hAnsi="仿宋_GB2312" w:cs="仿宋_GB2312" w:eastAsia="仿宋_GB2312"/>
              </w:rPr>
              <w:t>2.中频频率：1kHz～10kHz，单一频率允差±10%。</w:t>
            </w:r>
          </w:p>
          <w:p>
            <w:pPr>
              <w:pStyle w:val="null3"/>
            </w:pPr>
            <w:r>
              <w:rPr>
                <w:rFonts w:ascii="仿宋_GB2312" w:hAnsi="仿宋_GB2312" w:cs="仿宋_GB2312" w:eastAsia="仿宋_GB2312"/>
              </w:rPr>
              <w:t>3.调制频率：0～150Hz，单一频率允差±10%或±1Hz取大值。</w:t>
            </w:r>
          </w:p>
          <w:p>
            <w:pPr>
              <w:pStyle w:val="null3"/>
            </w:pPr>
            <w:r>
              <w:rPr>
                <w:rFonts w:ascii="仿宋_GB2312" w:hAnsi="仿宋_GB2312" w:cs="仿宋_GB2312" w:eastAsia="仿宋_GB2312"/>
              </w:rPr>
              <w:t>4.中频载波波形：双向方波。</w:t>
            </w:r>
          </w:p>
          <w:p>
            <w:pPr>
              <w:pStyle w:val="null3"/>
            </w:pPr>
            <w:r>
              <w:rPr>
                <w:rFonts w:ascii="仿宋_GB2312" w:hAnsi="仿宋_GB2312" w:cs="仿宋_GB2312" w:eastAsia="仿宋_GB2312"/>
              </w:rPr>
              <w:t>5.调制波形：正弦波、方波、三角波、指数波、锯齿波、尖波、等幅波。</w:t>
            </w:r>
          </w:p>
          <w:p>
            <w:pPr>
              <w:pStyle w:val="null3"/>
            </w:pPr>
            <w:r>
              <w:rPr>
                <w:rFonts w:ascii="仿宋_GB2312" w:hAnsi="仿宋_GB2312" w:cs="仿宋_GB2312" w:eastAsia="仿宋_GB2312"/>
              </w:rPr>
              <w:t>6.调制方式：连续、断续、间歇、变频、疏密和交替调制。</w:t>
            </w:r>
          </w:p>
          <w:p>
            <w:pPr>
              <w:pStyle w:val="null3"/>
            </w:pPr>
            <w:r>
              <w:rPr>
                <w:rFonts w:ascii="仿宋_GB2312" w:hAnsi="仿宋_GB2312" w:cs="仿宋_GB2312" w:eastAsia="仿宋_GB2312"/>
              </w:rPr>
              <w:t>7.脉宽：50μs～500μs，允差±10%。</w:t>
            </w:r>
          </w:p>
          <w:p>
            <w:pPr>
              <w:pStyle w:val="null3"/>
            </w:pPr>
            <w:r>
              <w:rPr>
                <w:rFonts w:ascii="仿宋_GB2312" w:hAnsi="仿宋_GB2312" w:cs="仿宋_GB2312" w:eastAsia="仿宋_GB2312"/>
              </w:rPr>
              <w:t>8.中频调幅度：0%、25%、50%、75%、100%，允差±5%。</w:t>
            </w:r>
          </w:p>
          <w:p>
            <w:pPr>
              <w:pStyle w:val="null3"/>
            </w:pPr>
            <w:r>
              <w:rPr>
                <w:rFonts w:ascii="仿宋_GB2312" w:hAnsi="仿宋_GB2312" w:cs="仿宋_GB2312" w:eastAsia="仿宋_GB2312"/>
              </w:rPr>
              <w:t>9.干扰电性能</w:t>
            </w:r>
          </w:p>
          <w:p>
            <w:pPr>
              <w:pStyle w:val="null3"/>
            </w:pPr>
            <w:r>
              <w:rPr>
                <w:rFonts w:ascii="仿宋_GB2312" w:hAnsi="仿宋_GB2312" w:cs="仿宋_GB2312" w:eastAsia="仿宋_GB2312"/>
              </w:rPr>
              <w:t>9.1.工作频率：4kHz，允差±10%。</w:t>
            </w:r>
          </w:p>
          <w:p>
            <w:pPr>
              <w:pStyle w:val="null3"/>
            </w:pPr>
            <w:r>
              <w:rPr>
                <w:rFonts w:ascii="仿宋_GB2312" w:hAnsi="仿宋_GB2312" w:cs="仿宋_GB2312" w:eastAsia="仿宋_GB2312"/>
              </w:rPr>
              <w:t>9.2.调制频率：0.125Hz，允差±10%。</w:t>
            </w:r>
          </w:p>
          <w:p>
            <w:pPr>
              <w:pStyle w:val="null3"/>
            </w:pPr>
            <w:r>
              <w:rPr>
                <w:rFonts w:ascii="仿宋_GB2312" w:hAnsi="仿宋_GB2312" w:cs="仿宋_GB2312" w:eastAsia="仿宋_GB2312"/>
              </w:rPr>
              <w:t>9.3.差频频率范围：0～112Hz，允差±10%或±1Hz取较大值。</w:t>
            </w:r>
          </w:p>
          <w:p>
            <w:pPr>
              <w:pStyle w:val="null3"/>
            </w:pPr>
            <w:r>
              <w:rPr>
                <w:rFonts w:ascii="仿宋_GB2312" w:hAnsi="仿宋_GB2312" w:cs="仿宋_GB2312" w:eastAsia="仿宋_GB2312"/>
              </w:rPr>
              <w:t>9.4.调幅度：0%、100%，允差±5%。</w:t>
            </w:r>
          </w:p>
          <w:p>
            <w:pPr>
              <w:pStyle w:val="null3"/>
            </w:pPr>
            <w:r>
              <w:rPr>
                <w:rFonts w:ascii="仿宋_GB2312" w:hAnsi="仿宋_GB2312" w:cs="仿宋_GB2312" w:eastAsia="仿宋_GB2312"/>
              </w:rPr>
              <w:t>9.5.差频变化周期：5.5s、32s，允差±10%。</w:t>
            </w:r>
          </w:p>
          <w:p>
            <w:pPr>
              <w:pStyle w:val="null3"/>
            </w:pPr>
            <w:r>
              <w:rPr>
                <w:rFonts w:ascii="仿宋_GB2312" w:hAnsi="仿宋_GB2312" w:cs="仿宋_GB2312" w:eastAsia="仿宋_GB2312"/>
              </w:rPr>
              <w:t>10.≥12英寸液晶触摸屏。</w:t>
            </w:r>
          </w:p>
          <w:p>
            <w:pPr>
              <w:pStyle w:val="null3"/>
            </w:pPr>
            <w:r>
              <w:rPr>
                <w:rFonts w:ascii="仿宋_GB2312" w:hAnsi="仿宋_GB2312" w:cs="仿宋_GB2312" w:eastAsia="仿宋_GB2312"/>
              </w:rPr>
              <w:t>11.处方：≥100个固定处方。</w:t>
            </w:r>
          </w:p>
          <w:p>
            <w:pPr>
              <w:pStyle w:val="null3"/>
            </w:pPr>
            <w:r>
              <w:rPr>
                <w:rFonts w:ascii="仿宋_GB2312" w:hAnsi="仿宋_GB2312" w:cs="仿宋_GB2312" w:eastAsia="仿宋_GB2312"/>
              </w:rPr>
              <w:t>12.中频输出电流：在500Ω的负载下，每路输出电流不大于100mA。输出强度分0～99级可调。</w:t>
            </w:r>
          </w:p>
          <w:p>
            <w:pPr>
              <w:pStyle w:val="null3"/>
            </w:pPr>
            <w:r>
              <w:rPr>
                <w:rFonts w:ascii="仿宋_GB2312" w:hAnsi="仿宋_GB2312" w:cs="仿宋_GB2312" w:eastAsia="仿宋_GB2312"/>
              </w:rPr>
              <w:t>13.中频输出峰值电压：在开路条件下测量时，中频输出峰值电压不得超过500V。</w:t>
            </w:r>
          </w:p>
          <w:p>
            <w:pPr>
              <w:pStyle w:val="null3"/>
            </w:pPr>
            <w:r>
              <w:rPr>
                <w:rFonts w:ascii="仿宋_GB2312" w:hAnsi="仿宋_GB2312" w:cs="仿宋_GB2312" w:eastAsia="仿宋_GB2312"/>
              </w:rPr>
              <w:t>14.运行：输出设定到最大值时，将输出端开路运行10min后再短路运行5min，治疗仪能正常工作。</w:t>
            </w:r>
          </w:p>
          <w:p>
            <w:pPr>
              <w:pStyle w:val="null3"/>
            </w:pPr>
            <w:r>
              <w:rPr>
                <w:rFonts w:ascii="仿宋_GB2312" w:hAnsi="仿宋_GB2312" w:cs="仿宋_GB2312" w:eastAsia="仿宋_GB2312"/>
              </w:rPr>
              <w:t>15.电极板温度：38℃～55℃，分6档可调，允差±3℃。</w:t>
            </w:r>
          </w:p>
          <w:p>
            <w:pPr>
              <w:pStyle w:val="null3"/>
            </w:pPr>
            <w:r>
              <w:rPr>
                <w:rFonts w:ascii="仿宋_GB2312" w:hAnsi="仿宋_GB2312" w:cs="仿宋_GB2312" w:eastAsia="仿宋_GB2312"/>
              </w:rPr>
              <w:t>16.离子导入输出直流电流：在500Ω的负载下，每路输出电流不超过50mA，分0～99级可调。</w:t>
            </w:r>
          </w:p>
          <w:p>
            <w:pPr>
              <w:pStyle w:val="null3"/>
            </w:pPr>
            <w:r>
              <w:rPr>
                <w:rFonts w:ascii="仿宋_GB2312" w:hAnsi="仿宋_GB2312" w:cs="仿宋_GB2312" w:eastAsia="仿宋_GB2312"/>
              </w:rPr>
              <w:t>17.治疗时间：治疗时间根据处方不同为20min、25min、30min、40min、45min，治疗时间到了有音响提示，并停止输出，时间允差±1min。</w:t>
            </w:r>
          </w:p>
          <w:p>
            <w:pPr>
              <w:pStyle w:val="null3"/>
            </w:pPr>
            <w:r>
              <w:rPr>
                <w:rFonts w:ascii="仿宋_GB2312" w:hAnsi="仿宋_GB2312" w:cs="仿宋_GB2312" w:eastAsia="仿宋_GB2312"/>
              </w:rPr>
              <w:t xml:space="preserve">六.电脑中频治疗仪（四通）   1台  </w:t>
            </w:r>
          </w:p>
          <w:p>
            <w:pPr>
              <w:pStyle w:val="null3"/>
            </w:pPr>
            <w:r>
              <w:rPr>
                <w:rFonts w:ascii="仿宋_GB2312" w:hAnsi="仿宋_GB2312" w:cs="仿宋_GB2312" w:eastAsia="仿宋_GB2312"/>
              </w:rPr>
              <w:t>1.输出通道：四路中频加透热输出、四路离子导入直流输出、两路干扰电输出。</w:t>
            </w:r>
          </w:p>
          <w:p>
            <w:pPr>
              <w:pStyle w:val="null3"/>
            </w:pPr>
            <w:r>
              <w:rPr>
                <w:rFonts w:ascii="仿宋_GB2312" w:hAnsi="仿宋_GB2312" w:cs="仿宋_GB2312" w:eastAsia="仿宋_GB2312"/>
              </w:rPr>
              <w:t>2.中频频率：1kHz～10kHz，单一频率允差±10%。</w:t>
            </w:r>
          </w:p>
          <w:p>
            <w:pPr>
              <w:pStyle w:val="null3"/>
            </w:pPr>
            <w:r>
              <w:rPr>
                <w:rFonts w:ascii="仿宋_GB2312" w:hAnsi="仿宋_GB2312" w:cs="仿宋_GB2312" w:eastAsia="仿宋_GB2312"/>
              </w:rPr>
              <w:t>3.调制频率：0～150Hz，单一频率允差±10%或±1Hz取大值。</w:t>
            </w:r>
          </w:p>
          <w:p>
            <w:pPr>
              <w:pStyle w:val="null3"/>
            </w:pPr>
            <w:r>
              <w:rPr>
                <w:rFonts w:ascii="仿宋_GB2312" w:hAnsi="仿宋_GB2312" w:cs="仿宋_GB2312" w:eastAsia="仿宋_GB2312"/>
              </w:rPr>
              <w:t>4.中频载波波形：双向方波。</w:t>
            </w:r>
          </w:p>
          <w:p>
            <w:pPr>
              <w:pStyle w:val="null3"/>
            </w:pPr>
            <w:r>
              <w:rPr>
                <w:rFonts w:ascii="仿宋_GB2312" w:hAnsi="仿宋_GB2312" w:cs="仿宋_GB2312" w:eastAsia="仿宋_GB2312"/>
              </w:rPr>
              <w:t>5.调制波形：正弦波、方波、三角波、指数波、锯齿波、尖波、等幅波。</w:t>
            </w:r>
          </w:p>
          <w:p>
            <w:pPr>
              <w:pStyle w:val="null3"/>
            </w:pPr>
            <w:r>
              <w:rPr>
                <w:rFonts w:ascii="仿宋_GB2312" w:hAnsi="仿宋_GB2312" w:cs="仿宋_GB2312" w:eastAsia="仿宋_GB2312"/>
              </w:rPr>
              <w:t>6.调制方式：连续、断续、间歇、变频、疏密和交替调制。</w:t>
            </w:r>
          </w:p>
          <w:p>
            <w:pPr>
              <w:pStyle w:val="null3"/>
            </w:pPr>
            <w:r>
              <w:rPr>
                <w:rFonts w:ascii="仿宋_GB2312" w:hAnsi="仿宋_GB2312" w:cs="仿宋_GB2312" w:eastAsia="仿宋_GB2312"/>
              </w:rPr>
              <w:t>7.脉宽：50μs～500μs，允差±10%。</w:t>
            </w:r>
          </w:p>
          <w:p>
            <w:pPr>
              <w:pStyle w:val="null3"/>
            </w:pPr>
            <w:r>
              <w:rPr>
                <w:rFonts w:ascii="仿宋_GB2312" w:hAnsi="仿宋_GB2312" w:cs="仿宋_GB2312" w:eastAsia="仿宋_GB2312"/>
              </w:rPr>
              <w:t>8.中频调幅度：0%、25%、50%、75%、100%，允差±5%。</w:t>
            </w:r>
          </w:p>
          <w:p>
            <w:pPr>
              <w:pStyle w:val="null3"/>
            </w:pPr>
            <w:r>
              <w:rPr>
                <w:rFonts w:ascii="仿宋_GB2312" w:hAnsi="仿宋_GB2312" w:cs="仿宋_GB2312" w:eastAsia="仿宋_GB2312"/>
              </w:rPr>
              <w:t>9.干扰电性能</w:t>
            </w:r>
          </w:p>
          <w:p>
            <w:pPr>
              <w:pStyle w:val="null3"/>
            </w:pPr>
            <w:r>
              <w:rPr>
                <w:rFonts w:ascii="仿宋_GB2312" w:hAnsi="仿宋_GB2312" w:cs="仿宋_GB2312" w:eastAsia="仿宋_GB2312"/>
              </w:rPr>
              <w:t>9.1.工作频率：4kHz，允差±10%。</w:t>
            </w:r>
          </w:p>
          <w:p>
            <w:pPr>
              <w:pStyle w:val="null3"/>
            </w:pPr>
            <w:r>
              <w:rPr>
                <w:rFonts w:ascii="仿宋_GB2312" w:hAnsi="仿宋_GB2312" w:cs="仿宋_GB2312" w:eastAsia="仿宋_GB2312"/>
              </w:rPr>
              <w:t>9.2.调制频率：0.125Hz，允差±10%。</w:t>
            </w:r>
          </w:p>
          <w:p>
            <w:pPr>
              <w:pStyle w:val="null3"/>
            </w:pPr>
            <w:r>
              <w:rPr>
                <w:rFonts w:ascii="仿宋_GB2312" w:hAnsi="仿宋_GB2312" w:cs="仿宋_GB2312" w:eastAsia="仿宋_GB2312"/>
              </w:rPr>
              <w:t>9.3.差频频率范围：0～112Hz，允差±10%或±1Hz取较大值。</w:t>
            </w:r>
          </w:p>
          <w:p>
            <w:pPr>
              <w:pStyle w:val="null3"/>
            </w:pPr>
            <w:r>
              <w:rPr>
                <w:rFonts w:ascii="仿宋_GB2312" w:hAnsi="仿宋_GB2312" w:cs="仿宋_GB2312" w:eastAsia="仿宋_GB2312"/>
              </w:rPr>
              <w:t>9.4.调幅度：0%、100%，允差±5%。</w:t>
            </w:r>
          </w:p>
          <w:p>
            <w:pPr>
              <w:pStyle w:val="null3"/>
            </w:pPr>
            <w:r>
              <w:rPr>
                <w:rFonts w:ascii="仿宋_GB2312" w:hAnsi="仿宋_GB2312" w:cs="仿宋_GB2312" w:eastAsia="仿宋_GB2312"/>
              </w:rPr>
              <w:t>9.5.差频变化周期：5.5s、32s，允差±10%。</w:t>
            </w:r>
          </w:p>
          <w:p>
            <w:pPr>
              <w:pStyle w:val="null3"/>
            </w:pPr>
            <w:r>
              <w:rPr>
                <w:rFonts w:ascii="仿宋_GB2312" w:hAnsi="仿宋_GB2312" w:cs="仿宋_GB2312" w:eastAsia="仿宋_GB2312"/>
              </w:rPr>
              <w:t>10.≥8英寸液晶触摸屏。</w:t>
            </w:r>
          </w:p>
          <w:p>
            <w:pPr>
              <w:pStyle w:val="null3"/>
            </w:pPr>
            <w:r>
              <w:rPr>
                <w:rFonts w:ascii="仿宋_GB2312" w:hAnsi="仿宋_GB2312" w:cs="仿宋_GB2312" w:eastAsia="仿宋_GB2312"/>
              </w:rPr>
              <w:t>11.处方：≥100个固定处方。</w:t>
            </w:r>
          </w:p>
          <w:p>
            <w:pPr>
              <w:pStyle w:val="null3"/>
            </w:pPr>
            <w:r>
              <w:rPr>
                <w:rFonts w:ascii="仿宋_GB2312" w:hAnsi="仿宋_GB2312" w:cs="仿宋_GB2312" w:eastAsia="仿宋_GB2312"/>
              </w:rPr>
              <w:t>12.中频输出电流：在500Ω的负载下，每路输出电流不大于100mA。输出强度分0～99级可调。</w:t>
            </w:r>
          </w:p>
          <w:p>
            <w:pPr>
              <w:pStyle w:val="null3"/>
            </w:pPr>
            <w:r>
              <w:rPr>
                <w:rFonts w:ascii="仿宋_GB2312" w:hAnsi="仿宋_GB2312" w:cs="仿宋_GB2312" w:eastAsia="仿宋_GB2312"/>
              </w:rPr>
              <w:t>13.中频输出峰值电压：在开路条件下测量时，中频输出峰值电压不得超过500V。</w:t>
            </w:r>
          </w:p>
          <w:p>
            <w:pPr>
              <w:pStyle w:val="null3"/>
            </w:pPr>
            <w:r>
              <w:rPr>
                <w:rFonts w:ascii="仿宋_GB2312" w:hAnsi="仿宋_GB2312" w:cs="仿宋_GB2312" w:eastAsia="仿宋_GB2312"/>
              </w:rPr>
              <w:t>14.电极板温度：38℃～55℃，分6档可调，允差±3℃。</w:t>
            </w:r>
          </w:p>
          <w:p>
            <w:pPr>
              <w:pStyle w:val="null3"/>
            </w:pPr>
            <w:r>
              <w:rPr>
                <w:rFonts w:ascii="仿宋_GB2312" w:hAnsi="仿宋_GB2312" w:cs="仿宋_GB2312" w:eastAsia="仿宋_GB2312"/>
              </w:rPr>
              <w:t>15.离子导入输出直流电流：在500Ω的负载下，每路输出电流不超过50mA，分0～99级可调。</w:t>
            </w:r>
          </w:p>
          <w:p>
            <w:pPr>
              <w:pStyle w:val="null3"/>
            </w:pPr>
            <w:r>
              <w:rPr>
                <w:rFonts w:ascii="仿宋_GB2312" w:hAnsi="仿宋_GB2312" w:cs="仿宋_GB2312" w:eastAsia="仿宋_GB2312"/>
              </w:rPr>
              <w:t>16.治疗时间：治疗时间根据处方不同为20min、25min、30min、40min、45min，治疗时间到了有音响提示，并停止输出，时间允差±1min。</w:t>
            </w:r>
          </w:p>
          <w:p>
            <w:pPr>
              <w:pStyle w:val="null3"/>
            </w:pPr>
            <w:r>
              <w:rPr>
                <w:rFonts w:ascii="仿宋_GB2312" w:hAnsi="仿宋_GB2312" w:cs="仿宋_GB2312" w:eastAsia="仿宋_GB2312"/>
              </w:rPr>
              <w:t xml:space="preserve">七.医用臭氧治疗机    1台  </w:t>
            </w:r>
          </w:p>
          <w:p>
            <w:pPr>
              <w:pStyle w:val="null3"/>
            </w:pPr>
            <w:r>
              <w:rPr>
                <w:rFonts w:ascii="仿宋_GB2312" w:hAnsi="仿宋_GB2312" w:cs="仿宋_GB2312" w:eastAsia="仿宋_GB2312"/>
              </w:rPr>
              <w:t>1.臭氧气流量：1.5～6L/min；</w:t>
            </w:r>
          </w:p>
          <w:p>
            <w:pPr>
              <w:pStyle w:val="null3"/>
            </w:pPr>
            <w:r>
              <w:rPr>
                <w:rFonts w:ascii="仿宋_GB2312" w:hAnsi="仿宋_GB2312" w:cs="仿宋_GB2312" w:eastAsia="仿宋_GB2312"/>
              </w:rPr>
              <w:t>2.定时功能：定时时间在00～60min范围内可调，定时误差不超过±2%；</w:t>
            </w:r>
          </w:p>
          <w:p>
            <w:pPr>
              <w:pStyle w:val="null3"/>
            </w:pPr>
            <w:r>
              <w:rPr>
                <w:rFonts w:ascii="仿宋_GB2312" w:hAnsi="仿宋_GB2312" w:cs="仿宋_GB2312" w:eastAsia="仿宋_GB2312"/>
              </w:rPr>
              <w:t>3.臭氧浓度大于80mg/㎥ 不超过1000 mg/㎥；</w:t>
            </w:r>
          </w:p>
          <w:p>
            <w:pPr>
              <w:pStyle w:val="null3"/>
            </w:pPr>
            <w:r>
              <w:rPr>
                <w:rFonts w:ascii="仿宋_GB2312" w:hAnsi="仿宋_GB2312" w:cs="仿宋_GB2312" w:eastAsia="仿宋_GB2312"/>
              </w:rPr>
              <w:t>4.储液箱容积：≥3L；</w:t>
            </w:r>
          </w:p>
          <w:p>
            <w:pPr>
              <w:pStyle w:val="null3"/>
            </w:pPr>
            <w:r>
              <w:rPr>
                <w:rFonts w:ascii="仿宋_GB2312" w:hAnsi="仿宋_GB2312" w:cs="仿宋_GB2312" w:eastAsia="仿宋_GB2312"/>
              </w:rPr>
              <w:t>5.水温加热时间：加热到35℃，时间≤5min；</w:t>
            </w:r>
          </w:p>
          <w:p>
            <w:pPr>
              <w:pStyle w:val="null3"/>
            </w:pPr>
            <w:r>
              <w:rPr>
                <w:rFonts w:ascii="仿宋_GB2312" w:hAnsi="仿宋_GB2312" w:cs="仿宋_GB2312" w:eastAsia="仿宋_GB2312"/>
              </w:rPr>
              <w:t>6.温度出厂设定在(30-35)℃之间，误差±10%；</w:t>
            </w:r>
          </w:p>
          <w:p>
            <w:pPr>
              <w:pStyle w:val="null3"/>
            </w:pPr>
            <w:r>
              <w:rPr>
                <w:rFonts w:ascii="仿宋_GB2312" w:hAnsi="仿宋_GB2312" w:cs="仿宋_GB2312" w:eastAsia="仿宋_GB2312"/>
              </w:rPr>
              <w:t>7.出水口温度与治疗仪器显示面板的显示温度之间的偏差为±4℃；</w:t>
            </w:r>
          </w:p>
          <w:p>
            <w:pPr>
              <w:pStyle w:val="null3"/>
            </w:pPr>
            <w:r>
              <w:rPr>
                <w:rFonts w:ascii="仿宋_GB2312" w:hAnsi="仿宋_GB2312" w:cs="仿宋_GB2312" w:eastAsia="仿宋_GB2312"/>
              </w:rPr>
              <w:t>8.1分钟内自动完成上液，数码按键显示；</w:t>
            </w:r>
          </w:p>
          <w:p>
            <w:pPr>
              <w:pStyle w:val="null3"/>
            </w:pPr>
            <w:r>
              <w:rPr>
                <w:rFonts w:ascii="仿宋_GB2312" w:hAnsi="仿宋_GB2312" w:cs="仿宋_GB2312" w:eastAsia="仿宋_GB2312"/>
              </w:rPr>
              <w:t>9.连续运行时间：≥8小时；</w:t>
            </w:r>
          </w:p>
          <w:p>
            <w:pPr>
              <w:pStyle w:val="null3"/>
            </w:pPr>
            <w:r>
              <w:rPr>
                <w:rFonts w:ascii="仿宋_GB2312" w:hAnsi="仿宋_GB2312" w:cs="仿宋_GB2312" w:eastAsia="仿宋_GB2312"/>
              </w:rPr>
              <w:t>10.防干烧缺水保护；</w:t>
            </w:r>
          </w:p>
          <w:p>
            <w:pPr>
              <w:pStyle w:val="null3"/>
            </w:pPr>
            <w:r>
              <w:rPr>
                <w:rFonts w:ascii="仿宋_GB2312" w:hAnsi="仿宋_GB2312" w:cs="仿宋_GB2312" w:eastAsia="仿宋_GB2312"/>
              </w:rPr>
              <w:t>11.定时功能；</w:t>
            </w:r>
          </w:p>
          <w:p>
            <w:pPr>
              <w:pStyle w:val="null3"/>
            </w:pPr>
            <w:r>
              <w:rPr>
                <w:rFonts w:ascii="仿宋_GB2312" w:hAnsi="仿宋_GB2312" w:cs="仿宋_GB2312" w:eastAsia="仿宋_GB2312"/>
              </w:rPr>
              <w:t>12.具有干臭氧气、潮湿的臭氧雾或臭氧水三种工作模式；</w:t>
            </w:r>
          </w:p>
          <w:p>
            <w:pPr>
              <w:pStyle w:val="null3"/>
            </w:pPr>
            <w:r>
              <w:rPr>
                <w:rFonts w:ascii="仿宋_GB2312" w:hAnsi="仿宋_GB2312" w:cs="仿宋_GB2312" w:eastAsia="仿宋_GB2312"/>
              </w:rPr>
              <w:t xml:space="preserve">八.远程胎心监护   1拖2   </w:t>
            </w:r>
          </w:p>
          <w:p>
            <w:pPr>
              <w:pStyle w:val="null3"/>
            </w:pPr>
            <w:r>
              <w:rPr>
                <w:rFonts w:ascii="仿宋_GB2312" w:hAnsi="仿宋_GB2312" w:cs="仿宋_GB2312" w:eastAsia="仿宋_GB2312"/>
              </w:rPr>
              <w:t>一、中央工作站</w:t>
            </w:r>
          </w:p>
          <w:p>
            <w:pPr>
              <w:pStyle w:val="null3"/>
            </w:pPr>
            <w:r>
              <w:rPr>
                <w:rFonts w:ascii="仿宋_GB2312" w:hAnsi="仿宋_GB2312" w:cs="仿宋_GB2312" w:eastAsia="仿宋_GB2312"/>
              </w:rPr>
              <w:t>1.可进行文字报警和声音报警提示。可对当前处于监护的孕妇和以前监护过的历史孕妇进行各种所需数据的回顾查看、打印等操作。</w:t>
            </w:r>
          </w:p>
          <w:p>
            <w:pPr>
              <w:pStyle w:val="null3"/>
            </w:pPr>
            <w:r>
              <w:rPr>
                <w:rFonts w:ascii="仿宋_GB2312" w:hAnsi="仿宋_GB2312" w:cs="仿宋_GB2312" w:eastAsia="仿宋_GB2312"/>
              </w:rPr>
              <w:t>2.中央主机硬件配置：主机一台， 内存≥4G，硬盘≥500G，显示器≥23寸，windows操作系统，黑白激光打印机。</w:t>
            </w:r>
          </w:p>
          <w:p>
            <w:pPr>
              <w:pStyle w:val="null3"/>
            </w:pPr>
            <w:r>
              <w:rPr>
                <w:rFonts w:ascii="仿宋_GB2312" w:hAnsi="仿宋_GB2312" w:cs="仿宋_GB2312" w:eastAsia="仿宋_GB2312"/>
              </w:rPr>
              <w:t>3.采用以太网或4G WIFI，不用重新布线，可连接所有院外胎儿监护仪，同时监护的人数无上限。</w:t>
            </w:r>
          </w:p>
          <w:p>
            <w:pPr>
              <w:pStyle w:val="null3"/>
            </w:pPr>
            <w:r>
              <w:rPr>
                <w:rFonts w:ascii="仿宋_GB2312" w:hAnsi="仿宋_GB2312" w:cs="仿宋_GB2312" w:eastAsia="仿宋_GB2312"/>
              </w:rPr>
              <w:t>4.院外采用无线网络将孕妇的胎心率、宫缩值、胎动数据传输到中央主机，实现无距离限制的数据传输。</w:t>
            </w:r>
          </w:p>
          <w:p>
            <w:pPr>
              <w:pStyle w:val="null3"/>
            </w:pPr>
            <w:r>
              <w:rPr>
                <w:rFonts w:ascii="仿宋_GB2312" w:hAnsi="仿宋_GB2312" w:cs="仿宋_GB2312" w:eastAsia="仿宋_GB2312"/>
              </w:rPr>
              <w:t>5.中央主机本地可存储≥100 万病例资料及胎心率监护图形，云端可存储的病例资料无上限，可随时调出储存监护资料，进行分析、评分或打印输出。具有浏览和查询功能。</w:t>
            </w:r>
          </w:p>
          <w:p>
            <w:pPr>
              <w:pStyle w:val="null3"/>
            </w:pPr>
            <w:r>
              <w:rPr>
                <w:rFonts w:ascii="仿宋_GB2312" w:hAnsi="仿宋_GB2312" w:cs="仿宋_GB2312" w:eastAsia="仿宋_GB2312"/>
              </w:rPr>
              <w:t>6.中央站显示胎儿心率曲线、宫缩压力曲线、胎动标记、医生事件标记、当前时间、孕妇姓名等信息，可冻结和回放。</w:t>
            </w:r>
          </w:p>
          <w:p>
            <w:pPr>
              <w:pStyle w:val="null3"/>
            </w:pPr>
            <w:r>
              <w:rPr>
                <w:rFonts w:ascii="仿宋_GB2312" w:hAnsi="仿宋_GB2312" w:cs="仿宋_GB2312" w:eastAsia="仿宋_GB2312"/>
              </w:rPr>
              <w:t>7.打印监护报告后可选择自动评分，提供多种国际标准的评分方式用以选择。</w:t>
            </w:r>
          </w:p>
          <w:p>
            <w:pPr>
              <w:pStyle w:val="null3"/>
            </w:pPr>
            <w:r>
              <w:rPr>
                <w:rFonts w:ascii="仿宋_GB2312" w:hAnsi="仿宋_GB2312" w:cs="仿宋_GB2312" w:eastAsia="仿宋_GB2312"/>
              </w:rPr>
              <w:t>8.中央站具有胎心异常报警提示功能</w:t>
            </w:r>
          </w:p>
          <w:p>
            <w:pPr>
              <w:pStyle w:val="null3"/>
            </w:pPr>
            <w:r>
              <w:rPr>
                <w:rFonts w:ascii="仿宋_GB2312" w:hAnsi="仿宋_GB2312" w:cs="仿宋_GB2312" w:eastAsia="仿宋_GB2312"/>
              </w:rPr>
              <w:t>9.实时动态传输：胎儿监护数据信息实时同步动态连接孕产妇、产科医生、中央工作站。</w:t>
            </w:r>
          </w:p>
          <w:p>
            <w:pPr>
              <w:pStyle w:val="null3"/>
            </w:pPr>
            <w:r>
              <w:rPr>
                <w:rFonts w:ascii="仿宋_GB2312" w:hAnsi="仿宋_GB2312" w:cs="仿宋_GB2312" w:eastAsia="仿宋_GB2312"/>
              </w:rPr>
              <w:t>10.具有系统AI智能分析功能。</w:t>
            </w:r>
          </w:p>
          <w:p>
            <w:pPr>
              <w:pStyle w:val="null3"/>
            </w:pPr>
            <w:r>
              <w:rPr>
                <w:rFonts w:ascii="仿宋_GB2312" w:hAnsi="仿宋_GB2312" w:cs="仿宋_GB2312" w:eastAsia="仿宋_GB2312"/>
              </w:rPr>
              <w:t>11.系统支持24小时*365天监护服务，监护次数不受限制。</w:t>
            </w:r>
          </w:p>
          <w:p>
            <w:pPr>
              <w:pStyle w:val="null3"/>
            </w:pPr>
            <w:r>
              <w:rPr>
                <w:rFonts w:ascii="仿宋_GB2312" w:hAnsi="仿宋_GB2312" w:cs="仿宋_GB2312" w:eastAsia="仿宋_GB2312"/>
              </w:rPr>
              <w:t>12.可根据孕妇的高危等级进行分级管理。</w:t>
            </w:r>
          </w:p>
          <w:p>
            <w:pPr>
              <w:pStyle w:val="null3"/>
            </w:pPr>
            <w:r>
              <w:rPr>
                <w:rFonts w:ascii="仿宋_GB2312" w:hAnsi="仿宋_GB2312" w:cs="仿宋_GB2312" w:eastAsia="仿宋_GB2312"/>
              </w:rPr>
              <w:t>二、远程终端（超声胎儿监护仪）</w:t>
            </w:r>
          </w:p>
          <w:p>
            <w:pPr>
              <w:pStyle w:val="null3"/>
            </w:pPr>
            <w:r>
              <w:rPr>
                <w:rFonts w:ascii="仿宋_GB2312" w:hAnsi="仿宋_GB2312" w:cs="仿宋_GB2312" w:eastAsia="仿宋_GB2312"/>
              </w:rPr>
              <w:t>1.液晶屏显示胎心率/胎心率曲线、宫缩压/宫缩压力曲线、胎动个数、音量等监护状态。</w:t>
            </w:r>
          </w:p>
          <w:p>
            <w:pPr>
              <w:pStyle w:val="null3"/>
            </w:pPr>
            <w:r>
              <w:rPr>
                <w:rFonts w:ascii="仿宋_GB2312" w:hAnsi="仿宋_GB2312" w:cs="仿宋_GB2312" w:eastAsia="仿宋_GB2312"/>
              </w:rPr>
              <w:t>2.具有内置扬声器，实时监测胎心音。</w:t>
            </w:r>
          </w:p>
          <w:p>
            <w:pPr>
              <w:pStyle w:val="null3"/>
            </w:pPr>
            <w:r>
              <w:rPr>
                <w:rFonts w:ascii="仿宋_GB2312" w:hAnsi="仿宋_GB2312" w:cs="仿宋_GB2312" w:eastAsia="仿宋_GB2312"/>
              </w:rPr>
              <w:t>3.APP自动胎动计算。</w:t>
            </w:r>
          </w:p>
          <w:p>
            <w:pPr>
              <w:pStyle w:val="null3"/>
            </w:pPr>
            <w:r>
              <w:rPr>
                <w:rFonts w:ascii="仿宋_GB2312" w:hAnsi="仿宋_GB2312" w:cs="仿宋_GB2312" w:eastAsia="仿宋_GB2312"/>
              </w:rPr>
              <w:t>4.充满电后连续工作6个小时以上。</w:t>
            </w:r>
          </w:p>
          <w:p>
            <w:pPr>
              <w:pStyle w:val="null3"/>
            </w:pPr>
            <w:r>
              <w:rPr>
                <w:rFonts w:ascii="仿宋_GB2312" w:hAnsi="仿宋_GB2312" w:cs="仿宋_GB2312" w:eastAsia="仿宋_GB2312"/>
              </w:rPr>
              <w:t>5.超声探头：多晶片、宽波束，脉冲工作方式。</w:t>
            </w:r>
          </w:p>
          <w:p>
            <w:pPr>
              <w:pStyle w:val="null3"/>
            </w:pPr>
            <w:r>
              <w:rPr>
                <w:rFonts w:ascii="仿宋_GB2312" w:hAnsi="仿宋_GB2312" w:cs="仿宋_GB2312" w:eastAsia="仿宋_GB2312"/>
              </w:rPr>
              <w:t>6.超声工作频率：1.0MHz±5%</w:t>
            </w:r>
          </w:p>
          <w:p>
            <w:pPr>
              <w:pStyle w:val="null3"/>
            </w:pPr>
            <w:r>
              <w:rPr>
                <w:rFonts w:ascii="仿宋_GB2312" w:hAnsi="仿宋_GB2312" w:cs="仿宋_GB2312" w:eastAsia="仿宋_GB2312"/>
              </w:rPr>
              <w:t>7.胎心测量和显示范围：50bpm～210bpm；宫缩测量范围：0压力单位～100压力单位。</w:t>
            </w:r>
          </w:p>
          <w:p>
            <w:pPr>
              <w:pStyle w:val="null3"/>
            </w:pPr>
            <w:r>
              <w:rPr>
                <w:rFonts w:ascii="仿宋_GB2312" w:hAnsi="仿宋_GB2312" w:cs="仿宋_GB2312" w:eastAsia="仿宋_GB2312"/>
              </w:rPr>
              <w:t>8.胎心率超出110bpm-160bpm,胎心率进行提醒</w:t>
            </w:r>
          </w:p>
          <w:p>
            <w:pPr>
              <w:pStyle w:val="null3"/>
            </w:pPr>
            <w:r>
              <w:rPr>
                <w:rFonts w:ascii="仿宋_GB2312" w:hAnsi="仿宋_GB2312" w:cs="仿宋_GB2312" w:eastAsia="仿宋_GB2312"/>
              </w:rPr>
              <w:t>9.主机与APP软件进行数据交互</w:t>
            </w:r>
          </w:p>
          <w:p>
            <w:pPr>
              <w:pStyle w:val="null3"/>
            </w:pPr>
            <w:r>
              <w:rPr>
                <w:rFonts w:ascii="仿宋_GB2312" w:hAnsi="仿宋_GB2312" w:cs="仿宋_GB2312" w:eastAsia="仿宋_GB2312"/>
              </w:rPr>
              <w:t>10.手机APP可实时播放胎心曲线和胎心声音。</w:t>
            </w:r>
          </w:p>
          <w:p>
            <w:pPr>
              <w:pStyle w:val="null3"/>
            </w:pPr>
            <w:r>
              <w:rPr>
                <w:rFonts w:ascii="仿宋_GB2312" w:hAnsi="仿宋_GB2312" w:cs="仿宋_GB2312" w:eastAsia="仿宋_GB2312"/>
              </w:rPr>
              <w:t>11.APP可完成胎心数据上传、回放、储存、下载及分享等功能</w:t>
            </w:r>
          </w:p>
          <w:p>
            <w:pPr>
              <w:pStyle w:val="null3"/>
            </w:pPr>
            <w:r>
              <w:rPr>
                <w:rFonts w:ascii="仿宋_GB2312" w:hAnsi="仿宋_GB2312" w:cs="仿宋_GB2312" w:eastAsia="仿宋_GB2312"/>
              </w:rPr>
              <w:t>12.当设备在持续无胎心信号3分钟后，将会自动关机。</w:t>
            </w:r>
          </w:p>
          <w:p>
            <w:pPr>
              <w:pStyle w:val="null3"/>
            </w:pPr>
            <w:r>
              <w:rPr>
                <w:rFonts w:ascii="仿宋_GB2312" w:hAnsi="仿宋_GB2312" w:cs="仿宋_GB2312" w:eastAsia="仿宋_GB2312"/>
              </w:rPr>
              <w:t>13.胎心探头具备内置胎儿唤醒功能。</w:t>
            </w:r>
          </w:p>
          <w:p>
            <w:pPr>
              <w:pStyle w:val="null3"/>
            </w:pPr>
            <w:r>
              <w:rPr>
                <w:rFonts w:ascii="仿宋_GB2312" w:hAnsi="仿宋_GB2312" w:cs="仿宋_GB2312" w:eastAsia="仿宋_GB2312"/>
              </w:rPr>
              <w:t xml:space="preserve">九.二合一无刷根管预备机   1套   </w:t>
            </w:r>
          </w:p>
          <w:p>
            <w:pPr>
              <w:pStyle w:val="null3"/>
            </w:pPr>
            <w:r>
              <w:rPr>
                <w:rFonts w:ascii="仿宋_GB2312" w:hAnsi="仿宋_GB2312" w:cs="仿宋_GB2312" w:eastAsia="仿宋_GB2312"/>
              </w:rPr>
              <w:t>1.内置11个自行设置的程序M0-M10，单独的根测模式M0。</w:t>
            </w:r>
          </w:p>
          <w:p>
            <w:pPr>
              <w:pStyle w:val="null3"/>
            </w:pPr>
            <w:r>
              <w:rPr>
                <w:rFonts w:ascii="仿宋_GB2312" w:hAnsi="仿宋_GB2312" w:cs="仿宋_GB2312" w:eastAsia="仿宋_GB2312"/>
              </w:rPr>
              <w:t>2.在0.5–5.0Ncm范围内可设置有15个微调扭矩值。</w:t>
            </w:r>
          </w:p>
          <w:p>
            <w:pPr>
              <w:pStyle w:val="null3"/>
            </w:pPr>
            <w:r>
              <w:rPr>
                <w:rFonts w:ascii="仿宋_GB2312" w:hAnsi="仿宋_GB2312" w:cs="仿宋_GB2312" w:eastAsia="仿宋_GB2312"/>
              </w:rPr>
              <w:t>3.动态扭矩实时监控，TFT操作屏幕上能够实时显示工作时的扭矩值大小。</w:t>
            </w:r>
          </w:p>
          <w:p>
            <w:pPr>
              <w:pStyle w:val="null3"/>
            </w:pPr>
            <w:r>
              <w:rPr>
                <w:rFonts w:ascii="仿宋_GB2312" w:hAnsi="仿宋_GB2312" w:cs="仿宋_GB2312" w:eastAsia="仿宋_GB2312"/>
              </w:rPr>
              <w:t>4.遇阻回旋功能。</w:t>
            </w:r>
          </w:p>
          <w:p>
            <w:pPr>
              <w:pStyle w:val="null3"/>
            </w:pPr>
            <w:r>
              <w:rPr>
                <w:rFonts w:ascii="仿宋_GB2312" w:hAnsi="仿宋_GB2312" w:cs="仿宋_GB2312" w:eastAsia="仿宋_GB2312"/>
              </w:rPr>
              <w:t>5.转速可以调节区间50rpm—1500rpm。</w:t>
            </w:r>
          </w:p>
          <w:p>
            <w:pPr>
              <w:pStyle w:val="null3"/>
            </w:pPr>
            <w:r>
              <w:rPr>
                <w:rFonts w:ascii="仿宋_GB2312" w:hAnsi="仿宋_GB2312" w:cs="仿宋_GB2312" w:eastAsia="仿宋_GB2312"/>
              </w:rPr>
              <w:t>6.工作模式：连续旋转模式（正转、反转），往复旋转模式，ATC自适应扭矩模式。</w:t>
            </w:r>
          </w:p>
          <w:p>
            <w:pPr>
              <w:pStyle w:val="null3"/>
            </w:pPr>
            <w:r>
              <w:rPr>
                <w:rFonts w:ascii="仿宋_GB2312" w:hAnsi="仿宋_GB2312" w:cs="仿宋_GB2312" w:eastAsia="仿宋_GB2312"/>
              </w:rPr>
              <w:t>7.自动校准功能。</w:t>
            </w:r>
          </w:p>
          <w:p>
            <w:pPr>
              <w:pStyle w:val="null3"/>
            </w:pPr>
            <w:r>
              <w:rPr>
                <w:rFonts w:ascii="仿宋_GB2312" w:hAnsi="仿宋_GB2312" w:cs="仿宋_GB2312" w:eastAsia="仿宋_GB2312"/>
              </w:rPr>
              <w:t>8.可重新设定设备出厂时内部存储的数据，记忆模式保存调整后的数据</w:t>
            </w:r>
          </w:p>
          <w:p>
            <w:pPr>
              <w:pStyle w:val="null3"/>
            </w:pPr>
            <w:r>
              <w:rPr>
                <w:rFonts w:ascii="仿宋_GB2312" w:hAnsi="仿宋_GB2312" w:cs="仿宋_GB2312" w:eastAsia="仿宋_GB2312"/>
              </w:rPr>
              <w:t>9.内置充电电池。</w:t>
            </w:r>
          </w:p>
          <w:p>
            <w:pPr>
              <w:pStyle w:val="null3"/>
            </w:pPr>
            <w:r>
              <w:rPr>
                <w:rFonts w:ascii="仿宋_GB2312" w:hAnsi="仿宋_GB2312" w:cs="仿宋_GB2312" w:eastAsia="仿宋_GB2312"/>
              </w:rPr>
              <w:t>10.无线根管马达，按键启动关闭。</w:t>
            </w:r>
          </w:p>
          <w:p>
            <w:pPr>
              <w:pStyle w:val="null3"/>
            </w:pPr>
            <w:r>
              <w:rPr>
                <w:rFonts w:ascii="仿宋_GB2312" w:hAnsi="仿宋_GB2312" w:cs="仿宋_GB2312" w:eastAsia="仿宋_GB2312"/>
              </w:rPr>
              <w:t>11.一体化高精度1:1弯机头，机头可360°旋转</w:t>
            </w:r>
          </w:p>
          <w:p>
            <w:pPr>
              <w:pStyle w:val="null3"/>
            </w:pPr>
            <w:r>
              <w:rPr>
                <w:rFonts w:ascii="仿宋_GB2312" w:hAnsi="仿宋_GB2312" w:cs="仿宋_GB2312" w:eastAsia="仿宋_GB2312"/>
              </w:rPr>
              <w:t>12.多频自适应技。</w:t>
            </w:r>
          </w:p>
          <w:p>
            <w:pPr>
              <w:pStyle w:val="null3"/>
            </w:pPr>
            <w:r>
              <w:rPr>
                <w:rFonts w:ascii="仿宋_GB2312" w:hAnsi="仿宋_GB2312" w:cs="仿宋_GB2312" w:eastAsia="仿宋_GB2312"/>
              </w:rPr>
              <w:t>13.M1-M10模式下可通过连接测量线实现边测边扩功能，工作时实时反馈锉针距离根尖的位置。</w:t>
            </w:r>
          </w:p>
          <w:p>
            <w:pPr>
              <w:pStyle w:val="null3"/>
            </w:pPr>
            <w:r>
              <w:rPr>
                <w:rFonts w:ascii="仿宋_GB2312" w:hAnsi="仿宋_GB2312" w:cs="仿宋_GB2312" w:eastAsia="仿宋_GB2312"/>
              </w:rPr>
              <w:t>14.连接根测模式下，自动开启、停止功能。</w:t>
            </w:r>
          </w:p>
          <w:p>
            <w:pPr>
              <w:pStyle w:val="null3"/>
            </w:pPr>
            <w:r>
              <w:rPr>
                <w:rFonts w:ascii="仿宋_GB2312" w:hAnsi="仿宋_GB2312" w:cs="仿宋_GB2312" w:eastAsia="仿宋_GB2312"/>
              </w:rPr>
              <w:t>15.到达根尖位置自动停止/反转/减速，双重保护防止超扩、断针及行成台阶，且动作止点距离根尖的长度可自行设置。</w:t>
            </w:r>
          </w:p>
          <w:p>
            <w:pPr>
              <w:pStyle w:val="null3"/>
            </w:pPr>
            <w:r>
              <w:rPr>
                <w:rFonts w:ascii="仿宋_GB2312" w:hAnsi="仿宋_GB2312" w:cs="仿宋_GB2312" w:eastAsia="仿宋_GB2312"/>
              </w:rPr>
              <w:t xml:space="preserve">十.超声荡洗器   1套  </w:t>
            </w:r>
          </w:p>
          <w:p>
            <w:pPr>
              <w:pStyle w:val="null3"/>
            </w:pPr>
            <w:r>
              <w:rPr>
                <w:rFonts w:ascii="仿宋_GB2312" w:hAnsi="仿宋_GB2312" w:cs="仿宋_GB2312" w:eastAsia="仿宋_GB2312"/>
              </w:rPr>
              <w:t>1.两档功率调节</w:t>
            </w:r>
          </w:p>
          <w:p>
            <w:pPr>
              <w:pStyle w:val="null3"/>
            </w:pPr>
            <w:r>
              <w:rPr>
                <w:rFonts w:ascii="仿宋_GB2312" w:hAnsi="仿宋_GB2312" w:cs="仿宋_GB2312" w:eastAsia="仿宋_GB2312"/>
              </w:rPr>
              <w:t>2.荡洗频率：45KHz±5KHz</w:t>
            </w:r>
          </w:p>
          <w:p>
            <w:pPr>
              <w:pStyle w:val="null3"/>
            </w:pPr>
            <w:r>
              <w:rPr>
                <w:rFonts w:ascii="仿宋_GB2312" w:hAnsi="仿宋_GB2312" w:cs="仿宋_GB2312" w:eastAsia="仿宋_GB2312"/>
              </w:rPr>
              <w:t>3.电量耗尽时可边充电边工作</w:t>
            </w:r>
          </w:p>
          <w:p>
            <w:pPr>
              <w:pStyle w:val="null3"/>
            </w:pPr>
            <w:r>
              <w:rPr>
                <w:rFonts w:ascii="仿宋_GB2312" w:hAnsi="仿宋_GB2312" w:cs="仿宋_GB2312" w:eastAsia="仿宋_GB2312"/>
              </w:rPr>
              <w:t>4.三种工作尖：银色钛合金，金色、蓝色不锈钢。</w:t>
            </w:r>
          </w:p>
          <w:p>
            <w:pPr>
              <w:pStyle w:val="null3"/>
            </w:pPr>
            <w:r>
              <w:rPr>
                <w:rFonts w:ascii="仿宋_GB2312" w:hAnsi="仿宋_GB2312" w:cs="仿宋_GB2312" w:eastAsia="仿宋_GB2312"/>
              </w:rPr>
              <w:t>5.工作尖表面抛光设计，可高温高压反复消毒</w:t>
            </w:r>
          </w:p>
          <w:p>
            <w:pPr>
              <w:pStyle w:val="null3"/>
            </w:pPr>
            <w:r>
              <w:rPr>
                <w:rFonts w:ascii="仿宋_GB2312" w:hAnsi="仿宋_GB2312" w:cs="仿宋_GB2312" w:eastAsia="仿宋_GB2312"/>
              </w:rPr>
              <w:t xml:space="preserve">十一.医用转移车   2台  </w:t>
            </w:r>
          </w:p>
          <w:p>
            <w:pPr>
              <w:pStyle w:val="null3"/>
            </w:pPr>
            <w:r>
              <w:rPr>
                <w:rFonts w:ascii="仿宋_GB2312" w:hAnsi="仿宋_GB2312" w:cs="仿宋_GB2312" w:eastAsia="仿宋_GB2312"/>
              </w:rPr>
              <w:t>1.床面高度：最高：85㎝，最低：50㎝。</w:t>
            </w:r>
          </w:p>
          <w:p>
            <w:pPr>
              <w:pStyle w:val="null3"/>
            </w:pPr>
            <w:r>
              <w:rPr>
                <w:rFonts w:ascii="仿宋_GB2312" w:hAnsi="仿宋_GB2312" w:cs="仿宋_GB2312" w:eastAsia="仿宋_GB2312"/>
              </w:rPr>
              <w:t>2.背板上折角度：0°～≥75°</w:t>
            </w:r>
          </w:p>
          <w:p>
            <w:pPr>
              <w:pStyle w:val="null3"/>
            </w:pPr>
            <w:r>
              <w:rPr>
                <w:rFonts w:ascii="仿宋_GB2312" w:hAnsi="仿宋_GB2312" w:cs="仿宋_GB2312" w:eastAsia="仿宋_GB2312"/>
              </w:rPr>
              <w:t>3.承载能力：静载荷(均布)：250Kg，安全工作载荷：135Kg。</w:t>
            </w:r>
          </w:p>
          <w:p>
            <w:pPr>
              <w:pStyle w:val="null3"/>
            </w:pPr>
            <w:r>
              <w:rPr>
                <w:rFonts w:ascii="仿宋_GB2312" w:hAnsi="仿宋_GB2312" w:cs="仿宋_GB2312" w:eastAsia="仿宋_GB2312"/>
              </w:rPr>
              <w:t>4.框架采用优质30*60*3mm钢管，车面及护栏采用PP工程塑料注塑成型，三角形支架采用3mm厚冷轧钢板一次性冲压成型。</w:t>
            </w:r>
          </w:p>
          <w:p>
            <w:pPr>
              <w:pStyle w:val="null3"/>
            </w:pPr>
            <w:r>
              <w:rPr>
                <w:rFonts w:ascii="仿宋_GB2312" w:hAnsi="仿宋_GB2312" w:cs="仿宋_GB2312" w:eastAsia="仿宋_GB2312"/>
              </w:rPr>
              <w:t>5.背部升降装置采用可控气动弹簧快速调节，260N配重标准符合人体靠背支撑重量，通过控制手柄操控背板角度，背部调节角度为0°-75°。</w:t>
            </w:r>
          </w:p>
          <w:p>
            <w:pPr>
              <w:pStyle w:val="null3"/>
            </w:pPr>
            <w:r>
              <w:rPr>
                <w:rFonts w:ascii="仿宋_GB2312" w:hAnsi="仿宋_GB2312" w:cs="仿宋_GB2312" w:eastAsia="仿宋_GB2312"/>
              </w:rPr>
              <w:t>6.整体升降功能，不锈钢摇手柄可折叠，手柄按照顺时针旋转，则整个床体上升，反之，则下降，空载时，手柄起动力矩不大于2N·m，升降范围350mm。</w:t>
            </w:r>
          </w:p>
          <w:p>
            <w:pPr>
              <w:pStyle w:val="null3"/>
            </w:pPr>
            <w:r>
              <w:rPr>
                <w:rFonts w:ascii="仿宋_GB2312" w:hAnsi="仿宋_GB2312" w:cs="仿宋_GB2312" w:eastAsia="仿宋_GB2312"/>
              </w:rPr>
              <w:t>7.丝杆采用铜螺母。</w:t>
            </w:r>
          </w:p>
          <w:p>
            <w:pPr>
              <w:pStyle w:val="null3"/>
            </w:pPr>
            <w:r>
              <w:rPr>
                <w:rFonts w:ascii="仿宋_GB2312" w:hAnsi="仿宋_GB2312" w:cs="仿宋_GB2312" w:eastAsia="仿宋_GB2312"/>
              </w:rPr>
              <w:t>8.双片中控三档静音轮，刹车、万向、导向三档操控。脚轮骨架采用航空铝材料一次性压轴而成；超级聚氨酯材料。</w:t>
            </w:r>
          </w:p>
          <w:p>
            <w:pPr>
              <w:pStyle w:val="null3"/>
            </w:pPr>
            <w:r>
              <w:rPr>
                <w:rFonts w:ascii="仿宋_GB2312" w:hAnsi="仿宋_GB2312" w:cs="仿宋_GB2312" w:eastAsia="仿宋_GB2312"/>
              </w:rPr>
              <w:t>9.下隐藏式安全护栏，气弹簧辅助自动下降</w:t>
            </w:r>
          </w:p>
          <w:p>
            <w:pPr>
              <w:pStyle w:val="null3"/>
            </w:pPr>
            <w:r>
              <w:rPr>
                <w:rFonts w:ascii="仿宋_GB2312" w:hAnsi="仿宋_GB2312" w:cs="仿宋_GB2312" w:eastAsia="仿宋_GB2312"/>
              </w:rPr>
              <w:t>10.配备不锈钢四爪式伸缩输液架1支，转移床垫1张。</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十二.神外手术器械     1套</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产品名称</w:t>
                  </w:r>
                </w:p>
              </w:tc>
              <w:tc>
                <w:tcPr>
                  <w:tcW w:type="dxa" w:w="511"/>
                </w:tcPr>
                <w:p>
                  <w:pPr>
                    <w:pStyle w:val="null3"/>
                  </w:pPr>
                  <w:r>
                    <w:rPr>
                      <w:rFonts w:ascii="仿宋_GB2312" w:hAnsi="仿宋_GB2312" w:cs="仿宋_GB2312" w:eastAsia="仿宋_GB2312"/>
                    </w:rPr>
                    <w:t>规格</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组织镊</w:t>
                  </w:r>
                </w:p>
              </w:tc>
              <w:tc>
                <w:tcPr>
                  <w:tcW w:type="dxa" w:w="511"/>
                </w:tcPr>
                <w:p>
                  <w:pPr>
                    <w:pStyle w:val="null3"/>
                  </w:pPr>
                  <w:r>
                    <w:rPr>
                      <w:rFonts w:ascii="仿宋_GB2312" w:hAnsi="仿宋_GB2312" w:cs="仿宋_GB2312" w:eastAsia="仿宋_GB2312"/>
                    </w:rPr>
                    <w:t>医用镊，不锈钢材料，总长160mm直头</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组织镊</w:t>
                  </w:r>
                </w:p>
              </w:tc>
              <w:tc>
                <w:tcPr>
                  <w:tcW w:type="dxa" w:w="511"/>
                </w:tcPr>
                <w:p>
                  <w:pPr>
                    <w:pStyle w:val="null3"/>
                  </w:pPr>
                  <w:r>
                    <w:rPr>
                      <w:rFonts w:ascii="仿宋_GB2312" w:hAnsi="仿宋_GB2312" w:cs="仿宋_GB2312" w:eastAsia="仿宋_GB2312"/>
                    </w:rPr>
                    <w:t>医用镊，不锈钢材料，总长220mm，直头</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钢丝剪</w:t>
                  </w:r>
                </w:p>
              </w:tc>
              <w:tc>
                <w:tcPr>
                  <w:tcW w:type="dxa" w:w="511"/>
                </w:tcPr>
                <w:p>
                  <w:pPr>
                    <w:pStyle w:val="null3"/>
                  </w:pPr>
                  <w:r>
                    <w:rPr>
                      <w:rFonts w:ascii="仿宋_GB2312" w:hAnsi="仿宋_GB2312" w:cs="仿宋_GB2312" w:eastAsia="仿宋_GB2312"/>
                    </w:rPr>
                    <w:t>不锈钢材料，总长220mm虎头</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后颅凹牵开器</w:t>
                  </w:r>
                </w:p>
              </w:tc>
              <w:tc>
                <w:tcPr>
                  <w:tcW w:type="dxa" w:w="511"/>
                </w:tcPr>
                <w:p>
                  <w:pPr>
                    <w:pStyle w:val="null3"/>
                  </w:pPr>
                  <w:r>
                    <w:rPr>
                      <w:rFonts w:ascii="仿宋_GB2312" w:hAnsi="仿宋_GB2312" w:cs="仿宋_GB2312" w:eastAsia="仿宋_GB2312"/>
                    </w:rPr>
                    <w:t>不锈钢材料，总长280mm，4*4齿</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后颅凹牵开器</w:t>
                  </w:r>
                </w:p>
              </w:tc>
              <w:tc>
                <w:tcPr>
                  <w:tcW w:type="dxa" w:w="511"/>
                </w:tcPr>
                <w:p>
                  <w:pPr>
                    <w:pStyle w:val="null3"/>
                  </w:pPr>
                  <w:r>
                    <w:rPr>
                      <w:rFonts w:ascii="仿宋_GB2312" w:hAnsi="仿宋_GB2312" w:cs="仿宋_GB2312" w:eastAsia="仿宋_GB2312"/>
                    </w:rPr>
                    <w:t>不锈钢材料，总长200mm钩高60mm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显微剪</w:t>
                  </w:r>
                </w:p>
              </w:tc>
              <w:tc>
                <w:tcPr>
                  <w:tcW w:type="dxa" w:w="511"/>
                </w:tcPr>
                <w:p>
                  <w:pPr>
                    <w:pStyle w:val="null3"/>
                  </w:pPr>
                  <w:r>
                    <w:rPr>
                      <w:rFonts w:ascii="仿宋_GB2312" w:hAnsi="仿宋_GB2312" w:cs="仿宋_GB2312" w:eastAsia="仿宋_GB2312"/>
                    </w:rPr>
                    <w:t>钛合金材料，总长225mm枪状弯头</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显微剪</w:t>
                  </w:r>
                </w:p>
              </w:tc>
              <w:tc>
                <w:tcPr>
                  <w:tcW w:type="dxa" w:w="511"/>
                </w:tcPr>
                <w:p>
                  <w:pPr>
                    <w:pStyle w:val="null3"/>
                  </w:pPr>
                  <w:r>
                    <w:rPr>
                      <w:rFonts w:ascii="仿宋_GB2312" w:hAnsi="仿宋_GB2312" w:cs="仿宋_GB2312" w:eastAsia="仿宋_GB2312"/>
                    </w:rPr>
                    <w:t>钛合金材料，总长240mm枪状直头</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显微镊</w:t>
                  </w:r>
                </w:p>
              </w:tc>
              <w:tc>
                <w:tcPr>
                  <w:tcW w:type="dxa" w:w="511"/>
                </w:tcPr>
                <w:p>
                  <w:pPr>
                    <w:pStyle w:val="null3"/>
                  </w:pPr>
                  <w:r>
                    <w:rPr>
                      <w:rFonts w:ascii="仿宋_GB2312" w:hAnsi="仿宋_GB2312" w:cs="仿宋_GB2312" w:eastAsia="仿宋_GB2312"/>
                    </w:rPr>
                    <w:t>垂体瘤镊，钛合金材料，总长240mm枪状上弯长圆口4mm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显微镊</w:t>
                  </w:r>
                </w:p>
              </w:tc>
              <w:tc>
                <w:tcPr>
                  <w:tcW w:type="dxa" w:w="511"/>
                </w:tcPr>
                <w:p>
                  <w:pPr>
                    <w:pStyle w:val="null3"/>
                  </w:pPr>
                  <w:r>
                    <w:rPr>
                      <w:rFonts w:ascii="仿宋_GB2312" w:hAnsi="仿宋_GB2312" w:cs="仿宋_GB2312" w:eastAsia="仿宋_GB2312"/>
                    </w:rPr>
                    <w:t>垂体瘤镊，钛合金材料，总长240mm枪状下弯长圆口2mm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显微镊</w:t>
                  </w:r>
                </w:p>
              </w:tc>
              <w:tc>
                <w:tcPr>
                  <w:tcW w:type="dxa" w:w="511"/>
                </w:tcPr>
                <w:p>
                  <w:pPr>
                    <w:pStyle w:val="null3"/>
                  </w:pPr>
                  <w:r>
                    <w:rPr>
                      <w:rFonts w:ascii="仿宋_GB2312" w:hAnsi="仿宋_GB2312" w:cs="仿宋_GB2312" w:eastAsia="仿宋_GB2312"/>
                    </w:rPr>
                    <w:t>钛合金材料，总长240mm枪状无齿0.6mm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显微刀</w:t>
                  </w:r>
                </w:p>
              </w:tc>
              <w:tc>
                <w:tcPr>
                  <w:tcW w:type="dxa" w:w="511"/>
                </w:tcPr>
                <w:p>
                  <w:pPr>
                    <w:pStyle w:val="null3"/>
                  </w:pPr>
                  <w:r>
                    <w:rPr>
                      <w:rFonts w:ascii="仿宋_GB2312" w:hAnsi="仿宋_GB2312" w:cs="仿宋_GB2312" w:eastAsia="仿宋_GB2312"/>
                    </w:rPr>
                    <w:t>钛合金材料，总长230mm枪状直形，刃长3.0mm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显微刀</w:t>
                  </w:r>
                </w:p>
              </w:tc>
              <w:tc>
                <w:tcPr>
                  <w:tcW w:type="dxa" w:w="511"/>
                </w:tcPr>
                <w:p>
                  <w:pPr>
                    <w:pStyle w:val="null3"/>
                  </w:pPr>
                  <w:r>
                    <w:rPr>
                      <w:rFonts w:ascii="仿宋_GB2312" w:hAnsi="仿宋_GB2312" w:cs="仿宋_GB2312" w:eastAsia="仿宋_GB2312"/>
                    </w:rPr>
                    <w:t>钛合金材料，总长230mm枪状下弯，刃长3.5mm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显微刮匙</w:t>
                  </w:r>
                </w:p>
              </w:tc>
              <w:tc>
                <w:tcPr>
                  <w:tcW w:type="dxa" w:w="511"/>
                </w:tcPr>
                <w:p>
                  <w:pPr>
                    <w:pStyle w:val="null3"/>
                  </w:pPr>
                  <w:r>
                    <w:rPr>
                      <w:rFonts w:ascii="仿宋_GB2312" w:hAnsi="仿宋_GB2312" w:cs="仿宋_GB2312" w:eastAsia="仿宋_GB2312"/>
                    </w:rPr>
                    <w:t>钛合金材料，总长260mm枪状直角2.5mm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显微刮匙</w:t>
                  </w:r>
                </w:p>
              </w:tc>
              <w:tc>
                <w:tcPr>
                  <w:tcW w:type="dxa" w:w="511"/>
                </w:tcPr>
                <w:p>
                  <w:pPr>
                    <w:pStyle w:val="null3"/>
                  </w:pPr>
                  <w:r>
                    <w:rPr>
                      <w:rFonts w:ascii="仿宋_GB2312" w:hAnsi="仿宋_GB2312" w:cs="仿宋_GB2312" w:eastAsia="仿宋_GB2312"/>
                    </w:rPr>
                    <w:t>钛合金材料，总长260mm枪状下弯3.0mm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显微刮匙</w:t>
                  </w:r>
                </w:p>
              </w:tc>
              <w:tc>
                <w:tcPr>
                  <w:tcW w:type="dxa" w:w="511"/>
                </w:tcPr>
                <w:p>
                  <w:pPr>
                    <w:pStyle w:val="null3"/>
                  </w:pPr>
                  <w:r>
                    <w:rPr>
                      <w:rFonts w:ascii="仿宋_GB2312" w:hAnsi="仿宋_GB2312" w:cs="仿宋_GB2312" w:eastAsia="仿宋_GB2312"/>
                    </w:rPr>
                    <w:t>钛合金材料，总长260mm枪状上弯3.0mm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显微拉钩</w:t>
                  </w:r>
                </w:p>
              </w:tc>
              <w:tc>
                <w:tcPr>
                  <w:tcW w:type="dxa" w:w="511"/>
                </w:tcPr>
                <w:p>
                  <w:pPr>
                    <w:pStyle w:val="null3"/>
                  </w:pPr>
                  <w:r>
                    <w:rPr>
                      <w:rFonts w:ascii="仿宋_GB2312" w:hAnsi="仿宋_GB2312" w:cs="仿宋_GB2312" w:eastAsia="仿宋_GB2312"/>
                    </w:rPr>
                    <w:t>球头拉钩，钛合金材料，总长230mm枪状90°钩高1.5mm，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17</w:t>
                  </w:r>
                </w:p>
              </w:tc>
              <w:tc>
                <w:tcPr>
                  <w:tcW w:type="dxa" w:w="511"/>
                </w:tcPr>
                <w:p>
                  <w:pPr>
                    <w:pStyle w:val="null3"/>
                  </w:pPr>
                  <w:r>
                    <w:rPr>
                      <w:rFonts w:ascii="仿宋_GB2312" w:hAnsi="仿宋_GB2312" w:cs="仿宋_GB2312" w:eastAsia="仿宋_GB2312"/>
                    </w:rPr>
                    <w:t>显微拉钩</w:t>
                  </w:r>
                </w:p>
              </w:tc>
              <w:tc>
                <w:tcPr>
                  <w:tcW w:type="dxa" w:w="511"/>
                </w:tcPr>
                <w:p>
                  <w:pPr>
                    <w:pStyle w:val="null3"/>
                  </w:pPr>
                  <w:r>
                    <w:rPr>
                      <w:rFonts w:ascii="仿宋_GB2312" w:hAnsi="仿宋_GB2312" w:cs="仿宋_GB2312" w:eastAsia="仿宋_GB2312"/>
                    </w:rPr>
                    <w:t>球头拉钩，钛合金材料，总长230mm直形90°球头1.0mm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18</w:t>
                  </w:r>
                </w:p>
              </w:tc>
              <w:tc>
                <w:tcPr>
                  <w:tcW w:type="dxa" w:w="511"/>
                </w:tcPr>
                <w:p>
                  <w:pPr>
                    <w:pStyle w:val="null3"/>
                  </w:pPr>
                  <w:r>
                    <w:rPr>
                      <w:rFonts w:ascii="仿宋_GB2312" w:hAnsi="仿宋_GB2312" w:cs="仿宋_GB2312" w:eastAsia="仿宋_GB2312"/>
                    </w:rPr>
                    <w:t>显微拉钩</w:t>
                  </w:r>
                </w:p>
              </w:tc>
              <w:tc>
                <w:tcPr>
                  <w:tcW w:type="dxa" w:w="511"/>
                </w:tcPr>
                <w:p>
                  <w:pPr>
                    <w:pStyle w:val="null3"/>
                  </w:pPr>
                  <w:r>
                    <w:rPr>
                      <w:rFonts w:ascii="仿宋_GB2312" w:hAnsi="仿宋_GB2312" w:cs="仿宋_GB2312" w:eastAsia="仿宋_GB2312"/>
                    </w:rPr>
                    <w:t>球头拉钩，钛合金材料，总长230*2直形130°球头2mm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19</w:t>
                  </w:r>
                </w:p>
              </w:tc>
              <w:tc>
                <w:tcPr>
                  <w:tcW w:type="dxa" w:w="511"/>
                </w:tcPr>
                <w:p>
                  <w:pPr>
                    <w:pStyle w:val="null3"/>
                  </w:pPr>
                  <w:r>
                    <w:rPr>
                      <w:rFonts w:ascii="仿宋_GB2312" w:hAnsi="仿宋_GB2312" w:cs="仿宋_GB2312" w:eastAsia="仿宋_GB2312"/>
                    </w:rPr>
                    <w:t>显微拉钩</w:t>
                  </w:r>
                </w:p>
              </w:tc>
              <w:tc>
                <w:tcPr>
                  <w:tcW w:type="dxa" w:w="511"/>
                </w:tcPr>
                <w:p>
                  <w:pPr>
                    <w:pStyle w:val="null3"/>
                  </w:pPr>
                  <w:r>
                    <w:rPr>
                      <w:rFonts w:ascii="仿宋_GB2312" w:hAnsi="仿宋_GB2312" w:cs="仿宋_GB2312" w:eastAsia="仿宋_GB2312"/>
                    </w:rPr>
                    <w:t>球头拉钩，钛合金材料，总长230mm直形球头0.7mm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显微剥离器</w:t>
                  </w:r>
                </w:p>
              </w:tc>
              <w:tc>
                <w:tcPr>
                  <w:tcW w:type="dxa" w:w="511"/>
                </w:tcPr>
                <w:p>
                  <w:pPr>
                    <w:pStyle w:val="null3"/>
                  </w:pPr>
                  <w:r>
                    <w:rPr>
                      <w:rFonts w:ascii="仿宋_GB2312" w:hAnsi="仿宋_GB2312" w:cs="仿宋_GB2312" w:eastAsia="仿宋_GB2312"/>
                    </w:rPr>
                    <w:t>钛合金材料，总长230mm枪形下弯叶片3mm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21</w:t>
                  </w:r>
                </w:p>
              </w:tc>
              <w:tc>
                <w:tcPr>
                  <w:tcW w:type="dxa" w:w="511"/>
                </w:tcPr>
                <w:p>
                  <w:pPr>
                    <w:pStyle w:val="null3"/>
                  </w:pPr>
                  <w:r>
                    <w:rPr>
                      <w:rFonts w:ascii="仿宋_GB2312" w:hAnsi="仿宋_GB2312" w:cs="仿宋_GB2312" w:eastAsia="仿宋_GB2312"/>
                    </w:rPr>
                    <w:t>显微剥离器</w:t>
                  </w:r>
                </w:p>
              </w:tc>
              <w:tc>
                <w:tcPr>
                  <w:tcW w:type="dxa" w:w="511"/>
                </w:tcPr>
                <w:p>
                  <w:pPr>
                    <w:pStyle w:val="null3"/>
                  </w:pPr>
                  <w:r>
                    <w:rPr>
                      <w:rFonts w:ascii="仿宋_GB2312" w:hAnsi="仿宋_GB2312" w:cs="仿宋_GB2312" w:eastAsia="仿宋_GB2312"/>
                    </w:rPr>
                    <w:t>钛合金材料，总长260mm枪形上弯叶片状2mm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22</w:t>
                  </w:r>
                </w:p>
              </w:tc>
              <w:tc>
                <w:tcPr>
                  <w:tcW w:type="dxa" w:w="511"/>
                </w:tcPr>
                <w:p>
                  <w:pPr>
                    <w:pStyle w:val="null3"/>
                  </w:pPr>
                  <w:r>
                    <w:rPr>
                      <w:rFonts w:ascii="仿宋_GB2312" w:hAnsi="仿宋_GB2312" w:cs="仿宋_GB2312" w:eastAsia="仿宋_GB2312"/>
                    </w:rPr>
                    <w:t>剥离器</w:t>
                  </w:r>
                </w:p>
              </w:tc>
              <w:tc>
                <w:tcPr>
                  <w:tcW w:type="dxa" w:w="511"/>
                </w:tcPr>
                <w:p>
                  <w:pPr>
                    <w:pStyle w:val="null3"/>
                  </w:pPr>
                  <w:r>
                    <w:rPr>
                      <w:rFonts w:ascii="仿宋_GB2312" w:hAnsi="仿宋_GB2312" w:cs="仿宋_GB2312" w:eastAsia="仿宋_GB2312"/>
                    </w:rPr>
                    <w:t>钛合金材料，总长230mm枪状角形3mm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r>
              <w:tc>
                <w:tcPr>
                  <w:tcW w:type="dxa" w:w="511"/>
                </w:tcPr>
                <w:p>
                  <w:pPr>
                    <w:pStyle w:val="null3"/>
                  </w:pPr>
                  <w:r>
                    <w:rPr>
                      <w:rFonts w:ascii="仿宋_GB2312" w:hAnsi="仿宋_GB2312" w:cs="仿宋_GB2312" w:eastAsia="仿宋_GB2312"/>
                    </w:rPr>
                    <w:t>23</w:t>
                  </w:r>
                </w:p>
              </w:tc>
              <w:tc>
                <w:tcPr>
                  <w:tcW w:type="dxa" w:w="511"/>
                </w:tcPr>
                <w:p>
                  <w:pPr>
                    <w:pStyle w:val="null3"/>
                  </w:pPr>
                  <w:r>
                    <w:rPr>
                      <w:rFonts w:ascii="仿宋_GB2312" w:hAnsi="仿宋_GB2312" w:cs="仿宋_GB2312" w:eastAsia="仿宋_GB2312"/>
                    </w:rPr>
                    <w:t>剥离器</w:t>
                  </w:r>
                </w:p>
              </w:tc>
              <w:tc>
                <w:tcPr>
                  <w:tcW w:type="dxa" w:w="511"/>
                </w:tcPr>
                <w:p>
                  <w:pPr>
                    <w:pStyle w:val="null3"/>
                  </w:pPr>
                  <w:r>
                    <w:rPr>
                      <w:rFonts w:ascii="仿宋_GB2312" w:hAnsi="仿宋_GB2312" w:cs="仿宋_GB2312" w:eastAsia="仿宋_GB2312"/>
                    </w:rPr>
                    <w:t>钛合金材料，总长230mm直形角形2mm</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把</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试运行三个月，验收合格后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质保期：36个月,期间存在任何故障由乙方负责维修或更换，并承担全部费用（配件、人工费、运输费、更换等全部费用）。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支持本国产品： □适用，本国产品标准适用于货物，包括政府采购货物项目和服务项目中涉及的货物。适用本国产品标准的货物具体是指《政府采购品目分类目录》中的货物类产品，但不包括其中的房屋和构筑物，文物和陈列品，图书 和档案，特种动植物，农林牧渔业产品，矿与矿物，电力、城市燃气、蒸汽和热水、水，食品、饮料和烟草原料，无形资产。 □不适用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所投产品技术参数清楚、明确并能逐条响应招标文件技术参数表中所有产品，总计12个产品，每个产品参数完全满足时得2.5分，其中一条细项不符合扣0.5分，如单产品中有50%及以上参数产生负偏离时视为本产品负偏离，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需提供产品的合法来源渠道证明材料或情况说明，每提供一项产品的合法证明材得1分， 满分4分。 备注：①投标人为所投产品的制造商，需提供情况说明，说明某一项产品为制造商自己生产 。 ②投标人为所投产品代理商或其他情况，产品来源渠道合法的证明材料包括但不限于原厂授权书、销售协议、代理协议、进货发票或投标人能证明产品来源渠道可靠的材料等证明材料其中任意一种。</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产品可靠性.docx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1、评审内容 针对本项目提供完整的项目供货方案： 内容包含：①供货实施计划；②安装及调试方案；③培训方案；④应急预案等组织措施；⑤人员配备。 2、评审标准 ①完整性：方案须全面，对评审内容中的各项要求有详细描述及说明；②可实施性：切合本项目实际情况，实施步骤清晰、科学、合理； ③针对性：方案能够紧扣项目实际情况，内容全面、科学合理、详细具体。 3、赋分标准 ①供货实施计划每完全满足一个评审标准得2分，满分6分； ②安装及调试方案每完全满足一个评审标准得2分，满分6分； ③培训方案每完全满足一个评审标准得2分，满分6分； ④应急预案等组织措施每完全满足一个评审标准得2分，满分6分； ⑤人员配备每完全满足一个评审标准得2分，满分6分。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售后服务方案：包含①维护保养时间安排；②备品备件计划；③售后服务范围及保障措施出现故障响应时间及措施；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①维护保养时间安排每完全满足一个评审标准得0.5 分，满分1.5分；②备品备件计划每完全满足一个评审标准得0.5 分，满分1.5分； ③售后服务范围及保障措施出现故障响应时间及措施每完全满足一个评审标准得0.5分，满分1.5分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供应商或生产厂家自2022年1月1日以来（以合同签订日期或中标（成交）通知书发放时间为准）的类似项目业绩情况，每个业绩得1.5分，最高得1.5分。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（小微企业、监狱企业或残疾人福利性单位用投标报价扣除后的价格参加评审。） （货物采购项目，既有本国产品又有非本国产品参与竞争的，依法对本国产品给予价格评审优惠，对本国产品的报价给予20%的价格扣除，用扣除后的价格参与评审，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未达到80%，不享受价格评审优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本国产品.docx</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详见附件：本国产品.docx</w:t>
      </w:r>
    </w:p>
    <w:p>
      <w:pPr>
        <w:pStyle w:val="null3"/>
        <w:ind w:firstLine="960"/>
      </w:pPr>
      <w:r>
        <w:rPr>
          <w:rFonts w:ascii="仿宋_GB2312" w:hAnsi="仿宋_GB2312" w:cs="仿宋_GB2312" w:eastAsia="仿宋_GB2312"/>
        </w:rPr>
        <w:t>详见附件：产品可靠性.docx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