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E661D"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</w:t>
      </w:r>
      <w:r>
        <w:rPr>
          <w:rFonts w:hint="eastAsia" w:hAnsi="宋体" w:cs="宋体"/>
          <w:b/>
          <w:sz w:val="28"/>
          <w:szCs w:val="28"/>
          <w:lang w:val="en-US" w:eastAsia="zh-CN"/>
        </w:rPr>
        <w:t>要求响应偏离</w:t>
      </w:r>
      <w:r>
        <w:rPr>
          <w:rFonts w:hint="eastAsia" w:hAnsi="宋体" w:cs="宋体"/>
          <w:b/>
          <w:sz w:val="28"/>
          <w:szCs w:val="28"/>
        </w:rPr>
        <w:t>表</w:t>
      </w:r>
    </w:p>
    <w:p w14:paraId="396CC93F"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</w:p>
    <w:tbl>
      <w:tblPr>
        <w:tblStyle w:val="12"/>
        <w:tblW w:w="948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359"/>
        <w:gridCol w:w="3078"/>
        <w:gridCol w:w="1064"/>
        <w:gridCol w:w="2139"/>
      </w:tblGrid>
      <w:tr w14:paraId="46C1A2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78087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249ED5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文件商务要求</w:t>
            </w:r>
          </w:p>
          <w:p w14:paraId="45020A62">
            <w:pPr>
              <w:pStyle w:val="2"/>
              <w:ind w:left="0" w:leftChars="0"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填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文件要求的内容）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EB87E0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磋商响应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2EFB1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偏离</w:t>
            </w: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A2332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1774A8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93B20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E894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5EDFA3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74762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80F7C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5D676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6E47D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65961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C5E62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2DF71B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E0D7A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A7748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555FE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77CA0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B7213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F079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88C50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35AEE3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20B57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7153A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7A2DA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33778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C81645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8DCBF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B8DFC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8F018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068F62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6A8A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F12EF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98B1C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BD970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39C0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34F9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C5F6F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8D8D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CE6EB8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92028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4A4730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C6E7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62BA7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6983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06262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996AE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5D775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3E7D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BC5E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0BFE01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67603346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72D1C25D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 w14:paraId="3EEEC4A2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</w:p>
    <w:p w14:paraId="24034D6C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文件“</w:t>
      </w:r>
      <w:r>
        <w:rPr>
          <w:rFonts w:hint="eastAsia" w:ascii="宋体" w:hAnsi="宋体" w:cs="宋体"/>
          <w:b/>
          <w:bCs/>
          <w:sz w:val="24"/>
        </w:rPr>
        <w:t>第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4"/>
        </w:rPr>
        <w:t xml:space="preserve">章 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3.3</w:t>
      </w:r>
      <w:r>
        <w:rPr>
          <w:rFonts w:hint="eastAsia" w:ascii="宋体" w:hAnsi="宋体" w:cs="宋体"/>
          <w:b/>
          <w:bCs/>
          <w:sz w:val="24"/>
        </w:rPr>
        <w:t>商务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099AD074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39505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7C121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38207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</w:t>
      </w:r>
    </w:p>
    <w:p w14:paraId="2FD32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</w:p>
    <w:p w14:paraId="34971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 w14:paraId="4C4C9602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94705AB"/>
    <w:rsid w:val="39BF6C11"/>
    <w:rsid w:val="3BF3011D"/>
    <w:rsid w:val="455C75A3"/>
    <w:rsid w:val="4D1D7170"/>
    <w:rsid w:val="4D646013"/>
    <w:rsid w:val="4E171030"/>
    <w:rsid w:val="4E8E31EC"/>
    <w:rsid w:val="504A7CCC"/>
    <w:rsid w:val="53D70BD3"/>
    <w:rsid w:val="542D3DC5"/>
    <w:rsid w:val="57923690"/>
    <w:rsid w:val="58F628DB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3DD1281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216</Characters>
  <Lines>0</Lines>
  <Paragraphs>0</Paragraphs>
  <TotalTime>3</TotalTime>
  <ScaleCrop>false</ScaleCrop>
  <LinksUpToDate>false</LinksUpToDate>
  <CharactersWithSpaces>308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2025-04-10T09:53:41Z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2BF148503C08443B8A3D553648DE92D3_13</vt:lpwstr>
  </property>
  <property fmtid="{D5CDD505-2E9C-101B-9397-08002B2CF9AE}" pid="4" name="KSOTemplateDocerSaveRecord">
    <vt:lpwstr>eyJoZGlkIjoiNTRlMmE3NzZjODc3NDI1MzVjZmQ5MjMwNmFjNWNjZWYiLCJ1c2VySWQiOiIxMDM1MzI2MTI3In0=</vt:lpwstr>
  </property>
</Properties>
</file>