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D21215">
      <w:pPr>
        <w:bidi w:val="0"/>
        <w:jc w:val="center"/>
        <w:rPr>
          <w:rFonts w:hint="eastAsia" w:ascii="方正小标宋简体" w:hAnsi="方正小标宋简体" w:eastAsia="方正小标宋简体" w:cs="方正小标宋简体"/>
          <w:b w:val="0"/>
          <w:bCs w:val="0"/>
          <w:sz w:val="36"/>
          <w:szCs w:val="36"/>
          <w:lang w:val="en-US" w:eastAsia="zh-CN"/>
        </w:rPr>
      </w:pPr>
      <w:r>
        <w:rPr>
          <w:rFonts w:hint="eastAsia" w:ascii="方正小标宋简体" w:hAnsi="方正小标宋简体" w:eastAsia="方正小标宋简体" w:cs="方正小标宋简体"/>
          <w:b w:val="0"/>
          <w:bCs w:val="0"/>
          <w:sz w:val="36"/>
          <w:szCs w:val="36"/>
          <w:lang w:val="en-US" w:eastAsia="zh-CN"/>
        </w:rPr>
        <w:t>一般</w:t>
      </w:r>
      <w:r>
        <w:rPr>
          <w:rFonts w:hint="eastAsia" w:ascii="方正小标宋简体" w:hAnsi="方正小标宋简体" w:eastAsia="方正小标宋简体" w:cs="方正小标宋简体"/>
          <w:b w:val="0"/>
          <w:bCs w:val="0"/>
          <w:sz w:val="36"/>
          <w:szCs w:val="36"/>
        </w:rPr>
        <w:t>资格</w:t>
      </w:r>
      <w:r>
        <w:rPr>
          <w:rFonts w:hint="eastAsia" w:ascii="方正小标宋简体" w:hAnsi="方正小标宋简体" w:eastAsia="方正小标宋简体" w:cs="方正小标宋简体"/>
          <w:b w:val="0"/>
          <w:bCs w:val="0"/>
          <w:sz w:val="36"/>
          <w:szCs w:val="36"/>
          <w:lang w:val="en-US" w:eastAsia="zh-CN"/>
        </w:rPr>
        <w:t>要求及特殊</w:t>
      </w:r>
      <w:r>
        <w:rPr>
          <w:rFonts w:hint="eastAsia" w:ascii="方正小标宋简体" w:hAnsi="方正小标宋简体" w:eastAsia="方正小标宋简体" w:cs="方正小标宋简体"/>
          <w:b w:val="0"/>
          <w:bCs w:val="0"/>
          <w:sz w:val="36"/>
          <w:szCs w:val="36"/>
        </w:rPr>
        <w:t>资格</w:t>
      </w:r>
      <w:r>
        <w:rPr>
          <w:rFonts w:hint="eastAsia" w:ascii="方正小标宋简体" w:hAnsi="方正小标宋简体" w:eastAsia="方正小标宋简体" w:cs="方正小标宋简体"/>
          <w:b w:val="0"/>
          <w:bCs w:val="0"/>
          <w:sz w:val="36"/>
          <w:szCs w:val="36"/>
          <w:lang w:val="en-US" w:eastAsia="zh-CN"/>
        </w:rPr>
        <w:t>要求</w:t>
      </w:r>
    </w:p>
    <w:p w14:paraId="0D215A79">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420"/>
        <w:rPr>
          <w:rFonts w:hint="eastAsia" w:ascii="宋体" w:hAnsi="宋体" w:eastAsia="宋体" w:cs="宋体"/>
          <w:i w:val="0"/>
          <w:iCs w:val="0"/>
          <w:caps w:val="0"/>
          <w:color w:val="auto"/>
          <w:spacing w:val="0"/>
          <w:sz w:val="22"/>
          <w:szCs w:val="22"/>
          <w:shd w:val="clear" w:fill="FFFFFF"/>
        </w:rPr>
      </w:pPr>
      <w:r>
        <w:rPr>
          <w:rFonts w:hint="eastAsia" w:ascii="宋体" w:hAnsi="宋体" w:eastAsia="宋体" w:cs="宋体"/>
          <w:i w:val="0"/>
          <w:iCs w:val="0"/>
          <w:caps w:val="0"/>
          <w:color w:val="auto"/>
          <w:spacing w:val="0"/>
          <w:sz w:val="22"/>
          <w:szCs w:val="22"/>
          <w:shd w:val="clear" w:fill="FFFFFF"/>
        </w:rPr>
        <w:t>1、营业执照：具有独立承担民事责任能力，提供供应商合法注册的法人或其他组织的营业执照。</w:t>
      </w:r>
      <w:r>
        <w:rPr>
          <w:rFonts w:hint="eastAsia" w:ascii="方正小标宋简体" w:hAnsi="方正小标宋简体" w:eastAsia="方正小标宋简体" w:cs="方正小标宋简体"/>
          <w:b w:val="0"/>
          <w:bCs w:val="0"/>
          <w:sz w:val="36"/>
          <w:szCs w:val="36"/>
          <w:lang w:val="en-US" w:eastAsia="zh-CN"/>
        </w:rPr>
        <w:br w:type="page"/>
      </w:r>
    </w:p>
    <w:p w14:paraId="69E7756B">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420"/>
        <w:rPr>
          <w:rFonts w:hint="eastAsia" w:ascii="宋体" w:hAnsi="宋体" w:eastAsia="宋体" w:cs="宋体"/>
          <w:i w:val="0"/>
          <w:iCs w:val="0"/>
          <w:caps w:val="0"/>
          <w:color w:val="auto"/>
          <w:spacing w:val="0"/>
          <w:sz w:val="22"/>
          <w:szCs w:val="22"/>
          <w:shd w:val="clear" w:fill="FFFFFF"/>
        </w:rPr>
      </w:pPr>
      <w:r>
        <w:rPr>
          <w:rFonts w:hint="eastAsia" w:ascii="宋体" w:hAnsi="宋体" w:eastAsia="宋体" w:cs="宋体"/>
          <w:i w:val="0"/>
          <w:iCs w:val="0"/>
          <w:caps w:val="0"/>
          <w:color w:val="auto"/>
          <w:spacing w:val="0"/>
          <w:sz w:val="22"/>
          <w:szCs w:val="22"/>
          <w:shd w:val="clear" w:fill="FFFFFF"/>
        </w:rPr>
        <w:t>2、财务报告：提供2024年度或2025年度经审计的财务报告（包含审计报告和审计报告中所涉及的财务报表和报表附注）；或提供2024年度或2025年度完整的全套财务报表（应当包括资产负债表、利润表、现金流量表、所有者权益变动表、附注）；或响应文件递交截止时间前六个月内基本存款账户开户银行出具的资信证明（附开户许可证或基本存款账户信息）(供应商注册时间截至开标时间不足一年的，也可提供在工商管理部门备案的公司章程）。</w:t>
      </w:r>
    </w:p>
    <w:p w14:paraId="16ECC6CF">
      <w:pPr>
        <w:rPr>
          <w:rFonts w:hint="eastAsia" w:ascii="宋体" w:hAnsi="宋体" w:eastAsia="宋体" w:cs="宋体"/>
          <w:i w:val="0"/>
          <w:iCs w:val="0"/>
          <w:caps w:val="0"/>
          <w:color w:val="auto"/>
          <w:spacing w:val="0"/>
          <w:sz w:val="22"/>
          <w:szCs w:val="22"/>
          <w:shd w:val="clear" w:fill="FFFFFF"/>
        </w:rPr>
      </w:pPr>
      <w:r>
        <w:rPr>
          <w:rFonts w:hint="eastAsia" w:ascii="宋体" w:hAnsi="宋体" w:eastAsia="宋体" w:cs="宋体"/>
          <w:i w:val="0"/>
          <w:iCs w:val="0"/>
          <w:caps w:val="0"/>
          <w:color w:val="auto"/>
          <w:spacing w:val="0"/>
          <w:sz w:val="22"/>
          <w:szCs w:val="22"/>
          <w:shd w:val="clear" w:fill="FFFFFF"/>
        </w:rPr>
        <w:br w:type="page"/>
      </w:r>
    </w:p>
    <w:p w14:paraId="01EE469D">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right="0" w:firstLine="440" w:firstLineChars="200"/>
        <w:rPr>
          <w:rFonts w:hint="eastAsia" w:ascii="宋体" w:hAnsi="宋体" w:eastAsia="宋体" w:cs="宋体"/>
          <w:i w:val="0"/>
          <w:iCs w:val="0"/>
          <w:caps w:val="0"/>
          <w:color w:val="auto"/>
          <w:spacing w:val="0"/>
          <w:sz w:val="22"/>
          <w:szCs w:val="22"/>
          <w:shd w:val="clear" w:fill="FFFFFF"/>
        </w:rPr>
      </w:pPr>
      <w:r>
        <w:rPr>
          <w:rFonts w:hint="eastAsia" w:ascii="宋体" w:hAnsi="宋体" w:eastAsia="宋体" w:cs="宋体"/>
          <w:i w:val="0"/>
          <w:iCs w:val="0"/>
          <w:caps w:val="0"/>
          <w:color w:val="auto"/>
          <w:spacing w:val="0"/>
          <w:sz w:val="22"/>
          <w:szCs w:val="22"/>
          <w:shd w:val="clear" w:fill="FFFFFF"/>
        </w:rPr>
        <w:t>3、税收缴纳证明：提供响应文件递交截止时间前六个月内任意一个月的纳税证明或完税证明（以税款所属期为准，依法免税的应提供相关证明材料）。</w:t>
      </w:r>
    </w:p>
    <w:p w14:paraId="04F88294">
      <w:pPr>
        <w:rPr>
          <w:rFonts w:hint="eastAsia" w:ascii="宋体" w:hAnsi="宋体" w:eastAsia="宋体" w:cs="宋体"/>
          <w:i w:val="0"/>
          <w:iCs w:val="0"/>
          <w:caps w:val="0"/>
          <w:color w:val="auto"/>
          <w:spacing w:val="0"/>
          <w:sz w:val="22"/>
          <w:szCs w:val="22"/>
          <w:shd w:val="clear" w:fill="FFFFFF"/>
        </w:rPr>
      </w:pPr>
      <w:r>
        <w:rPr>
          <w:rFonts w:hint="eastAsia" w:ascii="宋体" w:hAnsi="宋体" w:eastAsia="宋体" w:cs="宋体"/>
          <w:i w:val="0"/>
          <w:iCs w:val="0"/>
          <w:caps w:val="0"/>
          <w:color w:val="auto"/>
          <w:spacing w:val="0"/>
          <w:sz w:val="22"/>
          <w:szCs w:val="22"/>
          <w:shd w:val="clear" w:fill="FFFFFF"/>
        </w:rPr>
        <w:br w:type="page"/>
      </w:r>
    </w:p>
    <w:p w14:paraId="48210EED">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right="0" w:firstLine="440" w:firstLineChars="200"/>
        <w:rPr>
          <w:rFonts w:hint="eastAsia" w:ascii="宋体" w:hAnsi="宋体" w:eastAsia="宋体" w:cs="宋体"/>
          <w:i w:val="0"/>
          <w:iCs w:val="0"/>
          <w:caps w:val="0"/>
          <w:color w:val="auto"/>
          <w:spacing w:val="0"/>
          <w:sz w:val="22"/>
          <w:szCs w:val="22"/>
          <w:shd w:val="clear" w:fill="FFFFFF"/>
        </w:rPr>
      </w:pPr>
      <w:r>
        <w:rPr>
          <w:rFonts w:hint="eastAsia" w:ascii="宋体" w:hAnsi="宋体" w:eastAsia="宋体" w:cs="宋体"/>
          <w:i w:val="0"/>
          <w:iCs w:val="0"/>
          <w:caps w:val="0"/>
          <w:color w:val="auto"/>
          <w:spacing w:val="0"/>
          <w:sz w:val="22"/>
          <w:szCs w:val="22"/>
          <w:shd w:val="clear" w:fill="FFFFFF"/>
        </w:rPr>
        <w:t>4、社会保障资金缴纳证明：提供响应文件递交截止时间前六个月内任意一个月的社会保障资金缴存单据或社保机构开具的社会保险参保缴费情况证明（以税款所属期为准，依法免税的应提供相关证明材料）。</w:t>
      </w:r>
    </w:p>
    <w:p w14:paraId="271DB927">
      <w:pPr>
        <w:rPr>
          <w:rFonts w:hint="eastAsia" w:ascii="宋体" w:hAnsi="宋体" w:eastAsia="宋体" w:cs="宋体"/>
          <w:i w:val="0"/>
          <w:iCs w:val="0"/>
          <w:caps w:val="0"/>
          <w:color w:val="auto"/>
          <w:spacing w:val="0"/>
          <w:sz w:val="22"/>
          <w:szCs w:val="22"/>
          <w:shd w:val="clear" w:fill="FFFFFF"/>
        </w:rPr>
      </w:pPr>
      <w:r>
        <w:rPr>
          <w:rFonts w:hint="eastAsia" w:ascii="宋体" w:hAnsi="宋体" w:eastAsia="宋体" w:cs="宋体"/>
          <w:i w:val="0"/>
          <w:iCs w:val="0"/>
          <w:caps w:val="0"/>
          <w:color w:val="auto"/>
          <w:spacing w:val="0"/>
          <w:sz w:val="22"/>
          <w:szCs w:val="22"/>
          <w:shd w:val="clear" w:fill="FFFFFF"/>
        </w:rPr>
        <w:br w:type="page"/>
      </w:r>
    </w:p>
    <w:p w14:paraId="6BD5A7BB">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420"/>
        <w:rPr>
          <w:rFonts w:hint="eastAsia" w:ascii="宋体" w:hAnsi="宋体" w:eastAsia="宋体" w:cs="宋体"/>
          <w:i w:val="0"/>
          <w:iCs w:val="0"/>
          <w:caps w:val="0"/>
          <w:color w:val="auto"/>
          <w:spacing w:val="0"/>
          <w:sz w:val="22"/>
          <w:szCs w:val="22"/>
          <w:shd w:val="clear" w:fill="FFFFFF"/>
        </w:rPr>
      </w:pPr>
      <w:r>
        <w:rPr>
          <w:rFonts w:hint="eastAsia" w:ascii="宋体" w:hAnsi="宋体" w:eastAsia="宋体" w:cs="宋体"/>
          <w:i w:val="0"/>
          <w:iCs w:val="0"/>
          <w:caps w:val="0"/>
          <w:color w:val="auto"/>
          <w:spacing w:val="0"/>
          <w:sz w:val="22"/>
          <w:szCs w:val="22"/>
          <w:shd w:val="clear" w:fill="FFFFFF"/>
        </w:rPr>
        <w:t>5、设备和技术能力承诺：提供具有履行合同所必需的设备和专业技术能力的说明及承诺（格式自拟，加盖供应商公章）。</w:t>
      </w:r>
    </w:p>
    <w:p w14:paraId="1508DB59">
      <w:pPr>
        <w:rPr>
          <w:rFonts w:hint="eastAsia" w:ascii="宋体" w:hAnsi="宋体" w:eastAsia="宋体" w:cs="宋体"/>
          <w:i w:val="0"/>
          <w:iCs w:val="0"/>
          <w:caps w:val="0"/>
          <w:color w:val="auto"/>
          <w:spacing w:val="0"/>
          <w:sz w:val="22"/>
          <w:szCs w:val="22"/>
          <w:shd w:val="clear" w:fill="FFFFFF"/>
        </w:rPr>
      </w:pPr>
      <w:r>
        <w:rPr>
          <w:rFonts w:hint="eastAsia" w:ascii="宋体" w:hAnsi="宋体" w:eastAsia="宋体" w:cs="宋体"/>
          <w:i w:val="0"/>
          <w:iCs w:val="0"/>
          <w:caps w:val="0"/>
          <w:color w:val="auto"/>
          <w:spacing w:val="0"/>
          <w:sz w:val="22"/>
          <w:szCs w:val="22"/>
          <w:shd w:val="clear" w:fill="FFFFFF"/>
        </w:rPr>
        <w:br w:type="page"/>
      </w:r>
    </w:p>
    <w:p w14:paraId="1EFAAE0F">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420"/>
        <w:rPr>
          <w:rFonts w:hint="eastAsia" w:ascii="宋体" w:hAnsi="宋体" w:eastAsia="宋体" w:cs="宋体"/>
          <w:i w:val="0"/>
          <w:iCs w:val="0"/>
          <w:caps w:val="0"/>
          <w:color w:val="auto"/>
          <w:spacing w:val="0"/>
          <w:sz w:val="22"/>
          <w:szCs w:val="22"/>
          <w:shd w:val="clear" w:fill="FFFFFF"/>
        </w:rPr>
      </w:pPr>
      <w:r>
        <w:rPr>
          <w:rFonts w:hint="eastAsia" w:ascii="宋体" w:hAnsi="宋体" w:eastAsia="宋体" w:cs="宋体"/>
          <w:i w:val="0"/>
          <w:iCs w:val="0"/>
          <w:caps w:val="0"/>
          <w:color w:val="auto"/>
          <w:spacing w:val="0"/>
          <w:sz w:val="22"/>
          <w:szCs w:val="22"/>
          <w:shd w:val="clear" w:fill="FFFFFF"/>
        </w:rPr>
        <w:t>6、三年无重大声明：提供参加政府采购活动前三年内在经营活动中没有重大违法记录的书面声明（详见附件，加盖供应商公章）。</w:t>
      </w:r>
    </w:p>
    <w:p w14:paraId="4578F2C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pacing w:val="4"/>
          <w:sz w:val="24"/>
          <w:szCs w:val="24"/>
        </w:rPr>
      </w:pPr>
    </w:p>
    <w:p w14:paraId="1BF03E9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pacing w:val="4"/>
          <w:sz w:val="24"/>
          <w:szCs w:val="24"/>
        </w:rPr>
      </w:pPr>
      <w:r>
        <w:rPr>
          <w:rFonts w:hint="eastAsia" w:ascii="宋体" w:hAnsi="宋体" w:eastAsia="宋体" w:cs="宋体"/>
          <w:b/>
          <w:bCs/>
          <w:color w:val="auto"/>
          <w:spacing w:val="4"/>
          <w:sz w:val="24"/>
          <w:szCs w:val="24"/>
        </w:rPr>
        <w:t>参加采购活动前三年内在经营活动中没有重大违法记录的</w:t>
      </w:r>
    </w:p>
    <w:p w14:paraId="5917163F">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pacing w:val="4"/>
          <w:sz w:val="24"/>
          <w:szCs w:val="24"/>
        </w:rPr>
      </w:pPr>
      <w:r>
        <w:rPr>
          <w:rFonts w:hint="eastAsia" w:ascii="宋体" w:hAnsi="宋体" w:eastAsia="宋体" w:cs="宋体"/>
          <w:b/>
          <w:bCs/>
          <w:color w:val="auto"/>
          <w:spacing w:val="4"/>
          <w:sz w:val="24"/>
          <w:szCs w:val="24"/>
        </w:rPr>
        <w:t>书面声明</w:t>
      </w:r>
    </w:p>
    <w:p w14:paraId="17F98BF5">
      <w:pPr>
        <w:keepNext w:val="0"/>
        <w:keepLines w:val="0"/>
        <w:pageBreakBefore w:val="0"/>
        <w:widowControl w:val="0"/>
        <w:kinsoku/>
        <w:wordWrap/>
        <w:overflowPunct/>
        <w:topLinePunct w:val="0"/>
        <w:bidi w:val="0"/>
        <w:spacing w:line="480" w:lineRule="auto"/>
        <w:textAlignment w:val="auto"/>
        <w:outlineLvl w:val="9"/>
        <w:rPr>
          <w:rFonts w:hint="eastAsia" w:ascii="宋体" w:hAnsi="宋体" w:eastAsia="宋体" w:cs="宋体"/>
          <w:color w:val="auto"/>
          <w:spacing w:val="4"/>
          <w:sz w:val="24"/>
          <w:szCs w:val="24"/>
        </w:rPr>
      </w:pPr>
    </w:p>
    <w:p w14:paraId="37211255">
      <w:pPr>
        <w:keepNext w:val="0"/>
        <w:keepLines w:val="0"/>
        <w:pageBreakBefore w:val="0"/>
        <w:widowControl w:val="0"/>
        <w:kinsoku/>
        <w:wordWrap/>
        <w:overflowPunct/>
        <w:topLinePunct w:val="0"/>
        <w:bidi w:val="0"/>
        <w:spacing w:line="480" w:lineRule="auto"/>
        <w:textAlignment w:val="auto"/>
        <w:outlineLvl w:val="9"/>
        <w:rPr>
          <w:rFonts w:hint="eastAsia" w:ascii="宋体" w:hAnsi="宋体" w:eastAsia="宋体" w:cs="宋体"/>
          <w:color w:val="auto"/>
          <w:spacing w:val="4"/>
          <w:sz w:val="21"/>
          <w:szCs w:val="21"/>
        </w:rPr>
      </w:pPr>
      <w:r>
        <w:rPr>
          <w:rFonts w:hint="eastAsia" w:ascii="宋体" w:hAnsi="宋体" w:eastAsia="宋体" w:cs="宋体"/>
          <w:color w:val="auto"/>
          <w:spacing w:val="4"/>
          <w:sz w:val="21"/>
          <w:szCs w:val="21"/>
        </w:rPr>
        <w:t>致：</w:t>
      </w:r>
      <w:r>
        <w:rPr>
          <w:rFonts w:hint="eastAsia" w:ascii="宋体" w:hAnsi="宋体" w:eastAsia="宋体" w:cs="宋体"/>
          <w:color w:val="auto"/>
          <w:spacing w:val="4"/>
          <w:sz w:val="21"/>
          <w:szCs w:val="21"/>
          <w:u w:val="single"/>
        </w:rPr>
        <w:t xml:space="preserve"> </w:t>
      </w:r>
      <w:r>
        <w:rPr>
          <w:rFonts w:hint="eastAsia" w:ascii="宋体" w:hAnsi="宋体" w:cs="宋体"/>
          <w:color w:val="auto"/>
          <w:spacing w:val="4"/>
          <w:sz w:val="21"/>
          <w:szCs w:val="21"/>
          <w:u w:val="single"/>
          <w:lang w:val="en-US" w:eastAsia="zh-CN"/>
        </w:rPr>
        <w:t xml:space="preserve"> </w:t>
      </w:r>
      <w:r>
        <w:rPr>
          <w:rFonts w:hint="eastAsia" w:ascii="宋体" w:hAnsi="宋体" w:eastAsia="宋体" w:cs="宋体"/>
          <w:color w:val="auto"/>
          <w:spacing w:val="4"/>
          <w:sz w:val="21"/>
          <w:szCs w:val="21"/>
          <w:u w:val="single"/>
        </w:rPr>
        <w:t>（采购人</w:t>
      </w:r>
      <w:r>
        <w:rPr>
          <w:rFonts w:hint="eastAsia" w:ascii="宋体" w:hAnsi="宋体" w:cs="宋体"/>
          <w:color w:val="auto"/>
          <w:spacing w:val="4"/>
          <w:sz w:val="21"/>
          <w:szCs w:val="21"/>
          <w:u w:val="single"/>
          <w:lang w:eastAsia="zh-CN"/>
        </w:rPr>
        <w:t>、</w:t>
      </w:r>
      <w:r>
        <w:rPr>
          <w:rFonts w:hint="eastAsia" w:ascii="宋体" w:hAnsi="宋体" w:cs="宋体"/>
          <w:color w:val="auto"/>
          <w:spacing w:val="4"/>
          <w:sz w:val="21"/>
          <w:szCs w:val="21"/>
          <w:u w:val="single"/>
          <w:lang w:val="en-US" w:eastAsia="zh-CN"/>
        </w:rPr>
        <w:t>代理机构</w:t>
      </w:r>
      <w:r>
        <w:rPr>
          <w:rFonts w:hint="eastAsia" w:ascii="宋体" w:hAnsi="宋体" w:eastAsia="宋体" w:cs="宋体"/>
          <w:color w:val="auto"/>
          <w:spacing w:val="4"/>
          <w:sz w:val="21"/>
          <w:szCs w:val="21"/>
          <w:u w:val="single"/>
        </w:rPr>
        <w:t xml:space="preserve">）  </w:t>
      </w:r>
    </w:p>
    <w:p w14:paraId="5DA52E7F">
      <w:pPr>
        <w:keepNext w:val="0"/>
        <w:keepLines w:val="0"/>
        <w:pageBreakBefore w:val="0"/>
        <w:widowControl w:val="0"/>
        <w:kinsoku/>
        <w:wordWrap/>
        <w:overflowPunct/>
        <w:topLinePunct w:val="0"/>
        <w:bidi w:val="0"/>
        <w:spacing w:line="560" w:lineRule="exact"/>
        <w:ind w:firstLine="420" w:firstLineChars="20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我方作为</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〈项目名称〉</w:t>
      </w:r>
      <w:r>
        <w:rPr>
          <w:rFonts w:hint="eastAsia" w:ascii="宋体" w:hAnsi="宋体" w:eastAsia="宋体" w:cs="宋体"/>
          <w:color w:val="auto"/>
          <w:sz w:val="21"/>
          <w:szCs w:val="21"/>
        </w:rPr>
        <w:t>（项目编号：</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〈项目</w:t>
      </w:r>
      <w:r>
        <w:rPr>
          <w:rFonts w:hint="eastAsia" w:ascii="宋体" w:hAnsi="宋体" w:eastAsia="宋体" w:cs="宋体"/>
          <w:color w:val="auto"/>
          <w:sz w:val="21"/>
          <w:szCs w:val="21"/>
          <w:u w:val="single"/>
          <w:lang w:val="en-US" w:eastAsia="zh-CN"/>
        </w:rPr>
        <w:t>编号</w:t>
      </w:r>
      <w:r>
        <w:rPr>
          <w:rFonts w:hint="eastAsia" w:ascii="宋体" w:hAnsi="宋体" w:eastAsia="宋体" w:cs="宋体"/>
          <w:color w:val="auto"/>
          <w:sz w:val="21"/>
          <w:szCs w:val="21"/>
          <w:u w:val="single"/>
        </w:rPr>
        <w:t>〉</w:t>
      </w:r>
      <w:r>
        <w:rPr>
          <w:rFonts w:hint="eastAsia" w:ascii="宋体" w:hAnsi="宋体" w:eastAsia="宋体" w:cs="宋体"/>
          <w:color w:val="auto"/>
          <w:sz w:val="21"/>
          <w:szCs w:val="21"/>
        </w:rPr>
        <w:t>）的供应商，在此郑重声明：</w:t>
      </w:r>
    </w:p>
    <w:p w14:paraId="73663AEB">
      <w:pPr>
        <w:keepNext w:val="0"/>
        <w:keepLines w:val="0"/>
        <w:pageBreakBefore w:val="0"/>
        <w:widowControl w:val="0"/>
        <w:kinsoku/>
        <w:wordWrap/>
        <w:overflowPunct/>
        <w:topLinePunct w:val="0"/>
        <w:bidi w:val="0"/>
        <w:spacing w:line="560" w:lineRule="exact"/>
        <w:ind w:firstLine="420" w:firstLineChars="20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1．在参加本次采购活动前3年内的经营活动中___（填“没有”或“有”）重大违法记录。</w:t>
      </w:r>
    </w:p>
    <w:p w14:paraId="02523470">
      <w:pPr>
        <w:keepNext w:val="0"/>
        <w:keepLines w:val="0"/>
        <w:pageBreakBefore w:val="0"/>
        <w:widowControl w:val="0"/>
        <w:kinsoku/>
        <w:wordWrap/>
        <w:overflowPunct/>
        <w:topLinePunct w:val="0"/>
        <w:bidi w:val="0"/>
        <w:spacing w:line="560" w:lineRule="exact"/>
        <w:ind w:firstLine="420" w:firstLineChars="20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2．我方___（填“未被列入”或“被列入”）失信被执行人名单。</w:t>
      </w:r>
    </w:p>
    <w:p w14:paraId="0C9F076A">
      <w:pPr>
        <w:keepNext w:val="0"/>
        <w:keepLines w:val="0"/>
        <w:pageBreakBefore w:val="0"/>
        <w:widowControl w:val="0"/>
        <w:kinsoku/>
        <w:wordWrap/>
        <w:overflowPunct/>
        <w:topLinePunct w:val="0"/>
        <w:bidi w:val="0"/>
        <w:spacing w:line="560" w:lineRule="exact"/>
        <w:ind w:firstLine="420" w:firstLineChars="20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3．我方___（填“未被列入”或“被列入”）重大税收违法失信主体名单。</w:t>
      </w:r>
    </w:p>
    <w:p w14:paraId="06D81101">
      <w:pPr>
        <w:keepNext w:val="0"/>
        <w:keepLines w:val="0"/>
        <w:pageBreakBefore w:val="0"/>
        <w:widowControl w:val="0"/>
        <w:kinsoku/>
        <w:wordWrap/>
        <w:overflowPunct/>
        <w:topLinePunct w:val="0"/>
        <w:bidi w:val="0"/>
        <w:spacing w:line="560" w:lineRule="exact"/>
        <w:ind w:firstLine="420" w:firstLineChars="20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4．我方___（填“未被列入”或“被列入”）政府采购严重违法失信行为记录名单。</w:t>
      </w:r>
    </w:p>
    <w:p w14:paraId="0DC9940B">
      <w:pPr>
        <w:keepNext w:val="0"/>
        <w:keepLines w:val="0"/>
        <w:pageBreakBefore w:val="0"/>
        <w:widowControl w:val="0"/>
        <w:kinsoku/>
        <w:wordWrap/>
        <w:overflowPunct/>
        <w:topLinePunct w:val="0"/>
        <w:bidi w:val="0"/>
        <w:spacing w:line="560" w:lineRule="exact"/>
        <w:ind w:firstLine="420" w:firstLineChars="20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如有不实，我方将无条件地退出本项目的采购活动，并遵照《</w:t>
      </w:r>
      <w:r>
        <w:rPr>
          <w:rFonts w:hint="eastAsia" w:ascii="宋体" w:hAnsi="宋体" w:eastAsia="宋体" w:cs="宋体"/>
          <w:color w:val="auto"/>
          <w:sz w:val="21"/>
          <w:szCs w:val="21"/>
          <w:lang w:val="en-US" w:eastAsia="zh-CN"/>
        </w:rPr>
        <w:t>中华人民共和国</w:t>
      </w:r>
      <w:r>
        <w:rPr>
          <w:rFonts w:hint="eastAsia" w:ascii="宋体" w:hAnsi="宋体" w:eastAsia="宋体" w:cs="宋体"/>
          <w:color w:val="auto"/>
          <w:sz w:val="21"/>
          <w:szCs w:val="21"/>
        </w:rPr>
        <w:t>政府采购法》有关“提供虚假材料的规定”接受处罚。</w:t>
      </w:r>
    </w:p>
    <w:p w14:paraId="0A788720">
      <w:pPr>
        <w:keepNext w:val="0"/>
        <w:keepLines w:val="0"/>
        <w:pageBreakBefore w:val="0"/>
        <w:widowControl w:val="0"/>
        <w:kinsoku/>
        <w:wordWrap/>
        <w:overflowPunct/>
        <w:topLinePunct w:val="0"/>
        <w:bidi w:val="0"/>
        <w:spacing w:line="560" w:lineRule="exact"/>
        <w:ind w:firstLine="420" w:firstLineChars="20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特此声明。</w:t>
      </w:r>
    </w:p>
    <w:p w14:paraId="42BDF434">
      <w:pPr>
        <w:keepNext w:val="0"/>
        <w:keepLines w:val="0"/>
        <w:pageBreakBefore w:val="0"/>
        <w:widowControl w:val="0"/>
        <w:kinsoku/>
        <w:wordWrap/>
        <w:overflowPunct/>
        <w:topLinePunct w:val="0"/>
        <w:bidi w:val="0"/>
        <w:spacing w:line="560" w:lineRule="exact"/>
        <w:ind w:firstLine="420" w:firstLineChars="200"/>
        <w:jc w:val="center"/>
        <w:textAlignment w:val="auto"/>
        <w:outlineLvl w:val="9"/>
        <w:rPr>
          <w:rFonts w:hint="eastAsia" w:ascii="宋体" w:hAnsi="宋体" w:eastAsia="宋体" w:cs="宋体"/>
          <w:color w:val="auto"/>
          <w:sz w:val="21"/>
          <w:szCs w:val="21"/>
          <w:u w:val="single"/>
        </w:rPr>
      </w:pPr>
      <w:r>
        <w:rPr>
          <w:rFonts w:hint="eastAsia" w:ascii="宋体" w:hAnsi="宋体" w:eastAsia="宋体" w:cs="宋体"/>
          <w:color w:val="auto"/>
          <w:sz w:val="21"/>
          <w:szCs w:val="21"/>
          <w:lang w:val="en-US" w:eastAsia="zh-CN"/>
        </w:rPr>
        <w:t xml:space="preserve">         供应商</w:t>
      </w:r>
      <w:r>
        <w:rPr>
          <w:rFonts w:hint="eastAsia" w:ascii="宋体" w:hAnsi="宋体" w:eastAsia="宋体" w:cs="宋体"/>
          <w:color w:val="auto"/>
          <w:sz w:val="21"/>
          <w:szCs w:val="21"/>
        </w:rPr>
        <w:t>：</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w:t>
      </w:r>
      <w:r>
        <w:rPr>
          <w:rFonts w:hint="eastAsia" w:ascii="宋体" w:hAnsi="宋体" w:eastAsia="宋体" w:cs="宋体"/>
          <w:color w:val="auto"/>
          <w:sz w:val="21"/>
          <w:szCs w:val="21"/>
          <w:u w:val="single"/>
          <w:lang w:val="en-US" w:eastAsia="zh-CN"/>
        </w:rPr>
        <w:t>供应商</w:t>
      </w:r>
      <w:r>
        <w:rPr>
          <w:rFonts w:hint="eastAsia" w:ascii="宋体" w:hAnsi="宋体" w:eastAsia="宋体" w:cs="宋体"/>
          <w:color w:val="auto"/>
          <w:sz w:val="21"/>
          <w:szCs w:val="21"/>
          <w:u w:val="single"/>
        </w:rPr>
        <w:t>全称并加盖公章）</w:t>
      </w:r>
    </w:p>
    <w:p w14:paraId="21F6901F">
      <w:pPr>
        <w:keepNext w:val="0"/>
        <w:keepLines w:val="0"/>
        <w:pageBreakBefore w:val="0"/>
        <w:widowControl w:val="0"/>
        <w:kinsoku/>
        <w:wordWrap/>
        <w:overflowPunct/>
        <w:topLinePunct w:val="0"/>
        <w:bidi w:val="0"/>
        <w:spacing w:line="560" w:lineRule="exact"/>
        <w:ind w:firstLine="420" w:firstLineChars="20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日  期：    年  月  日</w:t>
      </w:r>
    </w:p>
    <w:p w14:paraId="4B96BCBC">
      <w:pPr>
        <w:keepNext w:val="0"/>
        <w:keepLines w:val="0"/>
        <w:pageBreakBefore w:val="0"/>
        <w:widowControl w:val="0"/>
        <w:kinsoku/>
        <w:wordWrap/>
        <w:overflowPunct/>
        <w:topLinePunct w:val="0"/>
        <w:bidi w:val="0"/>
        <w:spacing w:line="560" w:lineRule="exact"/>
        <w:jc w:val="both"/>
        <w:textAlignment w:val="auto"/>
        <w:outlineLvl w:val="9"/>
        <w:rPr>
          <w:rFonts w:hint="eastAsia" w:ascii="宋体" w:hAnsi="宋体" w:eastAsia="宋体" w:cs="宋体"/>
          <w:color w:val="auto"/>
          <w:sz w:val="21"/>
          <w:szCs w:val="21"/>
        </w:rPr>
      </w:pPr>
    </w:p>
    <w:p w14:paraId="5BF48B0D">
      <w:pPr>
        <w:keepNext w:val="0"/>
        <w:keepLines w:val="0"/>
        <w:pageBreakBefore w:val="0"/>
        <w:widowControl w:val="0"/>
        <w:kinsoku/>
        <w:wordWrap/>
        <w:overflowPunct/>
        <w:topLinePunct w:val="0"/>
        <w:bidi w:val="0"/>
        <w:spacing w:line="560" w:lineRule="exact"/>
        <w:jc w:val="both"/>
        <w:textAlignment w:val="auto"/>
        <w:outlineLvl w:val="9"/>
        <w:rPr>
          <w:rFonts w:hint="eastAsia" w:ascii="宋体" w:hAnsi="宋体" w:eastAsia="宋体" w:cs="宋体"/>
          <w:color w:val="auto"/>
          <w:sz w:val="21"/>
          <w:szCs w:val="21"/>
        </w:rPr>
      </w:pPr>
    </w:p>
    <w:p w14:paraId="0418DE0C">
      <w:pPr>
        <w:keepNext w:val="0"/>
        <w:keepLines w:val="0"/>
        <w:pageBreakBefore w:val="0"/>
        <w:widowControl w:val="0"/>
        <w:kinsoku/>
        <w:wordWrap/>
        <w:overflowPunct/>
        <w:topLinePunct w:val="0"/>
        <w:bidi w:val="0"/>
        <w:spacing w:line="560" w:lineRule="exact"/>
        <w:jc w:val="both"/>
        <w:textAlignment w:val="auto"/>
        <w:outlineLvl w:val="9"/>
        <w:rPr>
          <w:rFonts w:hint="eastAsia" w:ascii="宋体" w:hAnsi="宋体" w:eastAsia="宋体" w:cs="宋体"/>
          <w:color w:val="auto"/>
          <w:sz w:val="21"/>
          <w:szCs w:val="21"/>
        </w:rPr>
      </w:pPr>
    </w:p>
    <w:p w14:paraId="0EFEB64E">
      <w:pPr>
        <w:rPr>
          <w:rFonts w:hint="eastAsia" w:ascii="宋体" w:hAnsi="宋体" w:eastAsia="宋体" w:cs="宋体"/>
          <w:i w:val="0"/>
          <w:iCs w:val="0"/>
          <w:caps w:val="0"/>
          <w:color w:val="auto"/>
          <w:spacing w:val="0"/>
          <w:sz w:val="22"/>
          <w:szCs w:val="22"/>
          <w:shd w:val="clear" w:fill="FFFFFF"/>
        </w:rPr>
      </w:pPr>
      <w:r>
        <w:rPr>
          <w:rFonts w:hint="eastAsia" w:ascii="宋体" w:hAnsi="宋体" w:eastAsia="宋体" w:cs="宋体"/>
          <w:color w:val="auto"/>
          <w:sz w:val="21"/>
          <w:szCs w:val="21"/>
        </w:rPr>
        <w:t>提示：</w:t>
      </w:r>
      <w:r>
        <w:rPr>
          <w:rFonts w:hint="eastAsia" w:ascii="宋体" w:hAnsi="宋体" w:eastAsia="宋体" w:cs="宋体"/>
          <w:color w:val="auto"/>
          <w:sz w:val="21"/>
          <w:szCs w:val="21"/>
          <w:lang w:val="en-US" w:eastAsia="zh-CN"/>
        </w:rPr>
        <w:t>供应商</w:t>
      </w:r>
      <w:r>
        <w:rPr>
          <w:rFonts w:hint="eastAsia" w:ascii="宋体" w:hAnsi="宋体" w:eastAsia="宋体" w:cs="宋体"/>
          <w:color w:val="auto"/>
          <w:sz w:val="21"/>
          <w:szCs w:val="21"/>
        </w:rPr>
        <w:t>在参加采购活动前三年内因违法经营被禁止在一定期限内参加政府采购活动，期限届满的，可以参加政府采购活动，但应提供期限届满的证明材料。</w:t>
      </w:r>
    </w:p>
    <w:p w14:paraId="605C63AA">
      <w:pPr>
        <w:rPr>
          <w:rFonts w:hint="eastAsia" w:ascii="宋体" w:hAnsi="宋体" w:eastAsia="宋体" w:cs="宋体"/>
          <w:i w:val="0"/>
          <w:iCs w:val="0"/>
          <w:caps w:val="0"/>
          <w:color w:val="auto"/>
          <w:spacing w:val="0"/>
          <w:sz w:val="22"/>
          <w:szCs w:val="22"/>
          <w:shd w:val="clear" w:fill="FFFFFF"/>
        </w:rPr>
      </w:pPr>
      <w:r>
        <w:rPr>
          <w:rFonts w:hint="eastAsia" w:ascii="宋体" w:hAnsi="宋体" w:eastAsia="宋体" w:cs="宋体"/>
          <w:i w:val="0"/>
          <w:iCs w:val="0"/>
          <w:caps w:val="0"/>
          <w:color w:val="auto"/>
          <w:spacing w:val="0"/>
          <w:sz w:val="22"/>
          <w:szCs w:val="22"/>
          <w:shd w:val="clear" w:fill="FFFFFF"/>
        </w:rPr>
        <w:br w:type="page"/>
      </w:r>
    </w:p>
    <w:p w14:paraId="0903F01E">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420"/>
        <w:rPr>
          <w:rFonts w:hint="eastAsia" w:ascii="宋体" w:hAnsi="宋体" w:eastAsia="宋体" w:cs="宋体"/>
          <w:i w:val="0"/>
          <w:iCs w:val="0"/>
          <w:caps w:val="0"/>
          <w:color w:val="auto"/>
          <w:spacing w:val="0"/>
          <w:sz w:val="22"/>
          <w:szCs w:val="22"/>
          <w:shd w:val="clear" w:fill="FFFFFF"/>
        </w:rPr>
      </w:pPr>
      <w:r>
        <w:rPr>
          <w:rFonts w:hint="eastAsia" w:ascii="宋体" w:hAnsi="宋体" w:eastAsia="宋体" w:cs="宋体"/>
          <w:i w:val="0"/>
          <w:iCs w:val="0"/>
          <w:caps w:val="0"/>
          <w:color w:val="auto"/>
          <w:spacing w:val="0"/>
          <w:sz w:val="22"/>
          <w:szCs w:val="22"/>
          <w:shd w:val="clear" w:fill="FFFFFF"/>
        </w:rPr>
        <w:t>7、企业资质：供应商应具备工程设计综合甲级资质或建筑行业(建筑工程)甲级资质，项目负责人须具备相关专业中级或以上职称。</w:t>
      </w:r>
    </w:p>
    <w:p w14:paraId="3F4089F3">
      <w:pPr>
        <w:rPr>
          <w:rFonts w:hint="eastAsia" w:ascii="宋体" w:hAnsi="宋体" w:eastAsia="宋体" w:cs="宋体"/>
          <w:i w:val="0"/>
          <w:iCs w:val="0"/>
          <w:caps w:val="0"/>
          <w:color w:val="auto"/>
          <w:spacing w:val="0"/>
          <w:sz w:val="22"/>
          <w:szCs w:val="22"/>
          <w:shd w:val="clear" w:fill="FFFFFF"/>
        </w:rPr>
      </w:pPr>
      <w:r>
        <w:rPr>
          <w:rFonts w:hint="eastAsia" w:ascii="宋体" w:hAnsi="宋体" w:eastAsia="宋体" w:cs="宋体"/>
          <w:i w:val="0"/>
          <w:iCs w:val="0"/>
          <w:caps w:val="0"/>
          <w:color w:val="auto"/>
          <w:spacing w:val="0"/>
          <w:sz w:val="22"/>
          <w:szCs w:val="22"/>
          <w:shd w:val="clear" w:fill="FFFFFF"/>
        </w:rPr>
        <w:br w:type="page"/>
      </w:r>
    </w:p>
    <w:p w14:paraId="5B8F33BD">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420"/>
        <w:rPr>
          <w:rFonts w:hint="eastAsia" w:ascii="宋体" w:hAnsi="宋体" w:eastAsia="宋体" w:cs="宋体"/>
          <w:i w:val="0"/>
          <w:iCs w:val="0"/>
          <w:caps w:val="0"/>
          <w:color w:val="auto"/>
          <w:spacing w:val="0"/>
          <w:sz w:val="22"/>
          <w:szCs w:val="22"/>
          <w:shd w:val="clear" w:fill="FFFFFF"/>
        </w:rPr>
      </w:pPr>
      <w:r>
        <w:rPr>
          <w:rFonts w:hint="eastAsia" w:ascii="宋体" w:hAnsi="宋体" w:eastAsia="宋体" w:cs="宋体"/>
          <w:i w:val="0"/>
          <w:iCs w:val="0"/>
          <w:caps w:val="0"/>
          <w:color w:val="auto"/>
          <w:spacing w:val="0"/>
          <w:sz w:val="22"/>
          <w:szCs w:val="22"/>
          <w:shd w:val="clear" w:fill="FFFFFF"/>
        </w:rPr>
        <w:t>8、法定代表人授权书：法定代表人授权书（附法人身份证正反面及被授权人身份证正反面），法定代表人直接参加的提供身份证明。</w:t>
      </w:r>
    </w:p>
    <w:p w14:paraId="73E67D6D">
      <w:pPr>
        <w:rPr>
          <w:rFonts w:hint="eastAsia" w:ascii="宋体" w:hAnsi="宋体" w:cs="宋体"/>
          <w:b/>
          <w:bCs/>
          <w:color w:val="auto"/>
          <w:sz w:val="24"/>
          <w:szCs w:val="24"/>
          <w:highlight w:val="none"/>
          <w:lang w:val="en-US" w:eastAsia="zh-CN"/>
        </w:rPr>
      </w:pPr>
    </w:p>
    <w:p w14:paraId="77E882E5">
      <w:pPr>
        <w:keepNext w:val="0"/>
        <w:keepLines w:val="0"/>
        <w:pageBreakBefore w:val="0"/>
        <w:widowControl w:val="0"/>
        <w:kinsoku/>
        <w:wordWrap/>
        <w:overflowPunct/>
        <w:topLinePunct w:val="0"/>
        <w:bidi w:val="0"/>
        <w:adjustRightInd w:val="0"/>
        <w:snapToGrid w:val="0"/>
        <w:spacing w:line="480" w:lineRule="auto"/>
        <w:ind w:firstLine="1928" w:firstLineChars="8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法定代表人（单位负责人）身份证明</w:t>
      </w:r>
    </w:p>
    <w:p w14:paraId="3F967A2F">
      <w:pPr>
        <w:keepNext w:val="0"/>
        <w:keepLines w:val="0"/>
        <w:pageBreakBefore w:val="0"/>
        <w:widowControl w:val="0"/>
        <w:kinsoku/>
        <w:wordWrap/>
        <w:overflowPunct/>
        <w:topLinePunct w:val="0"/>
        <w:autoSpaceDE w:val="0"/>
        <w:autoSpaceDN w:val="0"/>
        <w:bidi w:val="0"/>
        <w:adjustRightInd w:val="0"/>
        <w:snapToGrid w:val="0"/>
        <w:spacing w:before="156" w:beforeLines="50" w:line="360" w:lineRule="auto"/>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63944961">
      <w:pPr>
        <w:keepNext w:val="0"/>
        <w:keepLines w:val="0"/>
        <w:pageBreakBefore w:val="0"/>
        <w:widowControl w:val="0"/>
        <w:kinsoku/>
        <w:wordWrap/>
        <w:overflowPunct/>
        <w:topLinePunct w:val="0"/>
        <w:autoSpaceDE w:val="0"/>
        <w:autoSpaceDN w:val="0"/>
        <w:bidi w:val="0"/>
        <w:adjustRightInd w:val="0"/>
        <w:snapToGrid w:val="0"/>
        <w:spacing w:before="156" w:beforeLines="50" w:line="360" w:lineRule="auto"/>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613EE8F5">
      <w:pPr>
        <w:keepNext w:val="0"/>
        <w:keepLines w:val="0"/>
        <w:pageBreakBefore w:val="0"/>
        <w:widowControl w:val="0"/>
        <w:kinsoku/>
        <w:wordWrap/>
        <w:overflowPunct/>
        <w:topLinePunct w:val="0"/>
        <w:autoSpaceDE w:val="0"/>
        <w:autoSpaceDN w:val="0"/>
        <w:bidi w:val="0"/>
        <w:adjustRightInd w:val="0"/>
        <w:snapToGrid w:val="0"/>
        <w:spacing w:before="156" w:beforeLines="50" w:line="360" w:lineRule="auto"/>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 xml:space="preserve"> 职务：</w:t>
      </w:r>
      <w:r>
        <w:rPr>
          <w:rFonts w:hint="eastAsia" w:ascii="宋体" w:hAnsi="宋体" w:eastAsia="宋体" w:cs="宋体"/>
          <w:color w:val="auto"/>
          <w:kern w:val="0"/>
          <w:sz w:val="24"/>
          <w:szCs w:val="24"/>
          <w:highlight w:val="none"/>
          <w:u w:val="single"/>
        </w:rPr>
        <w:t xml:space="preserve">             </w:t>
      </w:r>
    </w:p>
    <w:p w14:paraId="537BFD3D">
      <w:pPr>
        <w:keepNext w:val="0"/>
        <w:keepLines w:val="0"/>
        <w:pageBreakBefore w:val="0"/>
        <w:widowControl w:val="0"/>
        <w:kinsoku/>
        <w:wordWrap/>
        <w:overflowPunct/>
        <w:topLinePunct w:val="0"/>
        <w:autoSpaceDE w:val="0"/>
        <w:autoSpaceDN w:val="0"/>
        <w:bidi w:val="0"/>
        <w:adjustRightInd w:val="0"/>
        <w:snapToGrid w:val="0"/>
        <w:spacing w:before="156" w:beforeLines="50" w:line="360" w:lineRule="auto"/>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供应商</w:t>
      </w:r>
      <w:r>
        <w:rPr>
          <w:rFonts w:hint="eastAsia" w:ascii="宋体" w:hAnsi="宋体" w:eastAsia="宋体" w:cs="宋体"/>
          <w:color w:val="auto"/>
          <w:kern w:val="0"/>
          <w:sz w:val="24"/>
          <w:szCs w:val="24"/>
          <w:highlight w:val="none"/>
        </w:rPr>
        <w:t>名称）的法定代表人（单位负责人）。</w:t>
      </w:r>
    </w:p>
    <w:p w14:paraId="42A50CBA">
      <w:pPr>
        <w:keepNext w:val="0"/>
        <w:keepLines w:val="0"/>
        <w:pageBreakBefore w:val="0"/>
        <w:widowControl w:val="0"/>
        <w:kinsoku/>
        <w:wordWrap/>
        <w:overflowPunct/>
        <w:topLinePunct w:val="0"/>
        <w:autoSpaceDE w:val="0"/>
        <w:autoSpaceDN w:val="0"/>
        <w:bidi w:val="0"/>
        <w:adjustRightInd w:val="0"/>
        <w:snapToGrid w:val="0"/>
        <w:spacing w:before="156" w:beforeLines="50" w:line="360" w:lineRule="auto"/>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433406DD">
      <w:pPr>
        <w:keepNext w:val="0"/>
        <w:keepLines w:val="0"/>
        <w:pageBreakBefore w:val="0"/>
        <w:widowControl w:val="0"/>
        <w:kinsoku/>
        <w:wordWrap/>
        <w:overflowPunct/>
        <w:topLinePunct w:val="0"/>
        <w:autoSpaceDE w:val="0"/>
        <w:autoSpaceDN w:val="0"/>
        <w:bidi w:val="0"/>
        <w:adjustRightInd w:val="0"/>
        <w:snapToGrid w:val="0"/>
        <w:spacing w:before="156" w:beforeLines="50" w:line="360" w:lineRule="auto"/>
        <w:jc w:val="left"/>
        <w:textAlignment w:val="auto"/>
        <w:outlineLvl w:val="9"/>
        <w:rPr>
          <w:rFonts w:hint="eastAsia" w:ascii="宋体" w:hAnsi="宋体" w:eastAsia="宋体" w:cs="宋体"/>
          <w:color w:val="auto"/>
          <w:sz w:val="24"/>
          <w:szCs w:val="24"/>
          <w:highlight w:val="none"/>
        </w:rPr>
      </w:pPr>
    </w:p>
    <w:p w14:paraId="6AF7A439">
      <w:pPr>
        <w:keepNext w:val="0"/>
        <w:keepLines w:val="0"/>
        <w:pageBreakBefore w:val="0"/>
        <w:widowControl w:val="0"/>
        <w:kinsoku/>
        <w:wordWrap/>
        <w:overflowPunct/>
        <w:topLinePunct w:val="0"/>
        <w:autoSpaceDE w:val="0"/>
        <w:autoSpaceDN w:val="0"/>
        <w:bidi w:val="0"/>
        <w:adjustRightInd w:val="0"/>
        <w:snapToGrid w:val="0"/>
        <w:spacing w:before="156" w:beforeLines="50" w:line="360" w:lineRule="auto"/>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8"/>
        <w:tblpPr w:leftFromText="180" w:rightFromText="180" w:vertAnchor="text" w:horzAnchor="margin" w:tblpXSpec="center" w:tblpY="104"/>
        <w:tblW w:w="8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9"/>
      </w:tblGrid>
      <w:tr w14:paraId="3268B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8319" w:type="dxa"/>
            <w:vAlign w:val="center"/>
          </w:tcPr>
          <w:p w14:paraId="73DE8A8F">
            <w:pPr>
              <w:keepNext w:val="0"/>
              <w:keepLines w:val="0"/>
              <w:pageBreakBefore w:val="0"/>
              <w:widowControl w:val="0"/>
              <w:kinsoku/>
              <w:wordWrap/>
              <w:overflowPunct/>
              <w:topLinePunct w:val="0"/>
              <w:bidi w:val="0"/>
              <w:snapToGrid w:val="0"/>
              <w:spacing w:line="480" w:lineRule="auto"/>
              <w:jc w:val="both"/>
              <w:textAlignment w:val="auto"/>
              <w:outlineLvl w:val="9"/>
              <w:rPr>
                <w:rFonts w:hint="eastAsia" w:ascii="宋体" w:hAnsi="宋体" w:eastAsia="宋体" w:cs="宋体"/>
                <w:color w:val="auto"/>
                <w:sz w:val="24"/>
                <w:szCs w:val="24"/>
                <w:highlight w:val="none"/>
              </w:rPr>
            </w:pPr>
          </w:p>
          <w:p w14:paraId="6A81DDF2">
            <w:pPr>
              <w:keepNext w:val="0"/>
              <w:keepLines w:val="0"/>
              <w:pageBreakBefore w:val="0"/>
              <w:widowControl w:val="0"/>
              <w:kinsoku/>
              <w:wordWrap/>
              <w:overflowPunct/>
              <w:topLinePunct w:val="0"/>
              <w:bidi w:val="0"/>
              <w:snapToGrid w:val="0"/>
              <w:spacing w:line="480" w:lineRule="auto"/>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法定代表人身份证复印件粘贴处</w:t>
            </w:r>
          </w:p>
          <w:p w14:paraId="05722594">
            <w:pPr>
              <w:pStyle w:val="3"/>
              <w:jc w:val="center"/>
              <w:rPr>
                <w:rFonts w:hint="eastAsia" w:eastAsia="宋体"/>
                <w:u w:val="none"/>
                <w:lang w:eastAsia="zh-CN"/>
              </w:rPr>
            </w:pP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正、反面</w:t>
            </w:r>
            <w:r>
              <w:rPr>
                <w:rFonts w:hint="eastAsia" w:ascii="宋体" w:hAnsi="宋体" w:eastAsia="宋体" w:cs="宋体"/>
                <w:color w:val="auto"/>
                <w:sz w:val="24"/>
                <w:szCs w:val="24"/>
                <w:highlight w:val="none"/>
                <w:u w:val="none"/>
                <w:lang w:eastAsia="zh-CN"/>
              </w:rPr>
              <w:t>）</w:t>
            </w:r>
          </w:p>
          <w:p w14:paraId="1A042BD1">
            <w:pPr>
              <w:keepNext w:val="0"/>
              <w:keepLines w:val="0"/>
              <w:pageBreakBefore w:val="0"/>
              <w:widowControl w:val="0"/>
              <w:kinsoku/>
              <w:wordWrap/>
              <w:overflowPunct/>
              <w:topLinePunct w:val="0"/>
              <w:bidi w:val="0"/>
              <w:snapToGrid w:val="0"/>
              <w:spacing w:line="480" w:lineRule="auto"/>
              <w:jc w:val="both"/>
              <w:textAlignment w:val="auto"/>
              <w:outlineLvl w:val="9"/>
              <w:rPr>
                <w:rFonts w:hint="eastAsia" w:ascii="宋体" w:hAnsi="宋体" w:eastAsia="宋体" w:cs="宋体"/>
                <w:color w:val="auto"/>
                <w:sz w:val="24"/>
                <w:szCs w:val="24"/>
                <w:highlight w:val="none"/>
              </w:rPr>
            </w:pPr>
          </w:p>
        </w:tc>
      </w:tr>
    </w:tbl>
    <w:p w14:paraId="77187D31">
      <w:pPr>
        <w:keepNext w:val="0"/>
        <w:keepLines w:val="0"/>
        <w:pageBreakBefore w:val="0"/>
        <w:widowControl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color w:val="auto"/>
          <w:sz w:val="24"/>
          <w:szCs w:val="24"/>
          <w:highlight w:val="none"/>
        </w:rPr>
      </w:pPr>
    </w:p>
    <w:p w14:paraId="54B703C9">
      <w:pPr>
        <w:keepNext w:val="0"/>
        <w:keepLines w:val="0"/>
        <w:pageBreakBefore w:val="0"/>
        <w:widowControl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color w:val="auto"/>
          <w:sz w:val="24"/>
          <w:szCs w:val="24"/>
          <w:highlight w:val="none"/>
        </w:rPr>
      </w:pPr>
    </w:p>
    <w:p w14:paraId="3A765B4A">
      <w:pPr>
        <w:keepNext w:val="0"/>
        <w:keepLines w:val="0"/>
        <w:pageBreakBefore w:val="0"/>
        <w:widowControl w:val="0"/>
        <w:kinsoku/>
        <w:wordWrap/>
        <w:overflowPunct/>
        <w:topLinePunct w:val="0"/>
        <w:bidi w:val="0"/>
        <w:adjustRightInd w:val="0"/>
        <w:snapToGrid w:val="0"/>
        <w:spacing w:line="360" w:lineRule="auto"/>
        <w:ind w:right="420" w:firstLine="240" w:firstLineChars="100"/>
        <w:textAlignment w:val="auto"/>
        <w:outlineLvl w:val="9"/>
        <w:rPr>
          <w:rFonts w:hint="eastAsia" w:ascii="宋体" w:hAnsi="宋体" w:eastAsia="宋体" w:cs="宋体"/>
          <w:color w:val="auto"/>
          <w:sz w:val="24"/>
          <w:szCs w:val="24"/>
          <w:highlight w:val="none"/>
        </w:rPr>
      </w:pPr>
    </w:p>
    <w:p w14:paraId="378CFAF6">
      <w:pPr>
        <w:keepNext w:val="0"/>
        <w:keepLines w:val="0"/>
        <w:pageBreakBefore w:val="0"/>
        <w:widowControl w:val="0"/>
        <w:kinsoku/>
        <w:wordWrap/>
        <w:overflowPunct/>
        <w:topLinePunct w:val="0"/>
        <w:bidi w:val="0"/>
        <w:adjustRightInd w:val="0"/>
        <w:snapToGrid w:val="0"/>
        <w:spacing w:line="360" w:lineRule="auto"/>
        <w:ind w:right="420" w:firstLine="3720" w:firstLineChars="15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21A465D7">
      <w:pPr>
        <w:keepNext w:val="0"/>
        <w:keepLines w:val="0"/>
        <w:pageBreakBefore w:val="0"/>
        <w:widowControl w:val="0"/>
        <w:kinsoku/>
        <w:wordWrap/>
        <w:overflowPunct/>
        <w:topLinePunct w:val="0"/>
        <w:bidi w:val="0"/>
        <w:adjustRightInd w:val="0"/>
        <w:snapToGrid w:val="0"/>
        <w:spacing w:line="360" w:lineRule="auto"/>
        <w:ind w:right="420" w:firstLine="3840" w:firstLineChars="16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163D58B5">
      <w:pPr>
        <w:keepNext w:val="0"/>
        <w:keepLines w:val="0"/>
        <w:pageBreakBefore w:val="0"/>
        <w:widowControl w:val="0"/>
        <w:kinsoku/>
        <w:wordWrap/>
        <w:overflowPunct/>
        <w:topLinePunct w:val="0"/>
        <w:bidi w:val="0"/>
        <w:adjustRightInd w:val="0"/>
        <w:snapToGrid w:val="0"/>
        <w:spacing w:line="360" w:lineRule="auto"/>
        <w:ind w:right="420" w:firstLine="240" w:firstLineChars="100"/>
        <w:textAlignment w:val="auto"/>
        <w:outlineLvl w:val="9"/>
        <w:rPr>
          <w:rFonts w:hint="eastAsia" w:ascii="宋体" w:hAnsi="宋体" w:eastAsia="宋体" w:cs="宋体"/>
          <w:color w:val="auto"/>
          <w:sz w:val="24"/>
          <w:szCs w:val="24"/>
          <w:highlight w:val="none"/>
        </w:rPr>
      </w:pPr>
    </w:p>
    <w:p w14:paraId="0979D5E2">
      <w:pPr>
        <w:keepNext w:val="0"/>
        <w:keepLines w:val="0"/>
        <w:pageBreakBefore w:val="0"/>
        <w:widowControl w:val="0"/>
        <w:kinsoku/>
        <w:wordWrap/>
        <w:overflowPunct/>
        <w:topLinePunct w:val="0"/>
        <w:bidi w:val="0"/>
        <w:adjustRightInd w:val="0"/>
        <w:snapToGrid w:val="0"/>
        <w:spacing w:line="360" w:lineRule="auto"/>
        <w:ind w:right="420" w:firstLine="240" w:firstLineChars="1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说明：仅限法定代表人参加</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63BC86D7">
      <w:pPr>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br w:type="page"/>
      </w:r>
    </w:p>
    <w:p w14:paraId="349B5302">
      <w:pPr>
        <w:adjustRightInd w:val="0"/>
        <w:snapToGrid w:val="0"/>
        <w:spacing w:line="480" w:lineRule="auto"/>
        <w:ind w:right="420" w:firstLine="3132" w:firstLineChars="1300"/>
        <w:outlineLvl w:val="9"/>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法定代表人授权委托书</w:t>
      </w:r>
    </w:p>
    <w:p w14:paraId="3A7555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本人</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（姓名）系</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lang w:val="en-US" w:eastAsia="zh-CN"/>
        </w:rPr>
        <w:t>供应商</w:t>
      </w:r>
      <w:bookmarkStart w:id="0" w:name="_GoBack"/>
      <w:bookmarkEnd w:id="0"/>
      <w:r>
        <w:rPr>
          <w:rFonts w:hint="eastAsia" w:ascii="宋体" w:hAnsi="宋体" w:eastAsia="宋体" w:cs="宋体"/>
          <w:color w:val="auto"/>
          <w:sz w:val="24"/>
          <w:szCs w:val="24"/>
          <w:highlight w:val="none"/>
          <w:lang w:val="zh-CN"/>
        </w:rPr>
        <w:t>名称）的法定代表人（单位负责人），</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现委托</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（姓名）为我方代理人。代理人根据授权，以我方的名义签署、澄清确认、递交、撤回、修改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（采购项目）</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kern w:val="0"/>
          <w:sz w:val="24"/>
          <w:szCs w:val="24"/>
          <w:highlight w:val="none"/>
        </w:rPr>
        <w:t>其法律后果由我方承担。</w:t>
      </w:r>
    </w:p>
    <w:p w14:paraId="28680524">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w:t>
      </w:r>
      <w:r>
        <w:rPr>
          <w:rFonts w:hint="eastAsia" w:ascii="宋体" w:hAnsi="宋体" w:cs="宋体"/>
          <w:sz w:val="24"/>
          <w:szCs w:val="24"/>
          <w:u w:val="none"/>
          <w:lang w:val="en-US" w:eastAsia="zh-CN"/>
        </w:rPr>
        <w:t>本授权书自响应文件递交截止之日起计算有效起为</w:t>
      </w:r>
      <w:r>
        <w:rPr>
          <w:rFonts w:hint="eastAsia" w:ascii="宋体" w:hAnsi="宋体" w:cs="宋体"/>
          <w:sz w:val="24"/>
          <w:szCs w:val="24"/>
          <w:u w:val="single"/>
          <w:lang w:val="en-US" w:eastAsia="zh-CN"/>
        </w:rPr>
        <w:t xml:space="preserve">    </w:t>
      </w:r>
      <w:r>
        <w:rPr>
          <w:rFonts w:hint="eastAsia" w:ascii="宋体" w:hAnsi="宋体" w:cs="宋体"/>
          <w:sz w:val="24"/>
          <w:szCs w:val="24"/>
          <w:u w:val="none"/>
          <w:lang w:val="en-US" w:eastAsia="zh-CN"/>
        </w:rPr>
        <w:t>日历天</w:t>
      </w:r>
      <w:r>
        <w:rPr>
          <w:rFonts w:hint="eastAsia" w:ascii="宋体" w:hAnsi="宋体" w:cs="宋体"/>
          <w:sz w:val="24"/>
          <w:szCs w:val="24"/>
          <w:lang w:val="zh-CN"/>
        </w:rPr>
        <w:t>。</w:t>
      </w:r>
    </w:p>
    <w:p w14:paraId="7DFAD09C">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62D9E9A5">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8"/>
        <w:tblW w:w="8099" w:type="dxa"/>
        <w:tblInd w:w="540" w:type="dxa"/>
        <w:tblLayout w:type="fixed"/>
        <w:tblCellMar>
          <w:top w:w="0" w:type="dxa"/>
          <w:left w:w="108" w:type="dxa"/>
          <w:bottom w:w="0" w:type="dxa"/>
          <w:right w:w="108" w:type="dxa"/>
        </w:tblCellMar>
      </w:tblPr>
      <w:tblGrid>
        <w:gridCol w:w="4065"/>
        <w:gridCol w:w="4034"/>
      </w:tblGrid>
      <w:tr w14:paraId="6CEDE153">
        <w:tblPrEx>
          <w:tblCellMar>
            <w:top w:w="0" w:type="dxa"/>
            <w:left w:w="108" w:type="dxa"/>
            <w:bottom w:w="0" w:type="dxa"/>
            <w:right w:w="108" w:type="dxa"/>
          </w:tblCellMar>
        </w:tblPrEx>
        <w:trPr>
          <w:trHeight w:val="2321" w:hRule="atLeast"/>
        </w:trPr>
        <w:tc>
          <w:tcPr>
            <w:tcW w:w="4065" w:type="dxa"/>
            <w:tcBorders>
              <w:top w:val="single" w:color="auto" w:sz="6" w:space="0"/>
              <w:left w:val="single" w:color="auto" w:sz="6" w:space="0"/>
              <w:bottom w:val="single" w:color="auto" w:sz="6" w:space="0"/>
              <w:right w:val="single" w:color="auto" w:sz="6" w:space="0"/>
            </w:tcBorders>
            <w:vAlign w:val="center"/>
          </w:tcPr>
          <w:p w14:paraId="208EA6A4">
            <w:pPr>
              <w:spacing w:line="360" w:lineRule="auto"/>
              <w:jc w:val="center"/>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zh-CN"/>
              </w:rPr>
              <w:t>法定代表人（单位负责人）身份证复印件（</w:t>
            </w:r>
            <w:r>
              <w:rPr>
                <w:rFonts w:hint="eastAsia" w:ascii="宋体" w:hAnsi="宋体" w:eastAsia="宋体" w:cs="宋体"/>
                <w:color w:val="auto"/>
                <w:sz w:val="24"/>
                <w:szCs w:val="24"/>
                <w:highlight w:val="none"/>
                <w:lang w:val="en-US" w:eastAsia="zh-CN"/>
              </w:rPr>
              <w:t>正、反面</w:t>
            </w:r>
            <w:r>
              <w:rPr>
                <w:rFonts w:hint="eastAsia" w:ascii="宋体" w:hAnsi="宋体" w:eastAsia="宋体" w:cs="宋体"/>
                <w:color w:val="auto"/>
                <w:sz w:val="24"/>
                <w:szCs w:val="24"/>
                <w:highlight w:val="none"/>
                <w:lang w:val="zh-CN"/>
              </w:rPr>
              <w:t>）</w:t>
            </w:r>
          </w:p>
        </w:tc>
        <w:tc>
          <w:tcPr>
            <w:tcW w:w="4034" w:type="dxa"/>
            <w:tcBorders>
              <w:top w:val="single" w:color="auto" w:sz="6" w:space="0"/>
              <w:left w:val="single" w:color="auto" w:sz="6" w:space="0"/>
              <w:bottom w:val="single" w:color="auto" w:sz="6" w:space="0"/>
              <w:right w:val="single" w:color="auto" w:sz="6" w:space="0"/>
            </w:tcBorders>
            <w:vAlign w:val="center"/>
          </w:tcPr>
          <w:p w14:paraId="394E5DF8">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委托代理人身份证复印件</w:t>
            </w:r>
          </w:p>
          <w:p w14:paraId="4483AAC9">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lang w:val="en-US" w:eastAsia="zh-CN"/>
              </w:rPr>
              <w:t>正、反面</w:t>
            </w:r>
            <w:r>
              <w:rPr>
                <w:rFonts w:hint="eastAsia" w:ascii="宋体" w:hAnsi="宋体" w:eastAsia="宋体" w:cs="宋体"/>
                <w:color w:val="auto"/>
                <w:sz w:val="24"/>
                <w:szCs w:val="24"/>
                <w:highlight w:val="none"/>
                <w:lang w:val="zh-CN"/>
              </w:rPr>
              <w:t>）</w:t>
            </w:r>
          </w:p>
        </w:tc>
      </w:tr>
    </w:tbl>
    <w:p w14:paraId="00145937">
      <w:pPr>
        <w:rPr>
          <w:rFonts w:hint="eastAsia" w:ascii="宋体" w:hAnsi="宋体" w:eastAsia="宋体" w:cs="宋体"/>
          <w:color w:val="auto"/>
          <w:sz w:val="24"/>
          <w:szCs w:val="24"/>
          <w:highlight w:val="none"/>
        </w:rPr>
      </w:pPr>
    </w:p>
    <w:p w14:paraId="08F5FE1F">
      <w:pPr>
        <w:spacing w:line="240" w:lineRule="auto"/>
        <w:ind w:firstLine="480" w:firstLineChars="200"/>
        <w:rPr>
          <w:rFonts w:hint="eastAsia" w:ascii="宋体" w:hAnsi="宋体" w:eastAsia="宋体" w:cs="宋体"/>
          <w:color w:val="auto"/>
          <w:sz w:val="24"/>
          <w:szCs w:val="24"/>
          <w:highlight w:val="none"/>
        </w:rPr>
      </w:pPr>
    </w:p>
    <w:p w14:paraId="50A7F0B5">
      <w:pPr>
        <w:keepNext w:val="0"/>
        <w:keepLines w:val="0"/>
        <w:pageBreakBefore w:val="0"/>
        <w:widowControl w:val="0"/>
        <w:kinsoku/>
        <w:wordWrap/>
        <w:overflowPunct/>
        <w:topLinePunct w:val="0"/>
        <w:autoSpaceDE/>
        <w:autoSpaceDN/>
        <w:bidi w:val="0"/>
        <w:adjustRightInd/>
        <w:snapToGrid/>
        <w:spacing w:line="312" w:lineRule="auto"/>
        <w:ind w:firstLine="3240" w:firstLineChars="13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（盖单位章） </w:t>
      </w:r>
    </w:p>
    <w:p w14:paraId="128342DB">
      <w:pPr>
        <w:keepNext w:val="0"/>
        <w:keepLines w:val="0"/>
        <w:pageBreakBefore w:val="0"/>
        <w:widowControl w:val="0"/>
        <w:kinsoku/>
        <w:wordWrap/>
        <w:overflowPunct/>
        <w:topLinePunct w:val="0"/>
        <w:autoSpaceDE/>
        <w:autoSpaceDN/>
        <w:bidi w:val="0"/>
        <w:adjustRightInd/>
        <w:snapToGrid/>
        <w:spacing w:line="312" w:lineRule="auto"/>
        <w:ind w:firstLine="3240" w:firstLineChars="13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法定代表人（单位负责人）: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p>
    <w:p w14:paraId="48827007">
      <w:pPr>
        <w:keepNext w:val="0"/>
        <w:keepLines w:val="0"/>
        <w:pageBreakBefore w:val="0"/>
        <w:widowControl w:val="0"/>
        <w:kinsoku/>
        <w:wordWrap/>
        <w:overflowPunct/>
        <w:topLinePunct w:val="0"/>
        <w:autoSpaceDE/>
        <w:autoSpaceDN/>
        <w:bidi w:val="0"/>
        <w:adjustRightInd/>
        <w:snapToGrid/>
        <w:spacing w:line="312" w:lineRule="auto"/>
        <w:ind w:firstLine="3240" w:firstLineChars="135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rPr>
        <w:t xml:space="preserve">                               </w:t>
      </w:r>
    </w:p>
    <w:p w14:paraId="44208414">
      <w:pPr>
        <w:keepNext w:val="0"/>
        <w:keepLines w:val="0"/>
        <w:pageBreakBefore w:val="0"/>
        <w:widowControl w:val="0"/>
        <w:kinsoku/>
        <w:wordWrap/>
        <w:overflowPunct/>
        <w:topLinePunct w:val="0"/>
        <w:autoSpaceDE/>
        <w:autoSpaceDN/>
        <w:bidi w:val="0"/>
        <w:adjustRightInd/>
        <w:snapToGrid/>
        <w:spacing w:line="312" w:lineRule="auto"/>
        <w:ind w:firstLine="3240" w:firstLineChars="13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（签字）     </w:t>
      </w:r>
    </w:p>
    <w:p w14:paraId="53993C39">
      <w:pPr>
        <w:keepNext w:val="0"/>
        <w:keepLines w:val="0"/>
        <w:pageBreakBefore w:val="0"/>
        <w:widowControl w:val="0"/>
        <w:kinsoku/>
        <w:wordWrap/>
        <w:overflowPunct/>
        <w:topLinePunct w:val="0"/>
        <w:autoSpaceDE/>
        <w:autoSpaceDN/>
        <w:bidi w:val="0"/>
        <w:adjustRightInd/>
        <w:snapToGrid/>
        <w:spacing w:line="312" w:lineRule="auto"/>
        <w:ind w:firstLine="3240" w:firstLineChars="135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rPr>
        <w:t xml:space="preserve">                               </w:t>
      </w:r>
    </w:p>
    <w:p w14:paraId="613F564F">
      <w:pPr>
        <w:keepNext w:val="0"/>
        <w:keepLines w:val="0"/>
        <w:pageBreakBefore w:val="0"/>
        <w:widowControl w:val="0"/>
        <w:kinsoku/>
        <w:wordWrap/>
        <w:overflowPunct/>
        <w:topLinePunct w:val="0"/>
        <w:autoSpaceDE/>
        <w:autoSpaceDN/>
        <w:bidi w:val="0"/>
        <w:adjustRightInd/>
        <w:snapToGrid/>
        <w:spacing w:line="312" w:lineRule="auto"/>
        <w:ind w:firstLine="3120" w:firstLineChars="1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05A403D0">
      <w:pPr>
        <w:bidi w:val="0"/>
        <w:rPr>
          <w:rFonts w:hint="eastAsia"/>
        </w:rPr>
      </w:pPr>
    </w:p>
    <w:p w14:paraId="6B4F7F81">
      <w:pPr>
        <w:bidi w:val="0"/>
        <w:rPr>
          <w:rFonts w:hint="eastAsia"/>
        </w:rPr>
      </w:pPr>
    </w:p>
    <w:p w14:paraId="2EE83E50">
      <w:pPr>
        <w:bidi w:val="0"/>
        <w:rPr>
          <w:rFonts w:hint="eastAsia"/>
          <w:lang w:val="zh-CN"/>
        </w:rPr>
      </w:pPr>
    </w:p>
    <w:p w14:paraId="5FEE7043">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zh-CN"/>
        </w:rPr>
        <w:t>仅限委托代理人参加</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zh-CN"/>
        </w:rPr>
        <w:t>时提供。</w:t>
      </w:r>
    </w:p>
    <w:p w14:paraId="3D8C6E81">
      <w:pPr>
        <w:numPr>
          <w:ilvl w:val="0"/>
          <w:numId w:val="0"/>
        </w:numPr>
        <w:ind w:firstLine="720" w:firstLineChars="300"/>
        <w:rPr>
          <w:rFonts w:hint="eastAsia" w:ascii="宋体" w:hAnsi="宋体" w:cs="宋体"/>
          <w:sz w:val="24"/>
          <w:szCs w:val="24"/>
          <w:lang w:val="en-US" w:eastAsia="zh-CN"/>
        </w:rPr>
      </w:pPr>
      <w:r>
        <w:rPr>
          <w:rFonts w:hint="eastAsia" w:ascii="宋体" w:hAnsi="宋体" w:cs="宋体"/>
          <w:sz w:val="24"/>
          <w:szCs w:val="24"/>
          <w:lang w:val="en-US" w:eastAsia="zh-CN"/>
        </w:rPr>
        <w:t>2.本授权书有效期自响应文件递交截止之日起计算不得少于90日历天。</w:t>
      </w:r>
    </w:p>
    <w:p w14:paraId="6CA533B9">
      <w:pPr>
        <w:numPr>
          <w:ilvl w:val="0"/>
          <w:numId w:val="0"/>
        </w:numPr>
        <w:bidi w:val="0"/>
        <w:spacing w:line="360" w:lineRule="auto"/>
        <w:ind w:firstLine="720" w:firstLineChars="300"/>
        <w:rPr>
          <w:rFonts w:hint="eastAsia" w:ascii="宋体" w:hAnsi="宋体" w:eastAsia="宋体" w:cs="宋体"/>
          <w:spacing w:val="2"/>
          <w:sz w:val="24"/>
          <w:szCs w:val="24"/>
          <w:lang w:eastAsia="zh-CN"/>
        </w:rPr>
      </w:pPr>
      <w:r>
        <w:rPr>
          <w:rFonts w:hint="eastAsia" w:ascii="宋体" w:hAnsi="宋体" w:cs="宋体"/>
          <w:sz w:val="24"/>
          <w:szCs w:val="24"/>
          <w:lang w:val="en-US" w:eastAsia="zh-CN"/>
        </w:rPr>
        <w:t>3.授权书内容填写要明确，文字要工整清楚，涂改无效。</w:t>
      </w:r>
    </w:p>
    <w:p w14:paraId="42F77BA3">
      <w:pPr>
        <w:rPr>
          <w:rFonts w:hint="eastAsia" w:ascii="宋体" w:hAnsi="宋体" w:eastAsia="宋体" w:cs="宋体"/>
          <w:i w:val="0"/>
          <w:iCs w:val="0"/>
          <w:caps w:val="0"/>
          <w:color w:val="auto"/>
          <w:spacing w:val="0"/>
          <w:shd w:val="clear" w:fill="FFFFFF"/>
        </w:rPr>
      </w:pPr>
      <w:r>
        <w:rPr>
          <w:rFonts w:hint="eastAsia" w:ascii="宋体" w:hAnsi="宋体" w:eastAsia="宋体" w:cs="宋体"/>
          <w:i w:val="0"/>
          <w:iCs w:val="0"/>
          <w:caps w:val="0"/>
          <w:color w:val="auto"/>
          <w:spacing w:val="0"/>
          <w:shd w:val="clear" w:fill="FFFFFF"/>
        </w:rPr>
        <w:br w:type="page"/>
      </w:r>
    </w:p>
    <w:p w14:paraId="06DFE9CD">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420"/>
        <w:rPr>
          <w:rFonts w:hint="eastAsia" w:ascii="宋体" w:hAnsi="宋体" w:eastAsia="宋体" w:cs="宋体"/>
          <w:i w:val="0"/>
          <w:iCs w:val="0"/>
          <w:caps w:val="0"/>
          <w:color w:val="auto"/>
          <w:spacing w:val="0"/>
          <w:sz w:val="22"/>
          <w:szCs w:val="22"/>
          <w:shd w:val="clear" w:fill="FFFFFF"/>
        </w:rPr>
      </w:pPr>
      <w:r>
        <w:rPr>
          <w:rFonts w:hint="eastAsia" w:ascii="宋体" w:hAnsi="宋体" w:eastAsia="宋体" w:cs="宋体"/>
          <w:i w:val="0"/>
          <w:iCs w:val="0"/>
          <w:caps w:val="0"/>
          <w:color w:val="auto"/>
          <w:spacing w:val="0"/>
          <w:sz w:val="22"/>
          <w:szCs w:val="22"/>
          <w:shd w:val="clear" w:fill="FFFFFF"/>
        </w:rPr>
        <w:t>9、信用情况：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网页截图时间范围为获取采购文件后至响应文件递交截止时间，并加盖供应商公章）。</w:t>
      </w:r>
    </w:p>
    <w:p w14:paraId="525732E6">
      <w:pPr>
        <w:rPr>
          <w:rFonts w:hint="eastAsia" w:ascii="宋体" w:hAnsi="宋体" w:eastAsia="宋体" w:cs="宋体"/>
          <w:i w:val="0"/>
          <w:iCs w:val="0"/>
          <w:caps w:val="0"/>
          <w:color w:val="auto"/>
          <w:spacing w:val="0"/>
          <w:sz w:val="22"/>
          <w:szCs w:val="22"/>
          <w:shd w:val="clear" w:fill="FFFFFF"/>
        </w:rPr>
      </w:pPr>
      <w:r>
        <w:rPr>
          <w:rFonts w:hint="eastAsia" w:ascii="宋体" w:hAnsi="宋体" w:eastAsia="宋体" w:cs="宋体"/>
          <w:i w:val="0"/>
          <w:iCs w:val="0"/>
          <w:caps w:val="0"/>
          <w:color w:val="auto"/>
          <w:spacing w:val="0"/>
          <w:sz w:val="22"/>
          <w:szCs w:val="22"/>
          <w:shd w:val="clear" w:fill="FFFFFF"/>
        </w:rPr>
        <w:br w:type="page"/>
      </w:r>
    </w:p>
    <w:p w14:paraId="116C3DAD">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420"/>
        <w:rPr>
          <w:rFonts w:hint="eastAsia" w:ascii="宋体" w:hAnsi="宋体" w:eastAsia="宋体" w:cs="宋体"/>
          <w:i w:val="0"/>
          <w:iCs w:val="0"/>
          <w:caps w:val="0"/>
          <w:color w:val="auto"/>
          <w:spacing w:val="0"/>
          <w:sz w:val="22"/>
          <w:szCs w:val="22"/>
          <w:shd w:val="clear" w:fill="FFFFFF"/>
        </w:rPr>
      </w:pPr>
      <w:r>
        <w:rPr>
          <w:rFonts w:hint="eastAsia" w:ascii="宋体" w:hAnsi="宋体" w:eastAsia="宋体" w:cs="宋体"/>
          <w:i w:val="0"/>
          <w:iCs w:val="0"/>
          <w:caps w:val="0"/>
          <w:color w:val="auto"/>
          <w:spacing w:val="0"/>
          <w:sz w:val="22"/>
          <w:szCs w:val="22"/>
          <w:shd w:val="clear" w:fill="FFFFFF"/>
        </w:rPr>
        <w:t>10、控股、管理关系：单位负责人为同一人或者存在直接控股、管理关系的不同供应商，不得参加同一合同项下的政府采购活动（提供书面承诺函，格式自拟加盖供应商公章）。</w:t>
      </w:r>
    </w:p>
    <w:p w14:paraId="1AC61DF2">
      <w:pPr>
        <w:rPr>
          <w:rFonts w:hint="eastAsia" w:ascii="宋体" w:hAnsi="宋体" w:eastAsia="宋体" w:cs="宋体"/>
          <w:i w:val="0"/>
          <w:iCs w:val="0"/>
          <w:caps w:val="0"/>
          <w:color w:val="auto"/>
          <w:spacing w:val="0"/>
          <w:sz w:val="22"/>
          <w:szCs w:val="22"/>
          <w:shd w:val="clear" w:fill="FFFFFF"/>
        </w:rPr>
      </w:pPr>
      <w:r>
        <w:rPr>
          <w:rFonts w:hint="eastAsia" w:ascii="宋体" w:hAnsi="宋体" w:eastAsia="宋体" w:cs="宋体"/>
          <w:i w:val="0"/>
          <w:iCs w:val="0"/>
          <w:caps w:val="0"/>
          <w:color w:val="auto"/>
          <w:spacing w:val="0"/>
          <w:sz w:val="22"/>
          <w:szCs w:val="22"/>
          <w:shd w:val="clear" w:fill="FFFFFF"/>
        </w:rPr>
        <w:br w:type="page"/>
      </w:r>
    </w:p>
    <w:p w14:paraId="1086A78E">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420"/>
        <w:rPr>
          <w:rFonts w:hint="eastAsia" w:ascii="宋体" w:hAnsi="宋体" w:eastAsia="宋体" w:cs="宋体"/>
          <w:i w:val="0"/>
          <w:iCs w:val="0"/>
          <w:caps w:val="0"/>
          <w:color w:val="auto"/>
          <w:spacing w:val="0"/>
          <w:sz w:val="22"/>
          <w:szCs w:val="22"/>
          <w:shd w:val="clear" w:fill="FFFFFF"/>
        </w:rPr>
      </w:pPr>
      <w:r>
        <w:rPr>
          <w:rFonts w:hint="eastAsia" w:ascii="宋体" w:hAnsi="宋体" w:eastAsia="宋体" w:cs="宋体"/>
          <w:i w:val="0"/>
          <w:iCs w:val="0"/>
          <w:caps w:val="0"/>
          <w:color w:val="auto"/>
          <w:spacing w:val="0"/>
          <w:sz w:val="22"/>
          <w:szCs w:val="22"/>
          <w:shd w:val="clear" w:fill="FFFFFF"/>
        </w:rPr>
        <w:t>11、非联合体声明：本项目不接受联合体参与。（提供非联合体声明，格式自拟加盖供应商公章）。</w:t>
      </w:r>
    </w:p>
    <w:p w14:paraId="4A6D481F">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420"/>
        <w:rPr>
          <w:rFonts w:hint="eastAsia" w:ascii="宋体" w:hAnsi="宋体" w:eastAsia="宋体" w:cs="宋体"/>
          <w:i w:val="0"/>
          <w:iCs w:val="0"/>
          <w:caps w:val="0"/>
          <w:color w:val="auto"/>
          <w:spacing w:val="0"/>
          <w:sz w:val="22"/>
          <w:szCs w:val="22"/>
          <w:shd w:val="clear" w:fill="FFFFFF"/>
        </w:rPr>
      </w:pPr>
    </w:p>
    <w:p w14:paraId="3A3D2E1C">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420"/>
        <w:rPr>
          <w:rFonts w:hint="eastAsia" w:ascii="宋体" w:hAnsi="宋体" w:eastAsia="宋体" w:cs="宋体"/>
          <w:i w:val="0"/>
          <w:iCs w:val="0"/>
          <w:caps w:val="0"/>
          <w:color w:val="auto"/>
          <w:spacing w:val="0"/>
          <w:sz w:val="22"/>
          <w:szCs w:val="22"/>
          <w:shd w:val="clear" w:fill="FFFFFF"/>
        </w:rPr>
      </w:pPr>
    </w:p>
    <w:p w14:paraId="6191AC48">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420"/>
        <w:rPr>
          <w:rFonts w:hint="eastAsia" w:ascii="宋体" w:hAnsi="宋体" w:eastAsia="宋体" w:cs="宋体"/>
          <w:i w:val="0"/>
          <w:iCs w:val="0"/>
          <w:caps w:val="0"/>
          <w:color w:val="auto"/>
          <w:spacing w:val="0"/>
          <w:sz w:val="22"/>
          <w:szCs w:val="22"/>
          <w:shd w:val="clear" w:fill="FFFFFF"/>
        </w:rPr>
      </w:pPr>
    </w:p>
    <w:p w14:paraId="52C342EB">
      <w:pPr>
        <w:numPr>
          <w:ilvl w:val="0"/>
          <w:numId w:val="0"/>
        </w:numPr>
        <w:bidi w:val="0"/>
        <w:spacing w:line="360" w:lineRule="auto"/>
        <w:rPr>
          <w:rFonts w:hint="eastAsia" w:ascii="宋体" w:hAnsi="宋体" w:eastAsia="宋体" w:cs="宋体"/>
          <w:spacing w:val="2"/>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87AB9ABD-7F03-49EF-88A2-4D06732E4ED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lNzRlNTY2NDM2MDEzOGRlODUyYWFkMmZlZGJjYzIifQ=="/>
  </w:docVars>
  <w:rsids>
    <w:rsidRoot w:val="00000000"/>
    <w:rsid w:val="0A36039E"/>
    <w:rsid w:val="0E964F16"/>
    <w:rsid w:val="0F7A1E32"/>
    <w:rsid w:val="10A256AE"/>
    <w:rsid w:val="13BE4185"/>
    <w:rsid w:val="15F80BFE"/>
    <w:rsid w:val="188D56CB"/>
    <w:rsid w:val="1A274DC5"/>
    <w:rsid w:val="236E72FF"/>
    <w:rsid w:val="26D27249"/>
    <w:rsid w:val="2C6D5EC9"/>
    <w:rsid w:val="2C8768C3"/>
    <w:rsid w:val="308E5F8F"/>
    <w:rsid w:val="31083F93"/>
    <w:rsid w:val="369E0EF6"/>
    <w:rsid w:val="391B682D"/>
    <w:rsid w:val="3CDB07AE"/>
    <w:rsid w:val="40457BF5"/>
    <w:rsid w:val="43FC4167"/>
    <w:rsid w:val="4CFA6A2E"/>
    <w:rsid w:val="558461BE"/>
    <w:rsid w:val="617050B9"/>
    <w:rsid w:val="627110E9"/>
    <w:rsid w:val="68C1444C"/>
    <w:rsid w:val="6A265B7B"/>
    <w:rsid w:val="6C586BB4"/>
    <w:rsid w:val="6E847687"/>
    <w:rsid w:val="737511AB"/>
    <w:rsid w:val="74241E67"/>
    <w:rsid w:val="7541694A"/>
    <w:rsid w:val="7B3F70C4"/>
    <w:rsid w:val="7C3C7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4"/>
    <w:basedOn w:val="1"/>
    <w:next w:val="1"/>
    <w:qFormat/>
    <w:uiPriority w:val="0"/>
    <w:pPr>
      <w:keepNext/>
      <w:outlineLvl w:val="3"/>
    </w:pPr>
    <w:rPr>
      <w:color w:val="FF0000"/>
      <w:sz w:val="28"/>
      <w:u w:val="single"/>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pPr>
    <w:rPr>
      <w:szCs w:val="20"/>
    </w:rPr>
  </w:style>
  <w:style w:type="paragraph" w:styleId="5">
    <w:name w:val="Body Text Indent"/>
    <w:basedOn w:val="1"/>
    <w:next w:val="6"/>
    <w:qFormat/>
    <w:uiPriority w:val="0"/>
    <w:pPr>
      <w:spacing w:after="120"/>
      <w:ind w:left="420" w:leftChars="200"/>
    </w:pPr>
    <w:rPr>
      <w:b/>
      <w:color w:val="000000"/>
      <w:kern w:val="0"/>
      <w:sz w:val="24"/>
      <w:szCs w:val="24"/>
    </w:rPr>
  </w:style>
  <w:style w:type="paragraph" w:styleId="6">
    <w:name w:val="envelope return"/>
    <w:basedOn w:val="1"/>
    <w:qFormat/>
    <w:uiPriority w:val="0"/>
    <w:pPr>
      <w:snapToGrid w:val="0"/>
    </w:pPr>
    <w:rPr>
      <w:rFonts w:ascii="Arial" w:hAnsi="Arial"/>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1806</Words>
  <Characters>1891</Characters>
  <Lines>0</Lines>
  <Paragraphs>0</Paragraphs>
  <TotalTime>20</TotalTime>
  <ScaleCrop>false</ScaleCrop>
  <LinksUpToDate>false</LinksUpToDate>
  <CharactersWithSpaces>2297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T iA mo.</cp:lastModifiedBy>
  <dcterms:modified xsi:type="dcterms:W3CDTF">2026-03-11T10:06:58Z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06DBEF4BDEEF44159FB9A42EC8ACA8F0_12</vt:lpwstr>
  </property>
  <property fmtid="{D5CDD505-2E9C-101B-9397-08002B2CF9AE}" pid="4" name="KSOTemplateDocerSaveRecord">
    <vt:lpwstr>eyJoZGlkIjoiMmRiMzQ5NDdmOWVmZWZjZTBkNTFlMmQ0M2YxNzQyYjIiLCJ1c2VySWQiOiIxMjY1MTc4OTA3In0=</vt:lpwstr>
  </property>
</Properties>
</file>