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282B37">
      <w:pPr>
        <w:pStyle w:val="2"/>
        <w:spacing w:line="360" w:lineRule="auto"/>
        <w:jc w:val="center"/>
        <w:outlineLvl w:val="1"/>
        <w:rPr>
          <w:b/>
          <w:bCs/>
          <w:sz w:val="30"/>
          <w:szCs w:val="30"/>
        </w:rPr>
      </w:pPr>
      <w:bookmarkStart w:id="0" w:name="_Toc13748"/>
      <w:bookmarkStart w:id="1" w:name="_Toc403077657"/>
      <w:bookmarkStart w:id="2" w:name="_Toc30869"/>
      <w:bookmarkStart w:id="3" w:name="_Toc21165"/>
      <w:bookmarkStart w:id="4" w:name="_Toc2362"/>
      <w:bookmarkStart w:id="5" w:name="_Toc363474034"/>
      <w:bookmarkStart w:id="6" w:name="_Toc15779"/>
      <w:r>
        <w:rPr>
          <w:rFonts w:hint="eastAsia"/>
          <w:b/>
          <w:bCs/>
          <w:sz w:val="30"/>
          <w:szCs w:val="30"/>
        </w:rPr>
        <w:t>资格证明文件</w:t>
      </w:r>
      <w:bookmarkEnd w:id="0"/>
      <w:bookmarkEnd w:id="1"/>
      <w:bookmarkEnd w:id="2"/>
      <w:bookmarkEnd w:id="3"/>
      <w:bookmarkEnd w:id="4"/>
      <w:bookmarkEnd w:id="5"/>
      <w:bookmarkEnd w:id="6"/>
    </w:p>
    <w:p w14:paraId="72110AF9">
      <w:pPr>
        <w:spacing w:line="360" w:lineRule="auto"/>
        <w:jc w:val="left"/>
        <w:rPr>
          <w:rFonts w:hAnsi="宋体" w:cs="宋体"/>
          <w:sz w:val="21"/>
          <w:szCs w:val="21"/>
        </w:rPr>
      </w:pPr>
      <w:r>
        <w:t xml:space="preserve">(1)具有独立承担民事责任能力，提供供应商合法注册的法人或其他组织的营业执照； </w:t>
      </w:r>
    </w:p>
    <w:p w14:paraId="2CF6E8F8">
      <w:pPr>
        <w:spacing w:line="360" w:lineRule="auto"/>
        <w:jc w:val="left"/>
      </w:pPr>
      <w:r>
        <w:t xml:space="preserve">(2)法定代表人参加投标时，提供本人身份证；授权代表参加投标时，提供法定代表人授权书和被授权人身份证；非法人单位参照执行； </w:t>
      </w:r>
    </w:p>
    <w:p w14:paraId="5602E933">
      <w:pPr>
        <w:spacing w:line="360" w:lineRule="auto"/>
        <w:jc w:val="left"/>
      </w:pPr>
      <w:r>
        <w:t xml:space="preserve">(3)税收证明：提供开标前六个月已缴纳任意一个月完税凭证或税务机关开具的完税证明（任意税种）；依法免税的应提供相关文件证明； </w:t>
      </w:r>
    </w:p>
    <w:p w14:paraId="7FAE502D">
      <w:pPr>
        <w:spacing w:line="360" w:lineRule="auto"/>
        <w:jc w:val="left"/>
      </w:pPr>
      <w:r>
        <w:t xml:space="preserve">(4)社保缴纳证明：提供截止至开标时间前六个月内任意一个月的社保缴费凭据或社保机构开具的社会保险参保缴费情况证明；依法不需要缴纳社会保障资金的供应商应提供相关证明； </w:t>
      </w:r>
    </w:p>
    <w:p w14:paraId="478E83D3">
      <w:pPr>
        <w:spacing w:line="360" w:lineRule="auto"/>
        <w:jc w:val="left"/>
      </w:pPr>
      <w:r>
        <w:t xml:space="preserve">(5)参加政府采购活动前三年内，在经营活动中没有重大违法记录的书面声明； </w:t>
      </w:r>
    </w:p>
    <w:p w14:paraId="00EE07FB">
      <w:pPr>
        <w:spacing w:line="360" w:lineRule="auto"/>
        <w:jc w:val="left"/>
      </w:pPr>
      <w:r>
        <w:t xml:space="preserve">(6)提供具有履行合同所必需的设备和专业技术能力的承诺； </w:t>
      </w:r>
    </w:p>
    <w:p w14:paraId="795819AD">
      <w:pPr>
        <w:spacing w:line="360" w:lineRule="auto"/>
        <w:jc w:val="left"/>
      </w:pPr>
      <w:r>
        <w:t xml:space="preserve">(7)财务状况：提供2024年度经审计的财务报告或开标前六个月内开户银行开具的资信证明及基本存款账户信息； </w:t>
      </w:r>
    </w:p>
    <w:p w14:paraId="644299DC">
      <w:pPr>
        <w:spacing w:line="360" w:lineRule="auto"/>
        <w:jc w:val="left"/>
      </w:pPr>
      <w:r>
        <w:t xml:space="preserve">(8)供应商须具有建筑工程施工总承包三级（含三级）或市政公用工程施工总承包三级（含 三级）及以上资质且具有有效的安全生产许可证； </w:t>
      </w:r>
    </w:p>
    <w:p w14:paraId="5B083530">
      <w:pPr>
        <w:spacing w:line="360" w:lineRule="auto"/>
        <w:jc w:val="left"/>
      </w:pPr>
      <w:r>
        <w:t xml:space="preserve">(9)拟派项目经理须具有建筑工程专业二级或市政公用工程二级及以上注册建造师证书及有效的安全生产考核证书，且未担任其他在建工程的项目经理（提供承诺，格式自拟）； </w:t>
      </w:r>
    </w:p>
    <w:p w14:paraId="54A9CAAE">
      <w:pPr>
        <w:spacing w:line="360" w:lineRule="auto"/>
        <w:jc w:val="left"/>
      </w:pPr>
      <w:r>
        <w:t xml:space="preserve">（10）供应商不得为“信用中国”网站（www.creditchina.gov.cn）中列入重大税收违法失信主体的供应商；不得为“中国执行信息公开网”（http：//zxgk.court.gov.cn）中列入失信被执行 人名单的供应商；不得为“中国政府采购网”（www.ccgp.gov.cn）政府采购严重违法失信行为记录名单中被财政部门禁止参加政府采购活动的供应商； </w:t>
      </w:r>
    </w:p>
    <w:p w14:paraId="383092BE">
      <w:pPr>
        <w:spacing w:line="360" w:lineRule="auto"/>
        <w:jc w:val="left"/>
      </w:pPr>
      <w:r>
        <w:t xml:space="preserve">(11)单位法定代表人为同一人或者存在直接控股、管理关系的不同供应商不得同时参加同一合同项下的政府采购活动； </w:t>
      </w:r>
    </w:p>
    <w:p w14:paraId="41DEE5E4">
      <w:pPr>
        <w:spacing w:line="360" w:lineRule="auto"/>
        <w:jc w:val="left"/>
      </w:pPr>
      <w:r>
        <w:t>本项目不接受联合体投标。</w:t>
      </w:r>
    </w:p>
    <w:p w14:paraId="226832FD">
      <w:pPr>
        <w:pStyle w:val="2"/>
        <w:rPr>
          <w:rFonts w:ascii="宋体" w:hAnsi="宋体" w:cs="宋体"/>
          <w:szCs w:val="21"/>
        </w:rPr>
      </w:pPr>
    </w:p>
    <w:p w14:paraId="55DF708D"/>
    <w:p w14:paraId="696578BF">
      <w:r>
        <w:br w:type="page"/>
      </w:r>
    </w:p>
    <w:p w14:paraId="33E2A6AE">
      <w:pPr>
        <w:pStyle w:val="2"/>
      </w:pPr>
    </w:p>
    <w:p w14:paraId="2A68E609"/>
    <w:p w14:paraId="5AB4D090"/>
    <w:p w14:paraId="17F6DCC8"/>
    <w:p w14:paraId="02AE0B38"/>
    <w:p w14:paraId="2D4A6162">
      <w:pPr>
        <w:outlineLvl w:val="0"/>
        <w:rPr>
          <w:rFonts w:hAnsi="宋体" w:cs="仿宋"/>
          <w:b/>
          <w:sz w:val="28"/>
          <w:szCs w:val="28"/>
        </w:rPr>
      </w:pPr>
      <w:bookmarkStart w:id="7" w:name="_Toc25615"/>
      <w:bookmarkStart w:id="8" w:name="_Toc15953"/>
      <w:bookmarkStart w:id="9" w:name="_Toc19691"/>
      <w:r>
        <w:rPr>
          <w:rFonts w:hint="eastAsia" w:hAnsi="宋体" w:cs="仿宋"/>
          <w:b/>
          <w:sz w:val="28"/>
          <w:szCs w:val="28"/>
        </w:rPr>
        <w:t>附件1：</w:t>
      </w:r>
      <w:bookmarkEnd w:id="7"/>
      <w:bookmarkEnd w:id="8"/>
      <w:bookmarkEnd w:id="9"/>
    </w:p>
    <w:p w14:paraId="7B5D3993">
      <w:pPr>
        <w:spacing w:before="156" w:beforeLines="50" w:line="360" w:lineRule="auto"/>
        <w:jc w:val="left"/>
        <w:rPr>
          <w:rFonts w:hAnsi="宋体" w:cs="仿宋"/>
          <w:b/>
          <w:bCs/>
          <w:sz w:val="30"/>
          <w:szCs w:val="30"/>
        </w:rPr>
      </w:pPr>
      <w:r>
        <w:rPr>
          <w:rFonts w:hint="eastAsia" w:hAnsi="宋体" w:cs="仿宋"/>
          <w:b/>
          <w:bCs/>
          <w:sz w:val="30"/>
          <w:szCs w:val="30"/>
        </w:rPr>
        <w:t>参加本次政府采购活动前三年内，在经营活动中没有重大违法记录的</w:t>
      </w:r>
    </w:p>
    <w:p w14:paraId="14DD64BF">
      <w:pPr>
        <w:spacing w:before="156" w:line="360" w:lineRule="auto"/>
        <w:jc w:val="center"/>
      </w:pPr>
    </w:p>
    <w:p w14:paraId="712E742E">
      <w:pPr>
        <w:spacing w:before="156" w:beforeLines="50" w:line="360" w:lineRule="auto"/>
        <w:jc w:val="center"/>
        <w:rPr>
          <w:rFonts w:hAnsi="宋体" w:cs="仿宋"/>
          <w:b/>
          <w:bCs/>
          <w:sz w:val="30"/>
          <w:szCs w:val="30"/>
        </w:rPr>
      </w:pPr>
      <w:r>
        <w:rPr>
          <w:rFonts w:hint="eastAsia" w:hAnsi="宋体" w:cs="仿宋"/>
          <w:b/>
          <w:bCs/>
          <w:sz w:val="30"/>
          <w:szCs w:val="30"/>
        </w:rPr>
        <w:t>书面声明</w:t>
      </w:r>
    </w:p>
    <w:p w14:paraId="0822F6C4">
      <w:pPr>
        <w:spacing w:before="120" w:line="360" w:lineRule="auto"/>
        <w:jc w:val="center"/>
        <w:rPr>
          <w:rFonts w:hAnsi="宋体" w:cs="仿宋"/>
          <w:b/>
          <w:szCs w:val="24"/>
        </w:rPr>
      </w:pPr>
    </w:p>
    <w:p w14:paraId="7270DD9A">
      <w:pPr>
        <w:spacing w:before="120" w:line="360" w:lineRule="auto"/>
        <w:jc w:val="center"/>
        <w:rPr>
          <w:rFonts w:hAnsi="宋体" w:cs="仿宋"/>
          <w:b/>
          <w:szCs w:val="24"/>
        </w:rPr>
      </w:pPr>
    </w:p>
    <w:p w14:paraId="2C4452C6">
      <w:pPr>
        <w:spacing w:line="480" w:lineRule="auto"/>
        <w:rPr>
          <w:rFonts w:hAnsi="宋体" w:cs="仿宋"/>
          <w:spacing w:val="4"/>
          <w:szCs w:val="24"/>
          <w:u w:val="single"/>
        </w:rPr>
      </w:pPr>
      <w:r>
        <w:rPr>
          <w:rFonts w:hint="eastAsia" w:hAnsi="宋体" w:cs="仿宋"/>
          <w:spacing w:val="4"/>
          <w:szCs w:val="24"/>
        </w:rPr>
        <w:t>致：</w:t>
      </w:r>
      <w:r>
        <w:rPr>
          <w:rFonts w:hint="eastAsia" w:hAnsi="宋体" w:cs="仿宋"/>
          <w:spacing w:val="4"/>
          <w:szCs w:val="24"/>
          <w:u w:val="single"/>
        </w:rPr>
        <w:t xml:space="preserve">   （采购人名称）    </w:t>
      </w:r>
    </w:p>
    <w:p w14:paraId="3F6EEA80">
      <w:pPr>
        <w:spacing w:line="480" w:lineRule="auto"/>
        <w:ind w:firstLine="496"/>
        <w:rPr>
          <w:rFonts w:hAnsi="宋体" w:cs="仿宋"/>
          <w:spacing w:val="4"/>
          <w:szCs w:val="24"/>
        </w:rPr>
      </w:pPr>
      <w:r>
        <w:rPr>
          <w:rFonts w:hint="eastAsia" w:hAnsi="宋体" w:cs="仿宋"/>
          <w:spacing w:val="4"/>
          <w:szCs w:val="24"/>
        </w:rPr>
        <w:t>（</w:t>
      </w:r>
      <w:r>
        <w:rPr>
          <w:rFonts w:hint="eastAsia" w:hAnsi="宋体" w:cs="仿宋"/>
          <w:spacing w:val="4"/>
          <w:szCs w:val="24"/>
          <w:u w:val="single"/>
        </w:rPr>
        <w:t xml:space="preserve">                  公司</w:t>
      </w:r>
      <w:r>
        <w:rPr>
          <w:rFonts w:hint="eastAsia" w:hAnsi="宋体" w:cs="仿宋"/>
          <w:spacing w:val="4"/>
          <w:szCs w:val="24"/>
        </w:rPr>
        <w:t>）为在中华人民共和国境内合法注册并经营的机构。在此郑重声明，我公司在参与本次政府采购活动前三年内在经营活动中没有重大违法记录。</w:t>
      </w:r>
    </w:p>
    <w:p w14:paraId="2C7D4FA6">
      <w:pPr>
        <w:pStyle w:val="2"/>
        <w:rPr>
          <w:rFonts w:ascii="宋体" w:hAnsi="宋体" w:cs="仿宋"/>
          <w:spacing w:val="4"/>
          <w:sz w:val="24"/>
          <w:szCs w:val="24"/>
        </w:rPr>
      </w:pPr>
    </w:p>
    <w:p w14:paraId="31EFED15">
      <w:pPr>
        <w:pStyle w:val="2"/>
        <w:rPr>
          <w:rFonts w:ascii="宋体" w:hAnsi="宋体" w:cs="仿宋"/>
          <w:spacing w:val="4"/>
          <w:sz w:val="24"/>
          <w:szCs w:val="24"/>
        </w:rPr>
      </w:pPr>
    </w:p>
    <w:p w14:paraId="4129F507">
      <w:pPr>
        <w:pStyle w:val="2"/>
        <w:rPr>
          <w:rFonts w:ascii="宋体" w:hAnsi="宋体" w:cs="仿宋"/>
          <w:spacing w:val="4"/>
          <w:sz w:val="24"/>
          <w:szCs w:val="24"/>
        </w:rPr>
      </w:pPr>
    </w:p>
    <w:p w14:paraId="11356946">
      <w:pPr>
        <w:pStyle w:val="2"/>
        <w:rPr>
          <w:rFonts w:ascii="宋体" w:hAnsi="宋体" w:cs="仿宋"/>
          <w:spacing w:val="4"/>
          <w:sz w:val="24"/>
          <w:szCs w:val="24"/>
        </w:rPr>
      </w:pPr>
    </w:p>
    <w:p w14:paraId="2910ACFD">
      <w:pPr>
        <w:pStyle w:val="2"/>
        <w:rPr>
          <w:rFonts w:ascii="宋体" w:hAnsi="宋体" w:cs="仿宋"/>
          <w:spacing w:val="4"/>
          <w:sz w:val="24"/>
          <w:szCs w:val="24"/>
        </w:rPr>
      </w:pPr>
    </w:p>
    <w:p w14:paraId="7524D570">
      <w:pPr>
        <w:pStyle w:val="2"/>
        <w:rPr>
          <w:rFonts w:ascii="宋体" w:hAnsi="宋体" w:cs="仿宋"/>
          <w:spacing w:val="4"/>
          <w:sz w:val="24"/>
          <w:szCs w:val="24"/>
        </w:rPr>
      </w:pPr>
    </w:p>
    <w:p w14:paraId="6EF99F91">
      <w:pPr>
        <w:pStyle w:val="2"/>
        <w:rPr>
          <w:rFonts w:ascii="宋体" w:hAnsi="宋体" w:cs="仿宋"/>
          <w:spacing w:val="4"/>
          <w:sz w:val="24"/>
          <w:szCs w:val="24"/>
        </w:rPr>
      </w:pPr>
    </w:p>
    <w:p w14:paraId="64DAFBD9">
      <w:pPr>
        <w:spacing w:line="600" w:lineRule="auto"/>
        <w:ind w:firstLine="3240"/>
        <w:rPr>
          <w:rFonts w:hAnsi="宋体" w:cs="宋体"/>
          <w:szCs w:val="24"/>
        </w:rPr>
      </w:pPr>
      <w:r>
        <w:rPr>
          <w:rFonts w:hint="eastAsia" w:hAnsi="宋体" w:cs="宋体"/>
          <w:szCs w:val="24"/>
          <w:lang w:eastAsia="zh-CN"/>
        </w:rPr>
        <w:t>供应商</w:t>
      </w:r>
      <w:r>
        <w:rPr>
          <w:rFonts w:hint="eastAsia" w:hAnsi="宋体" w:cs="宋体"/>
          <w:szCs w:val="24"/>
        </w:rPr>
        <w:t>名称（公章）：</w:t>
      </w:r>
      <w:r>
        <w:rPr>
          <w:rFonts w:hint="eastAsia" w:hAnsi="宋体" w:cs="宋体"/>
          <w:szCs w:val="24"/>
          <w:u w:val="single"/>
        </w:rPr>
        <w:t xml:space="preserve">                     </w:t>
      </w:r>
    </w:p>
    <w:p w14:paraId="76CA1979">
      <w:pPr>
        <w:spacing w:line="600" w:lineRule="auto"/>
        <w:ind w:firstLine="3224"/>
        <w:rPr>
          <w:rFonts w:hAnsi="宋体" w:cs="宋体"/>
          <w:szCs w:val="24"/>
        </w:rPr>
      </w:pPr>
      <w:r>
        <w:rPr>
          <w:rFonts w:hint="eastAsia" w:hAnsi="宋体" w:cs="仿宋"/>
          <w:spacing w:val="4"/>
          <w:szCs w:val="24"/>
        </w:rPr>
        <w:t>法定代表人或被授权人</w:t>
      </w:r>
      <w:r>
        <w:rPr>
          <w:rFonts w:hint="eastAsia" w:hAnsi="宋体" w:cs="宋体"/>
          <w:szCs w:val="24"/>
        </w:rPr>
        <w:t>（签字或盖章）：</w:t>
      </w:r>
      <w:r>
        <w:rPr>
          <w:rFonts w:hint="eastAsia" w:hAnsi="宋体" w:cs="宋体"/>
          <w:szCs w:val="24"/>
          <w:u w:val="single"/>
        </w:rPr>
        <w:t xml:space="preserve">      </w:t>
      </w:r>
    </w:p>
    <w:p w14:paraId="33DE516A">
      <w:pPr>
        <w:spacing w:line="500" w:lineRule="exact"/>
        <w:ind w:firstLine="3360"/>
        <w:rPr>
          <w:rFonts w:hAnsi="宋体" w:cs="宋体"/>
        </w:rPr>
        <w:sectPr>
          <w:pgSz w:w="11906" w:h="16838"/>
          <w:pgMar w:top="1418" w:right="1418" w:bottom="1418" w:left="1418" w:header="851" w:footer="851" w:gutter="0"/>
          <w:cols w:space="720" w:num="1"/>
          <w:docGrid w:type="lines" w:linePitch="312" w:charSpace="0"/>
        </w:sectPr>
      </w:pPr>
      <w:r>
        <w:rPr>
          <w:rFonts w:hint="eastAsia" w:hAnsi="宋体" w:cs="宋体"/>
        </w:rPr>
        <w:t>日   期：</w:t>
      </w:r>
      <w:r>
        <w:rPr>
          <w:rFonts w:hint="eastAsia" w:hAnsi="宋体" w:cs="宋体"/>
          <w:u w:val="single"/>
        </w:rPr>
        <w:t xml:space="preserve">   </w:t>
      </w:r>
      <w:r>
        <w:rPr>
          <w:rFonts w:hint="eastAsia" w:hAnsi="宋体" w:cs="宋体"/>
        </w:rPr>
        <w:t>年</w:t>
      </w:r>
      <w:r>
        <w:rPr>
          <w:rFonts w:hint="eastAsia" w:hAnsi="宋体" w:cs="宋体"/>
          <w:u w:val="single"/>
        </w:rPr>
        <w:t xml:space="preserve">   </w:t>
      </w:r>
      <w:r>
        <w:rPr>
          <w:rFonts w:hint="eastAsia" w:hAnsi="宋体" w:cs="宋体"/>
        </w:rPr>
        <w:t>月</w:t>
      </w:r>
      <w:r>
        <w:rPr>
          <w:rFonts w:hint="eastAsia" w:hAnsi="宋体" w:cs="宋体"/>
          <w:u w:val="single"/>
        </w:rPr>
        <w:t xml:space="preserve">   </w:t>
      </w:r>
      <w:r>
        <w:rPr>
          <w:rFonts w:hint="eastAsia" w:hAnsi="宋体" w:cs="宋体"/>
        </w:rPr>
        <w:t>日</w:t>
      </w:r>
    </w:p>
    <w:p w14:paraId="68BB0D33">
      <w:pPr>
        <w:tabs>
          <w:tab w:val="left" w:pos="5580"/>
        </w:tabs>
        <w:spacing w:before="120" w:line="360" w:lineRule="auto"/>
        <w:outlineLvl w:val="0"/>
        <w:rPr>
          <w:rFonts w:hAnsi="宋体" w:cs="仿宋"/>
          <w:b/>
        </w:rPr>
      </w:pPr>
      <w:bookmarkStart w:id="10" w:name="_Toc7674"/>
      <w:bookmarkStart w:id="11" w:name="_Toc30721"/>
      <w:bookmarkStart w:id="12" w:name="_Toc12939"/>
      <w:r>
        <w:rPr>
          <w:rFonts w:hint="eastAsia" w:hAnsi="宋体" w:cs="仿宋"/>
          <w:b/>
          <w:bCs/>
          <w:sz w:val="28"/>
          <w:szCs w:val="28"/>
        </w:rPr>
        <w:t>附件2：</w:t>
      </w:r>
      <w:bookmarkEnd w:id="10"/>
      <w:bookmarkEnd w:id="11"/>
      <w:bookmarkEnd w:id="12"/>
    </w:p>
    <w:p w14:paraId="43ECC18F">
      <w:pPr>
        <w:spacing w:before="156" w:beforeLines="50" w:line="360" w:lineRule="auto"/>
        <w:jc w:val="center"/>
        <w:rPr>
          <w:rFonts w:hAnsi="宋体" w:cs="仿宋"/>
          <w:b/>
          <w:bCs/>
          <w:sz w:val="30"/>
          <w:szCs w:val="30"/>
        </w:rPr>
      </w:pPr>
      <w:r>
        <w:rPr>
          <w:rFonts w:hint="eastAsia" w:hAnsi="宋体" w:cs="仿宋"/>
          <w:b/>
          <w:bCs/>
          <w:sz w:val="30"/>
          <w:szCs w:val="30"/>
        </w:rPr>
        <w:t>供应商具有履行合同所必需的设备和专业技术能力的承诺</w:t>
      </w:r>
    </w:p>
    <w:p w14:paraId="00469113">
      <w:pPr>
        <w:spacing w:line="360" w:lineRule="auto"/>
        <w:rPr>
          <w:rFonts w:hAnsi="宋体" w:cs="仿宋"/>
          <w:spacing w:val="4"/>
          <w:u w:val="single"/>
        </w:rPr>
      </w:pPr>
    </w:p>
    <w:p w14:paraId="690FCA38">
      <w:pPr>
        <w:spacing w:line="480" w:lineRule="auto"/>
        <w:rPr>
          <w:rFonts w:hAnsi="宋体" w:cs="仿宋"/>
          <w:spacing w:val="4"/>
          <w:szCs w:val="24"/>
        </w:rPr>
      </w:pPr>
      <w:r>
        <w:rPr>
          <w:rFonts w:hint="eastAsia" w:hAnsi="宋体" w:cs="仿宋"/>
          <w:spacing w:val="4"/>
          <w:szCs w:val="24"/>
        </w:rPr>
        <w:t>致：（</w:t>
      </w:r>
      <w:r>
        <w:rPr>
          <w:rFonts w:hint="eastAsia" w:hAnsi="宋体" w:cs="仿宋"/>
          <w:spacing w:val="4"/>
          <w:szCs w:val="24"/>
          <w:u w:val="single"/>
        </w:rPr>
        <w:t>采购人名称</w:t>
      </w:r>
      <w:r>
        <w:rPr>
          <w:rFonts w:hint="eastAsia" w:hAnsi="宋体" w:cs="仿宋"/>
          <w:spacing w:val="4"/>
          <w:szCs w:val="24"/>
        </w:rPr>
        <w:t>）</w:t>
      </w:r>
    </w:p>
    <w:p w14:paraId="2F1F0276">
      <w:pPr>
        <w:spacing w:line="480" w:lineRule="auto"/>
        <w:ind w:firstLine="496"/>
        <w:rPr>
          <w:rFonts w:hAnsi="宋体" w:cs="仿宋"/>
          <w:spacing w:val="4"/>
          <w:szCs w:val="24"/>
        </w:rPr>
      </w:pPr>
      <w:r>
        <w:rPr>
          <w:rFonts w:hint="eastAsia" w:hAnsi="宋体" w:cs="仿宋"/>
          <w:spacing w:val="4"/>
          <w:szCs w:val="24"/>
          <w:u w:val="single"/>
        </w:rPr>
        <w:t xml:space="preserve">   公司  </w:t>
      </w:r>
      <w:r>
        <w:rPr>
          <w:rFonts w:hint="eastAsia" w:hAnsi="宋体" w:cs="仿宋"/>
          <w:spacing w:val="4"/>
          <w:szCs w:val="24"/>
        </w:rPr>
        <w:t>于</w:t>
      </w:r>
      <w:r>
        <w:rPr>
          <w:rFonts w:hint="eastAsia" w:hAnsi="宋体" w:cs="仿宋"/>
          <w:spacing w:val="4"/>
          <w:szCs w:val="24"/>
          <w:u w:val="single"/>
        </w:rPr>
        <w:t xml:space="preserve">     </w:t>
      </w:r>
      <w:r>
        <w:rPr>
          <w:rFonts w:hint="eastAsia" w:hAnsi="宋体" w:cs="仿宋"/>
          <w:spacing w:val="4"/>
          <w:szCs w:val="24"/>
        </w:rPr>
        <w:t>年</w:t>
      </w:r>
      <w:r>
        <w:rPr>
          <w:rFonts w:hint="eastAsia" w:hAnsi="宋体" w:cs="仿宋"/>
          <w:spacing w:val="4"/>
          <w:szCs w:val="24"/>
          <w:u w:val="single"/>
        </w:rPr>
        <w:t xml:space="preserve">   </w:t>
      </w:r>
      <w:r>
        <w:rPr>
          <w:rFonts w:hint="eastAsia" w:hAnsi="宋体" w:cs="仿宋"/>
          <w:spacing w:val="4"/>
          <w:szCs w:val="24"/>
        </w:rPr>
        <w:t>月</w:t>
      </w:r>
      <w:r>
        <w:rPr>
          <w:rFonts w:hint="eastAsia" w:hAnsi="宋体" w:cs="仿宋"/>
          <w:spacing w:val="4"/>
          <w:szCs w:val="24"/>
          <w:u w:val="single"/>
        </w:rPr>
        <w:t xml:space="preserve">   </w:t>
      </w:r>
      <w:r>
        <w:rPr>
          <w:rFonts w:hint="eastAsia" w:hAnsi="宋体" w:cs="仿宋"/>
          <w:spacing w:val="4"/>
          <w:szCs w:val="24"/>
        </w:rPr>
        <w:t>日在中华人民共和国境内</w:t>
      </w:r>
      <w:r>
        <w:rPr>
          <w:rFonts w:hint="eastAsia" w:hAnsi="宋体" w:cs="仿宋"/>
          <w:spacing w:val="4"/>
          <w:szCs w:val="24"/>
          <w:u w:val="single"/>
        </w:rPr>
        <w:t xml:space="preserve">详细注册地址     </w:t>
      </w:r>
      <w:r>
        <w:rPr>
          <w:rFonts w:hint="eastAsia" w:hAnsi="宋体" w:cs="仿宋"/>
          <w:spacing w:val="4"/>
          <w:szCs w:val="24"/>
        </w:rPr>
        <w:t>合法注册并经营，公司主营业务为</w:t>
      </w:r>
      <w:r>
        <w:rPr>
          <w:rFonts w:hint="eastAsia" w:hAnsi="宋体" w:cs="仿宋"/>
          <w:spacing w:val="4"/>
          <w:szCs w:val="24"/>
          <w:u w:val="single"/>
        </w:rPr>
        <w:t xml:space="preserve">          </w:t>
      </w:r>
      <w:r>
        <w:rPr>
          <w:rFonts w:hint="eastAsia" w:hAnsi="宋体" w:cs="仿宋"/>
          <w:spacing w:val="4"/>
          <w:szCs w:val="24"/>
        </w:rPr>
        <w:t>，营业（或生产经营）面积为</w:t>
      </w:r>
      <w:r>
        <w:rPr>
          <w:rFonts w:hint="eastAsia" w:hAnsi="宋体" w:cs="仿宋"/>
          <w:spacing w:val="4"/>
          <w:szCs w:val="24"/>
          <w:u w:val="single"/>
        </w:rPr>
        <w:t xml:space="preserve">        </w:t>
      </w:r>
      <w:r>
        <w:rPr>
          <w:rFonts w:hint="eastAsia" w:hAnsi="宋体" w:cs="仿宋"/>
          <w:spacing w:val="4"/>
          <w:szCs w:val="24"/>
        </w:rPr>
        <w:t>。现有员工数量为</w:t>
      </w:r>
      <w:r>
        <w:rPr>
          <w:rFonts w:hint="eastAsia" w:hAnsi="宋体" w:cs="仿宋"/>
          <w:spacing w:val="4"/>
          <w:szCs w:val="24"/>
          <w:u w:val="single"/>
        </w:rPr>
        <w:t xml:space="preserve">    </w:t>
      </w:r>
      <w:r>
        <w:rPr>
          <w:rFonts w:hint="eastAsia" w:hAnsi="宋体" w:cs="仿宋"/>
          <w:spacing w:val="4"/>
          <w:szCs w:val="24"/>
        </w:rPr>
        <w:t>人，其中与履行本合同相关的专业技术人员有（</w:t>
      </w:r>
      <w:r>
        <w:rPr>
          <w:rFonts w:hint="eastAsia" w:hAnsi="宋体" w:cs="仿宋"/>
          <w:spacing w:val="4"/>
          <w:szCs w:val="24"/>
          <w:u w:val="single"/>
        </w:rPr>
        <w:t>专业能力、数量</w:t>
      </w:r>
      <w:r>
        <w:rPr>
          <w:rFonts w:hint="eastAsia" w:hAnsi="宋体" w:cs="仿宋"/>
          <w:spacing w:val="4"/>
          <w:szCs w:val="24"/>
        </w:rPr>
        <w:t>），本公司郑重承诺，具有履行本合同所必需的设备和专业技术能力。</w:t>
      </w:r>
    </w:p>
    <w:p w14:paraId="781A57A9">
      <w:pPr>
        <w:spacing w:before="312" w:beforeLines="100" w:after="156" w:afterLines="50" w:line="360" w:lineRule="auto"/>
        <w:ind w:firstLine="170"/>
        <w:rPr>
          <w:rFonts w:hAnsi="宋体" w:cs="仿宋"/>
          <w:spacing w:val="4"/>
          <w:szCs w:val="21"/>
        </w:rPr>
      </w:pPr>
    </w:p>
    <w:p w14:paraId="21EC07AB">
      <w:pPr>
        <w:pStyle w:val="2"/>
        <w:rPr>
          <w:rFonts w:ascii="宋体" w:hAnsi="宋体" w:cs="仿宋"/>
          <w:spacing w:val="4"/>
          <w:szCs w:val="21"/>
        </w:rPr>
      </w:pPr>
    </w:p>
    <w:p w14:paraId="7806BBDF">
      <w:pPr>
        <w:pStyle w:val="2"/>
        <w:rPr>
          <w:rFonts w:ascii="宋体" w:hAnsi="宋体" w:cs="仿宋"/>
          <w:spacing w:val="4"/>
          <w:szCs w:val="21"/>
        </w:rPr>
      </w:pPr>
    </w:p>
    <w:p w14:paraId="71C0B8DA">
      <w:pPr>
        <w:pStyle w:val="2"/>
        <w:rPr>
          <w:rFonts w:ascii="宋体" w:hAnsi="宋体" w:cs="仿宋"/>
          <w:spacing w:val="4"/>
          <w:kern w:val="0"/>
          <w:sz w:val="24"/>
          <w:szCs w:val="24"/>
        </w:rPr>
      </w:pPr>
    </w:p>
    <w:p w14:paraId="739676FC">
      <w:pPr>
        <w:spacing w:line="600" w:lineRule="auto"/>
        <w:ind w:firstLine="3240"/>
        <w:rPr>
          <w:rFonts w:hAnsi="宋体" w:cs="宋体"/>
          <w:szCs w:val="24"/>
        </w:rPr>
      </w:pPr>
      <w:r>
        <w:rPr>
          <w:rFonts w:hint="eastAsia" w:hAnsi="宋体" w:cs="宋体"/>
          <w:szCs w:val="24"/>
          <w:lang w:eastAsia="zh-CN"/>
        </w:rPr>
        <w:t>供应商</w:t>
      </w:r>
      <w:r>
        <w:rPr>
          <w:rFonts w:hint="eastAsia" w:hAnsi="宋体" w:cs="宋体"/>
          <w:szCs w:val="24"/>
        </w:rPr>
        <w:t>名称（公章）：</w:t>
      </w:r>
      <w:r>
        <w:rPr>
          <w:rFonts w:hint="eastAsia" w:hAnsi="宋体" w:cs="宋体"/>
          <w:szCs w:val="24"/>
          <w:u w:val="single"/>
        </w:rPr>
        <w:t xml:space="preserve">                     </w:t>
      </w:r>
    </w:p>
    <w:p w14:paraId="4D5F7027">
      <w:pPr>
        <w:spacing w:line="600" w:lineRule="auto"/>
        <w:ind w:firstLine="3224"/>
        <w:rPr>
          <w:rFonts w:hAnsi="宋体" w:cs="宋体"/>
          <w:szCs w:val="24"/>
        </w:rPr>
      </w:pPr>
      <w:r>
        <w:rPr>
          <w:rFonts w:hint="eastAsia" w:hAnsi="宋体" w:cs="仿宋"/>
          <w:spacing w:val="4"/>
          <w:szCs w:val="24"/>
        </w:rPr>
        <w:t>法定代表人或被授权人</w:t>
      </w:r>
      <w:r>
        <w:rPr>
          <w:rFonts w:hint="eastAsia" w:hAnsi="宋体" w:cs="宋体"/>
          <w:szCs w:val="24"/>
        </w:rPr>
        <w:t>（签字或盖章）：</w:t>
      </w:r>
      <w:r>
        <w:rPr>
          <w:rFonts w:hint="eastAsia" w:hAnsi="宋体" w:cs="宋体"/>
          <w:szCs w:val="24"/>
          <w:u w:val="single"/>
        </w:rPr>
        <w:t xml:space="preserve">      </w:t>
      </w:r>
    </w:p>
    <w:p w14:paraId="36C228D0">
      <w:pPr>
        <w:spacing w:line="500" w:lineRule="exact"/>
        <w:ind w:firstLine="3360"/>
        <w:rPr>
          <w:rFonts w:hAnsi="宋体" w:cs="宋体"/>
        </w:rPr>
        <w:sectPr>
          <w:pgSz w:w="11906" w:h="16838"/>
          <w:pgMar w:top="1418" w:right="1418" w:bottom="1418" w:left="1418" w:header="851" w:footer="851" w:gutter="0"/>
          <w:cols w:space="720" w:num="1"/>
          <w:docGrid w:type="lines" w:linePitch="312" w:charSpace="0"/>
        </w:sectPr>
      </w:pPr>
      <w:r>
        <w:rPr>
          <w:rFonts w:hint="eastAsia" w:hAnsi="宋体" w:cs="宋体"/>
        </w:rPr>
        <w:t>日   期：</w:t>
      </w:r>
      <w:r>
        <w:rPr>
          <w:rFonts w:hint="eastAsia" w:hAnsi="宋体" w:cs="宋体"/>
          <w:u w:val="single"/>
        </w:rPr>
        <w:t xml:space="preserve">   </w:t>
      </w:r>
      <w:r>
        <w:rPr>
          <w:rFonts w:hint="eastAsia" w:hAnsi="宋体" w:cs="宋体"/>
        </w:rPr>
        <w:t>年</w:t>
      </w:r>
      <w:r>
        <w:rPr>
          <w:rFonts w:hint="eastAsia" w:hAnsi="宋体" w:cs="宋体"/>
          <w:u w:val="single"/>
        </w:rPr>
        <w:t xml:space="preserve">   </w:t>
      </w:r>
      <w:r>
        <w:rPr>
          <w:rFonts w:hint="eastAsia" w:hAnsi="宋体" w:cs="宋体"/>
        </w:rPr>
        <w:t>月</w:t>
      </w:r>
      <w:r>
        <w:rPr>
          <w:rFonts w:hint="eastAsia" w:hAnsi="宋体" w:cs="宋体"/>
          <w:u w:val="single"/>
        </w:rPr>
        <w:t xml:space="preserve">   日</w:t>
      </w:r>
      <w:bookmarkStart w:id="17" w:name="_GoBack"/>
      <w:bookmarkEnd w:id="17"/>
    </w:p>
    <w:p w14:paraId="5C2322CC">
      <w:pPr>
        <w:tabs>
          <w:tab w:val="left" w:pos="5580"/>
        </w:tabs>
        <w:spacing w:before="120" w:line="360" w:lineRule="auto"/>
        <w:rPr>
          <w:rFonts w:hAnsi="宋体" w:cs="仿宋"/>
          <w:b/>
          <w:bCs/>
          <w:sz w:val="28"/>
          <w:szCs w:val="28"/>
        </w:rPr>
      </w:pPr>
      <w:r>
        <w:rPr>
          <w:rFonts w:hint="eastAsia" w:hAnsi="宋体" w:cs="仿宋"/>
          <w:b/>
          <w:sz w:val="28"/>
          <w:szCs w:val="28"/>
        </w:rPr>
        <w:t>附件3：</w:t>
      </w:r>
    </w:p>
    <w:p w14:paraId="575BAB69">
      <w:pPr>
        <w:tabs>
          <w:tab w:val="left" w:pos="5580"/>
        </w:tabs>
        <w:spacing w:before="120" w:line="360" w:lineRule="auto"/>
        <w:jc w:val="center"/>
        <w:rPr>
          <w:rFonts w:hAnsi="宋体" w:cs="仿宋"/>
          <w:b/>
          <w:bCs/>
          <w:sz w:val="28"/>
          <w:szCs w:val="28"/>
        </w:rPr>
      </w:pPr>
      <w:r>
        <w:rPr>
          <w:rFonts w:hint="eastAsia" w:hAnsi="宋体" w:cs="仿宋"/>
          <w:b/>
          <w:bCs/>
          <w:sz w:val="28"/>
          <w:szCs w:val="28"/>
        </w:rPr>
        <w:t>非联合体投标声明</w:t>
      </w:r>
    </w:p>
    <w:p w14:paraId="6DFD2B0C">
      <w:pPr>
        <w:spacing w:line="500" w:lineRule="exact"/>
        <w:ind w:firstLine="480"/>
        <w:rPr>
          <w:rFonts w:ascii="华文仿宋" w:hAnsi="华文仿宋" w:cs="华文仿宋"/>
        </w:rPr>
      </w:pPr>
    </w:p>
    <w:p w14:paraId="4DAAA8AE">
      <w:pPr>
        <w:spacing w:line="500" w:lineRule="exact"/>
        <w:ind w:firstLine="480"/>
        <w:rPr>
          <w:rFonts w:hAnsi="宋体" w:cs="宋体"/>
          <w:szCs w:val="24"/>
        </w:rPr>
      </w:pPr>
      <w:r>
        <w:rPr>
          <w:rFonts w:hint="eastAsia" w:hAnsi="宋体" w:cs="宋体"/>
          <w:szCs w:val="24"/>
        </w:rPr>
        <w:t>本单位郑重声明，参加 陕西亚正亚建设工程技术咨询有限公司的（</w:t>
      </w:r>
      <w:r>
        <w:rPr>
          <w:rFonts w:hint="eastAsia" w:hAnsi="宋体" w:cs="宋体"/>
          <w:szCs w:val="24"/>
          <w:u w:val="single"/>
        </w:rPr>
        <w:t xml:space="preserve">项目名称、项目编号   </w:t>
      </w:r>
      <w:r>
        <w:rPr>
          <w:rFonts w:hint="eastAsia" w:hAnsi="宋体" w:cs="宋体"/>
          <w:szCs w:val="24"/>
        </w:rPr>
        <w:t>）采购活动，为非联合体投标，本项目实施过程由本单位独立承担。</w:t>
      </w:r>
    </w:p>
    <w:p w14:paraId="35A38498">
      <w:pPr>
        <w:spacing w:line="500" w:lineRule="exact"/>
        <w:ind w:firstLine="480"/>
        <w:jc w:val="left"/>
        <w:rPr>
          <w:rFonts w:hAnsi="宋体" w:cs="宋体"/>
          <w:szCs w:val="24"/>
        </w:rPr>
      </w:pPr>
      <w:r>
        <w:rPr>
          <w:rFonts w:hint="eastAsia" w:hAnsi="宋体" w:cs="宋体"/>
          <w:szCs w:val="24"/>
        </w:rPr>
        <w:t>本单位对上述声明的真实性负责。如有虚假，将依法承担相应责任。</w:t>
      </w:r>
    </w:p>
    <w:p w14:paraId="63A42C1B">
      <w:pPr>
        <w:spacing w:line="500" w:lineRule="exact"/>
        <w:ind w:firstLine="480"/>
        <w:jc w:val="left"/>
        <w:rPr>
          <w:rFonts w:hAnsi="宋体" w:cs="宋体"/>
          <w:szCs w:val="24"/>
        </w:rPr>
      </w:pPr>
    </w:p>
    <w:p w14:paraId="270724A5">
      <w:pPr>
        <w:pStyle w:val="2"/>
        <w:ind w:left="2880"/>
        <w:rPr>
          <w:rFonts w:ascii="宋体" w:hAnsi="宋体" w:cs="宋体"/>
          <w:sz w:val="24"/>
          <w:szCs w:val="24"/>
        </w:rPr>
      </w:pPr>
    </w:p>
    <w:p w14:paraId="41CDACAF">
      <w:pPr>
        <w:rPr>
          <w:rFonts w:hAnsi="宋体" w:cs="宋体"/>
          <w:szCs w:val="24"/>
        </w:rPr>
      </w:pPr>
    </w:p>
    <w:p w14:paraId="71DBD8EE">
      <w:pPr>
        <w:pStyle w:val="7"/>
        <w:ind w:firstLine="480"/>
        <w:rPr>
          <w:rFonts w:ascii="宋体" w:hAnsi="宋体" w:cs="宋体"/>
          <w:sz w:val="24"/>
        </w:rPr>
      </w:pPr>
    </w:p>
    <w:p w14:paraId="4560A5DC">
      <w:pPr>
        <w:spacing w:line="600" w:lineRule="auto"/>
        <w:ind w:firstLine="3240"/>
        <w:rPr>
          <w:rFonts w:hAnsi="宋体" w:cs="宋体"/>
          <w:szCs w:val="24"/>
        </w:rPr>
      </w:pPr>
      <w:r>
        <w:rPr>
          <w:rFonts w:hint="eastAsia" w:hAnsi="宋体" w:cs="宋体"/>
          <w:szCs w:val="24"/>
          <w:lang w:eastAsia="zh-CN"/>
        </w:rPr>
        <w:t>供应商</w:t>
      </w:r>
      <w:r>
        <w:rPr>
          <w:rFonts w:hint="eastAsia" w:hAnsi="宋体" w:cs="宋体"/>
          <w:szCs w:val="24"/>
        </w:rPr>
        <w:t>名称（公章）：</w:t>
      </w:r>
      <w:r>
        <w:rPr>
          <w:rFonts w:hint="eastAsia" w:hAnsi="宋体" w:cs="宋体"/>
          <w:szCs w:val="24"/>
          <w:u w:val="single"/>
        </w:rPr>
        <w:t xml:space="preserve">                     </w:t>
      </w:r>
    </w:p>
    <w:p w14:paraId="24088908">
      <w:pPr>
        <w:spacing w:line="600" w:lineRule="auto"/>
        <w:ind w:firstLine="3224"/>
        <w:rPr>
          <w:rFonts w:hAnsi="宋体" w:cs="宋体"/>
          <w:szCs w:val="24"/>
        </w:rPr>
      </w:pPr>
      <w:r>
        <w:rPr>
          <w:rFonts w:hint="eastAsia" w:hAnsi="宋体" w:cs="仿宋"/>
          <w:spacing w:val="4"/>
          <w:szCs w:val="24"/>
        </w:rPr>
        <w:t>法定代表人或被授权人</w:t>
      </w:r>
      <w:r>
        <w:rPr>
          <w:rFonts w:hint="eastAsia" w:hAnsi="宋体" w:cs="宋体"/>
          <w:szCs w:val="24"/>
        </w:rPr>
        <w:t>（签字或盖章）：</w:t>
      </w:r>
      <w:r>
        <w:rPr>
          <w:rFonts w:hint="eastAsia" w:hAnsi="宋体" w:cs="宋体"/>
          <w:szCs w:val="24"/>
          <w:u w:val="single"/>
        </w:rPr>
        <w:t xml:space="preserve">      </w:t>
      </w:r>
    </w:p>
    <w:p w14:paraId="60F06F05">
      <w:pPr>
        <w:spacing w:line="500" w:lineRule="exact"/>
        <w:ind w:firstLine="3360"/>
        <w:rPr>
          <w:rFonts w:hAnsi="宋体" w:cs="宋体"/>
        </w:rPr>
      </w:pPr>
      <w:r>
        <w:rPr>
          <w:rFonts w:hint="eastAsia" w:hAnsi="宋体" w:cs="宋体"/>
        </w:rPr>
        <w:t>日   期：</w:t>
      </w:r>
      <w:r>
        <w:rPr>
          <w:rFonts w:hint="eastAsia" w:hAnsi="宋体" w:cs="宋体"/>
          <w:u w:val="single"/>
        </w:rPr>
        <w:t xml:space="preserve">   </w:t>
      </w:r>
      <w:r>
        <w:rPr>
          <w:rFonts w:hint="eastAsia" w:hAnsi="宋体" w:cs="宋体"/>
        </w:rPr>
        <w:t>年</w:t>
      </w:r>
      <w:r>
        <w:rPr>
          <w:rFonts w:hint="eastAsia" w:hAnsi="宋体" w:cs="宋体"/>
          <w:u w:val="single"/>
        </w:rPr>
        <w:t xml:space="preserve">   </w:t>
      </w:r>
      <w:r>
        <w:rPr>
          <w:rFonts w:hint="eastAsia" w:hAnsi="宋体" w:cs="宋体"/>
        </w:rPr>
        <w:t>月</w:t>
      </w:r>
      <w:r>
        <w:rPr>
          <w:rFonts w:hint="eastAsia" w:hAnsi="宋体" w:cs="宋体"/>
          <w:u w:val="single"/>
        </w:rPr>
        <w:t xml:space="preserve">   </w:t>
      </w:r>
      <w:r>
        <w:rPr>
          <w:rFonts w:hint="eastAsia" w:hAnsi="宋体" w:cs="宋体"/>
        </w:rPr>
        <w:t>日</w:t>
      </w:r>
    </w:p>
    <w:p w14:paraId="26A80924">
      <w:pPr>
        <w:outlineLvl w:val="0"/>
        <w:rPr>
          <w:rFonts w:hAnsi="宋体" w:cs="仿宋"/>
          <w:b/>
          <w:sz w:val="28"/>
          <w:szCs w:val="28"/>
        </w:rPr>
        <w:sectPr>
          <w:pgSz w:w="11906" w:h="16838"/>
          <w:pgMar w:top="1418" w:right="1418" w:bottom="1418" w:left="1418" w:header="851" w:footer="851" w:gutter="0"/>
          <w:cols w:space="720" w:num="1"/>
          <w:docGrid w:type="lines" w:linePitch="312" w:charSpace="0"/>
        </w:sectPr>
      </w:pPr>
    </w:p>
    <w:p w14:paraId="19C73EE9">
      <w:pPr>
        <w:outlineLvl w:val="2"/>
        <w:rPr>
          <w:rFonts w:hAnsi="宋体" w:cs="仿宋"/>
          <w:b/>
          <w:sz w:val="28"/>
          <w:szCs w:val="28"/>
        </w:rPr>
      </w:pPr>
      <w:bookmarkStart w:id="13" w:name="_Toc11977"/>
      <w:bookmarkStart w:id="14" w:name="_Toc11485"/>
      <w:r>
        <w:rPr>
          <w:rFonts w:hint="eastAsia" w:hAnsi="宋体" w:cs="仿宋"/>
          <w:b/>
          <w:bCs/>
          <w:spacing w:val="6"/>
          <w:sz w:val="28"/>
          <w:szCs w:val="28"/>
        </w:rPr>
        <w:t>附件4</w:t>
      </w:r>
      <w:r>
        <w:rPr>
          <w:rFonts w:hint="eastAsia" w:hAnsi="宋体" w:cs="仿宋"/>
          <w:b/>
          <w:sz w:val="28"/>
          <w:szCs w:val="28"/>
        </w:rPr>
        <w:t>：</w:t>
      </w:r>
      <w:bookmarkEnd w:id="13"/>
      <w:bookmarkEnd w:id="14"/>
      <w:bookmarkStart w:id="15" w:name="_Toc9263"/>
      <w:bookmarkStart w:id="16" w:name="_Toc24855"/>
    </w:p>
    <w:p w14:paraId="1BE4B866">
      <w:pPr>
        <w:jc w:val="center"/>
        <w:outlineLvl w:val="2"/>
        <w:rPr>
          <w:rFonts w:hAnsi="宋体" w:cs="宋体"/>
          <w:b/>
          <w:sz w:val="28"/>
          <w:szCs w:val="28"/>
          <w:lang w:val="zh-CN"/>
        </w:rPr>
      </w:pPr>
      <w:r>
        <w:rPr>
          <w:rFonts w:hint="eastAsia" w:hAnsi="宋体" w:cs="宋体"/>
          <w:b/>
          <w:sz w:val="28"/>
          <w:szCs w:val="28"/>
          <w:lang w:val="zh-CN"/>
        </w:rPr>
        <w:t>企业关系关联承诺书</w:t>
      </w:r>
      <w:bookmarkEnd w:id="15"/>
      <w:bookmarkEnd w:id="16"/>
    </w:p>
    <w:p w14:paraId="4EA50EFA">
      <w:pPr>
        <w:spacing w:line="500" w:lineRule="exact"/>
        <w:ind w:firstLine="480"/>
        <w:rPr>
          <w:rFonts w:hAnsi="宋体" w:cs="宋体"/>
          <w:szCs w:val="24"/>
        </w:rPr>
      </w:pPr>
      <w:r>
        <w:rPr>
          <w:rFonts w:hAnsi="宋体" w:cs="宋体"/>
          <w:szCs w:val="24"/>
        </w:rPr>
        <w:t>1</w:t>
      </w:r>
      <w:r>
        <w:rPr>
          <w:rFonts w:hint="eastAsia" w:hAnsi="宋体" w:cs="宋体"/>
          <w:szCs w:val="24"/>
        </w:rPr>
        <w:t>.供应商在本项目投标中，不存在与其它供应商负责人为同一人，有控股、管理等关联关系承诺：</w:t>
      </w:r>
    </w:p>
    <w:p w14:paraId="4F9BB639">
      <w:pPr>
        <w:spacing w:line="500" w:lineRule="exact"/>
        <w:ind w:firstLine="480"/>
        <w:rPr>
          <w:rFonts w:hAnsi="宋体" w:cs="宋体"/>
          <w:szCs w:val="24"/>
        </w:rPr>
      </w:pPr>
      <w:r>
        <w:rPr>
          <w:rFonts w:hAnsi="宋体" w:cs="宋体"/>
          <w:szCs w:val="24"/>
        </w:rPr>
        <w:t>1</w:t>
      </w:r>
      <w:r>
        <w:rPr>
          <w:rFonts w:hint="eastAsia" w:hAnsi="宋体" w:cs="宋体"/>
          <w:szCs w:val="24"/>
        </w:rPr>
        <w:t>.1管理关系说明：</w:t>
      </w:r>
    </w:p>
    <w:p w14:paraId="015076C2">
      <w:pPr>
        <w:spacing w:line="500" w:lineRule="exact"/>
        <w:ind w:firstLine="480"/>
        <w:rPr>
          <w:rFonts w:hAnsi="宋体" w:cs="宋体"/>
          <w:szCs w:val="24"/>
        </w:rPr>
      </w:pPr>
      <w:r>
        <w:rPr>
          <w:rFonts w:hint="eastAsia" w:hAnsi="宋体" w:cs="宋体"/>
          <w:szCs w:val="24"/>
        </w:rPr>
        <w:t>我单位管理的具有独立法人的下属单位有</w:t>
      </w:r>
      <w:r>
        <w:rPr>
          <w:rFonts w:hint="eastAsia" w:hAnsi="宋体" w:cs="宋体"/>
          <w:szCs w:val="24"/>
          <w:u w:val="single"/>
        </w:rPr>
        <w:t xml:space="preserve">：                 </w:t>
      </w:r>
      <w:r>
        <w:rPr>
          <w:rFonts w:hint="eastAsia" w:hAnsi="宋体" w:cs="宋体"/>
          <w:szCs w:val="24"/>
        </w:rPr>
        <w:t>。</w:t>
      </w:r>
    </w:p>
    <w:p w14:paraId="0FE9B922">
      <w:pPr>
        <w:spacing w:line="500" w:lineRule="exact"/>
        <w:ind w:firstLine="480"/>
        <w:rPr>
          <w:rFonts w:hAnsi="宋体" w:cs="宋体"/>
          <w:szCs w:val="24"/>
        </w:rPr>
      </w:pPr>
      <w:r>
        <w:rPr>
          <w:rFonts w:hint="eastAsia" w:hAnsi="宋体" w:cs="宋体"/>
          <w:szCs w:val="24"/>
        </w:rPr>
        <w:t>我单位的上级管理单位有</w:t>
      </w:r>
      <w:r>
        <w:rPr>
          <w:rFonts w:hint="eastAsia" w:hAnsi="宋体" w:cs="宋体"/>
          <w:szCs w:val="24"/>
          <w:u w:val="single"/>
        </w:rPr>
        <w:t xml:space="preserve">              </w:t>
      </w:r>
      <w:r>
        <w:rPr>
          <w:rFonts w:hint="eastAsia" w:hAnsi="宋体" w:cs="宋体"/>
          <w:szCs w:val="24"/>
        </w:rPr>
        <w:t>。</w:t>
      </w:r>
    </w:p>
    <w:p w14:paraId="1D03038F">
      <w:pPr>
        <w:spacing w:line="500" w:lineRule="exact"/>
        <w:ind w:firstLine="480"/>
        <w:rPr>
          <w:rFonts w:hAnsi="宋体" w:cs="宋体"/>
          <w:szCs w:val="24"/>
        </w:rPr>
      </w:pPr>
      <w:r>
        <w:rPr>
          <w:rFonts w:hAnsi="宋体" w:cs="宋体"/>
          <w:szCs w:val="24"/>
        </w:rPr>
        <w:t>1</w:t>
      </w:r>
      <w:r>
        <w:rPr>
          <w:rFonts w:hint="eastAsia" w:hAnsi="宋体" w:cs="宋体"/>
          <w:szCs w:val="24"/>
        </w:rPr>
        <w:t>.2股权关系说明：</w:t>
      </w:r>
    </w:p>
    <w:p w14:paraId="099B5FE8">
      <w:pPr>
        <w:spacing w:line="500" w:lineRule="exact"/>
        <w:ind w:firstLine="480"/>
        <w:rPr>
          <w:rFonts w:hAnsi="宋体" w:cs="宋体"/>
          <w:szCs w:val="24"/>
        </w:rPr>
      </w:pPr>
      <w:r>
        <w:rPr>
          <w:rFonts w:hint="eastAsia" w:hAnsi="宋体" w:cs="宋体"/>
          <w:szCs w:val="24"/>
        </w:rPr>
        <w:t>我单位控股的单位有</w:t>
      </w:r>
      <w:r>
        <w:rPr>
          <w:rFonts w:hint="eastAsia" w:hAnsi="宋体" w:cs="宋体"/>
          <w:szCs w:val="24"/>
          <w:u w:val="single"/>
        </w:rPr>
        <w:t xml:space="preserve">           </w:t>
      </w:r>
      <w:r>
        <w:rPr>
          <w:rFonts w:hint="eastAsia" w:hAnsi="宋体" w:cs="宋体"/>
          <w:szCs w:val="24"/>
        </w:rPr>
        <w:t>。</w:t>
      </w:r>
    </w:p>
    <w:p w14:paraId="44DA6D24">
      <w:pPr>
        <w:spacing w:line="500" w:lineRule="exact"/>
        <w:ind w:firstLine="480"/>
        <w:rPr>
          <w:rFonts w:hAnsi="宋体" w:cs="宋体"/>
          <w:szCs w:val="24"/>
        </w:rPr>
      </w:pPr>
      <w:r>
        <w:rPr>
          <w:rFonts w:hint="eastAsia" w:hAnsi="宋体" w:cs="宋体"/>
          <w:szCs w:val="24"/>
        </w:rPr>
        <w:t>我单位被</w:t>
      </w:r>
      <w:r>
        <w:rPr>
          <w:rFonts w:hint="eastAsia" w:hAnsi="宋体" w:cs="宋体"/>
          <w:szCs w:val="24"/>
          <w:u w:val="single"/>
        </w:rPr>
        <w:t xml:space="preserve">              </w:t>
      </w:r>
      <w:r>
        <w:rPr>
          <w:rFonts w:hint="eastAsia" w:hAnsi="宋体" w:cs="宋体"/>
          <w:szCs w:val="24"/>
        </w:rPr>
        <w:t>单位控股。</w:t>
      </w:r>
    </w:p>
    <w:p w14:paraId="615C430B">
      <w:pPr>
        <w:spacing w:line="500" w:lineRule="exact"/>
        <w:ind w:firstLine="480"/>
        <w:rPr>
          <w:rFonts w:hAnsi="宋体" w:cs="宋体"/>
          <w:szCs w:val="24"/>
          <w:u w:val="single"/>
        </w:rPr>
      </w:pPr>
      <w:r>
        <w:rPr>
          <w:rFonts w:hAnsi="宋体" w:cs="宋体"/>
          <w:szCs w:val="24"/>
        </w:rPr>
        <w:t>1</w:t>
      </w:r>
      <w:r>
        <w:rPr>
          <w:rFonts w:hint="eastAsia" w:hAnsi="宋体" w:cs="宋体"/>
          <w:szCs w:val="24"/>
        </w:rPr>
        <w:t>.3单位负责人：</w:t>
      </w:r>
      <w:r>
        <w:rPr>
          <w:rFonts w:hint="eastAsia" w:hAnsi="宋体" w:cs="宋体"/>
          <w:szCs w:val="24"/>
          <w:u w:val="single"/>
        </w:rPr>
        <w:t xml:space="preserve">                </w:t>
      </w:r>
    </w:p>
    <w:p w14:paraId="359DC705">
      <w:pPr>
        <w:spacing w:line="500" w:lineRule="exact"/>
        <w:ind w:firstLine="480"/>
        <w:rPr>
          <w:rFonts w:hAnsi="宋体" w:cs="宋体"/>
          <w:szCs w:val="24"/>
        </w:rPr>
      </w:pPr>
      <w:r>
        <w:rPr>
          <w:rFonts w:hAnsi="宋体" w:cs="宋体"/>
          <w:szCs w:val="24"/>
        </w:rPr>
        <w:t>2</w:t>
      </w:r>
      <w:r>
        <w:rPr>
          <w:rFonts w:hint="eastAsia" w:hAnsi="宋体" w:cs="宋体"/>
          <w:szCs w:val="24"/>
        </w:rPr>
        <w:t>.</w:t>
      </w:r>
      <w:r>
        <w:rPr>
          <w:rFonts w:hint="eastAsia" w:hAnsi="宋体" w:cs="宋体"/>
          <w:szCs w:val="24"/>
          <w:u w:val="single"/>
        </w:rPr>
        <w:t xml:space="preserve">              </w:t>
      </w:r>
      <w:r>
        <w:rPr>
          <w:rFonts w:hint="eastAsia" w:hAnsi="宋体" w:cs="宋体"/>
          <w:szCs w:val="24"/>
        </w:rPr>
        <w:t>（是或否，没有填否）为采购项目提供整体设计、规范编制或者项目管理、监理、检测等服务的供应商。</w:t>
      </w:r>
    </w:p>
    <w:p w14:paraId="0B9D8050">
      <w:pPr>
        <w:spacing w:line="500" w:lineRule="exact"/>
        <w:ind w:firstLine="480"/>
        <w:rPr>
          <w:rFonts w:hAnsi="宋体" w:cs="宋体"/>
          <w:szCs w:val="24"/>
          <w:u w:val="single"/>
        </w:rPr>
      </w:pPr>
      <w:r>
        <w:rPr>
          <w:rFonts w:hAnsi="宋体" w:cs="宋体"/>
          <w:szCs w:val="24"/>
        </w:rPr>
        <w:t>3</w:t>
      </w:r>
      <w:r>
        <w:rPr>
          <w:rFonts w:hint="eastAsia" w:hAnsi="宋体" w:cs="宋体"/>
          <w:szCs w:val="24"/>
        </w:rPr>
        <w:t>.其他与本项目有关的利害关系说明：</w:t>
      </w:r>
      <w:r>
        <w:rPr>
          <w:rFonts w:hint="eastAsia" w:hAnsi="宋体" w:cs="宋体"/>
          <w:szCs w:val="24"/>
          <w:u w:val="single"/>
        </w:rPr>
        <w:t xml:space="preserve">                               </w:t>
      </w:r>
    </w:p>
    <w:p w14:paraId="7B2B0150">
      <w:pPr>
        <w:spacing w:line="500" w:lineRule="exact"/>
        <w:ind w:firstLine="480"/>
        <w:rPr>
          <w:rFonts w:hAnsi="宋体" w:cs="宋体"/>
          <w:szCs w:val="24"/>
        </w:rPr>
      </w:pPr>
      <w:r>
        <w:rPr>
          <w:rFonts w:hint="eastAsia" w:hAnsi="宋体" w:cs="宋体"/>
          <w:szCs w:val="24"/>
        </w:rPr>
        <w:t>我单位承诺以上说明真实有效，无虚假内容或隐瞒。</w:t>
      </w:r>
    </w:p>
    <w:p w14:paraId="36B164A4">
      <w:pPr>
        <w:spacing w:line="500" w:lineRule="exact"/>
        <w:ind w:firstLine="240"/>
        <w:rPr>
          <w:rFonts w:hAnsi="宋体" w:cs="宋体"/>
          <w:szCs w:val="24"/>
        </w:rPr>
      </w:pPr>
    </w:p>
    <w:p w14:paraId="2E2E6907">
      <w:pPr>
        <w:pStyle w:val="2"/>
      </w:pPr>
    </w:p>
    <w:p w14:paraId="6D9F8E36">
      <w:pPr>
        <w:spacing w:line="600" w:lineRule="auto"/>
        <w:ind w:firstLine="3240"/>
        <w:rPr>
          <w:rFonts w:hAnsi="宋体" w:cs="宋体"/>
          <w:szCs w:val="24"/>
        </w:rPr>
      </w:pPr>
      <w:r>
        <w:rPr>
          <w:rFonts w:hint="eastAsia" w:hAnsi="宋体" w:cs="宋体"/>
          <w:szCs w:val="24"/>
          <w:lang w:eastAsia="zh-CN"/>
        </w:rPr>
        <w:t>供应商</w:t>
      </w:r>
      <w:r>
        <w:rPr>
          <w:rFonts w:hint="eastAsia" w:hAnsi="宋体" w:cs="宋体"/>
          <w:szCs w:val="24"/>
        </w:rPr>
        <w:t>名称（公章）：</w:t>
      </w:r>
      <w:r>
        <w:rPr>
          <w:rFonts w:hint="eastAsia" w:hAnsi="宋体" w:cs="宋体"/>
          <w:szCs w:val="24"/>
          <w:u w:val="single"/>
        </w:rPr>
        <w:t xml:space="preserve">                     </w:t>
      </w:r>
    </w:p>
    <w:p w14:paraId="521A430D">
      <w:pPr>
        <w:spacing w:line="600" w:lineRule="auto"/>
        <w:ind w:firstLine="3224"/>
        <w:rPr>
          <w:rFonts w:hAnsi="宋体" w:cs="宋体"/>
          <w:szCs w:val="24"/>
        </w:rPr>
      </w:pPr>
      <w:r>
        <w:rPr>
          <w:rFonts w:hint="eastAsia" w:hAnsi="宋体" w:cs="仿宋"/>
          <w:spacing w:val="4"/>
          <w:szCs w:val="24"/>
        </w:rPr>
        <w:t>法定代表人或被授权人</w:t>
      </w:r>
      <w:r>
        <w:rPr>
          <w:rFonts w:hint="eastAsia" w:hAnsi="宋体" w:cs="宋体"/>
          <w:szCs w:val="24"/>
        </w:rPr>
        <w:t>（签字或盖章）：</w:t>
      </w:r>
      <w:r>
        <w:rPr>
          <w:rFonts w:hint="eastAsia" w:hAnsi="宋体" w:cs="宋体"/>
          <w:szCs w:val="24"/>
          <w:u w:val="single"/>
        </w:rPr>
        <w:t xml:space="preserve">      </w:t>
      </w:r>
    </w:p>
    <w:p w14:paraId="1A6EF927">
      <w:pPr>
        <w:spacing w:line="500" w:lineRule="exact"/>
        <w:ind w:firstLine="3360"/>
        <w:rPr>
          <w:rFonts w:hAnsi="宋体" w:cs="宋体"/>
        </w:rPr>
      </w:pPr>
      <w:r>
        <w:rPr>
          <w:rFonts w:hint="eastAsia" w:hAnsi="宋体" w:cs="宋体"/>
        </w:rPr>
        <w:t>日   期：</w:t>
      </w:r>
      <w:r>
        <w:rPr>
          <w:rFonts w:hint="eastAsia" w:hAnsi="宋体" w:cs="宋体"/>
          <w:u w:val="single"/>
        </w:rPr>
        <w:t xml:space="preserve">   </w:t>
      </w:r>
      <w:r>
        <w:rPr>
          <w:rFonts w:hint="eastAsia" w:hAnsi="宋体" w:cs="宋体"/>
        </w:rPr>
        <w:t>年</w:t>
      </w:r>
      <w:r>
        <w:rPr>
          <w:rFonts w:hint="eastAsia" w:hAnsi="宋体" w:cs="宋体"/>
          <w:u w:val="single"/>
        </w:rPr>
        <w:t xml:space="preserve">   </w:t>
      </w:r>
      <w:r>
        <w:rPr>
          <w:rFonts w:hint="eastAsia" w:hAnsi="宋体" w:cs="宋体"/>
        </w:rPr>
        <w:t>月</w:t>
      </w:r>
      <w:r>
        <w:rPr>
          <w:rFonts w:hint="eastAsia" w:hAnsi="宋体" w:cs="宋体"/>
          <w:u w:val="single"/>
        </w:rPr>
        <w:t xml:space="preserve">   </w:t>
      </w:r>
      <w:r>
        <w:rPr>
          <w:rFonts w:hint="eastAsia" w:hAnsi="宋体" w:cs="宋体"/>
        </w:rPr>
        <w:t>日</w:t>
      </w:r>
    </w:p>
    <w:sectPr>
      <w:pgSz w:w="11906" w:h="16838"/>
      <w:pgMar w:top="1418" w:right="1418" w:bottom="1418" w:left="1418" w:header="851" w:footer="85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8596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eastAsia="宋体" w:cs="Times New Roman"/>
      <w:lang w:val="en-US" w:eastAsia="zh-CN" w:bidi="ar-SA"/>
    </w:rPr>
  </w:style>
  <w:style w:type="paragraph" w:styleId="4">
    <w:name w:val="heading 1"/>
    <w:basedOn w:val="1"/>
    <w:qFormat/>
    <w:uiPriority w:val="0"/>
    <w:pPr>
      <w:spacing w:before="480"/>
    </w:pPr>
    <w:rPr>
      <w:b/>
      <w:color w:val="345A8A"/>
      <w:sz w:val="32"/>
    </w:rPr>
  </w:style>
  <w:style w:type="paragraph" w:styleId="5">
    <w:name w:val="heading 2"/>
    <w:basedOn w:val="1"/>
    <w:uiPriority w:val="0"/>
    <w:pPr>
      <w:spacing w:before="200"/>
    </w:pPr>
    <w:rPr>
      <w:b/>
      <w:color w:val="4F81BD"/>
      <w:sz w:val="26"/>
    </w:rPr>
  </w:style>
  <w:style w:type="paragraph" w:styleId="6">
    <w:name w:val="heading 3"/>
    <w:basedOn w:val="1"/>
    <w:qFormat/>
    <w:uiPriority w:val="0"/>
    <w:pPr>
      <w:spacing w:before="200"/>
    </w:pPr>
    <w:rPr>
      <w:b/>
      <w:color w:val="4F81BD"/>
      <w:sz w:val="24"/>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rPr>
      <w:rFonts w:ascii="Times New Roman"/>
      <w:kern w:val="2"/>
      <w:sz w:val="21"/>
    </w:rPr>
  </w:style>
  <w:style w:type="paragraph" w:styleId="3">
    <w:name w:val="Body Text First Indent"/>
    <w:basedOn w:val="2"/>
    <w:unhideWhenUsed/>
    <w:qFormat/>
    <w:uiPriority w:val="99"/>
    <w:pPr>
      <w:ind w:firstLine="420"/>
    </w:pPr>
    <w:rPr>
      <w:szCs w:val="24"/>
    </w:rPr>
  </w:style>
  <w:style w:type="paragraph" w:styleId="7">
    <w:name w:val="Normal Indent"/>
    <w:basedOn w:val="1"/>
    <w:next w:val="8"/>
    <w:qFormat/>
    <w:uiPriority w:val="0"/>
    <w:pPr>
      <w:spacing w:line="300" w:lineRule="auto"/>
      <w:ind w:firstLine="420"/>
    </w:pPr>
    <w:rPr>
      <w:rFonts w:ascii="Times New Roman"/>
      <w:kern w:val="2"/>
      <w:sz w:val="21"/>
      <w:szCs w:val="24"/>
    </w:rPr>
  </w:style>
  <w:style w:type="paragraph" w:styleId="8">
    <w:name w:val="toc 4"/>
    <w:basedOn w:val="1"/>
    <w:next w:val="1"/>
    <w:unhideWhenUsed/>
    <w:qFormat/>
    <w:uiPriority w:val="39"/>
    <w:pPr>
      <w:ind w:left="1260"/>
    </w:pPr>
  </w:style>
  <w:style w:type="paragraph" w:styleId="9">
    <w:name w:val="Subtitle"/>
    <w:basedOn w:val="1"/>
    <w:uiPriority w:val="0"/>
    <w:rPr>
      <w:i/>
      <w:color w:val="4F81BD"/>
      <w:sz w:val="24"/>
    </w:rPr>
  </w:style>
  <w:style w:type="paragraph" w:styleId="10">
    <w:name w:val="Title"/>
    <w:basedOn w:val="1"/>
    <w:qFormat/>
    <w:uiPriority w:val="0"/>
    <w:pPr>
      <w:spacing w:after="300"/>
    </w:pPr>
    <w:rPr>
      <w:color w:val="17365D"/>
      <w:sz w:val="5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MS</Company>
  <Pages>5</Pages>
  <Words>1407</Words>
  <Characters>1497</Characters>
  <Lines>15</Lines>
  <Paragraphs>4</Paragraphs>
  <TotalTime>1</TotalTime>
  <ScaleCrop>false</ScaleCrop>
  <LinksUpToDate>false</LinksUpToDate>
  <CharactersWithSpaces>1855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2025-11-17T11:38:00Z</dcterms:created>
  <dc:creator>...</dc:creator>
  <cp:lastModifiedBy>七</cp:lastModifiedBy>
  <dcterms:modified xsi:type="dcterms:W3CDTF">2026-03-30T12:39:15Z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1E7A33C8DA944E4A8BB2FA8847A8B022_11</vt:lpwstr>
  </property>
  <property fmtid="{D5CDD505-2E9C-101B-9397-08002B2CF9AE}" pid="4" name="KSOTemplateDocerSaveRecord">
    <vt:lpwstr>eyJoZGlkIjoiZWY0NGVmZjczY2EzNzkxNzk5NTYxYWQwN2Q5ZjcxNDUiLCJ1c2VySWQiOiI4NzUzOTMwMjkifQ==</vt:lpwstr>
  </property>
</Properties>
</file>