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9E2FF">
      <w:pPr>
        <w:pStyle w:val="9"/>
        <w:rPr>
          <w:rFonts w:hint="eastAsia" w:ascii="宋体" w:hAnsi="宋体" w:cs="宋体"/>
        </w:rPr>
      </w:pPr>
      <w:r>
        <w:rPr>
          <w:rFonts w:hint="eastAsia" w:ascii="宋体" w:hAnsi="宋体" w:cs="宋体"/>
        </w:rPr>
        <w:t>合同主要条款</w:t>
      </w:r>
    </w:p>
    <w:p w14:paraId="46653E05">
      <w:pPr>
        <w:jc w:val="center"/>
        <w:rPr>
          <w:rFonts w:hint="eastAsia" w:ascii="宋体" w:hAnsi="宋体" w:cs="宋体"/>
          <w:spacing w:val="12"/>
        </w:rPr>
      </w:pPr>
      <w:r>
        <w:rPr>
          <w:rFonts w:hint="eastAsia" w:ascii="宋体" w:hAnsi="宋体" w:cs="宋体"/>
          <w:spacing w:val="12"/>
        </w:rPr>
        <w:t>注：本合同仅为合同的参考文本，合同签订双方可根据项目的具体要求进行修订。</w:t>
      </w:r>
    </w:p>
    <w:p w14:paraId="0354BB58">
      <w:pPr>
        <w:pStyle w:val="2"/>
        <w:jc w:val="center"/>
        <w:rPr>
          <w:rFonts w:hint="eastAsia" w:ascii="宋体" w:hAnsi="宋体" w:eastAsia="宋体" w:cs="宋体"/>
          <w:b/>
          <w:bCs/>
          <w:sz w:val="40"/>
          <w:szCs w:val="48"/>
          <w:highlight w:val="none"/>
          <w:lang w:eastAsia="zh-CN"/>
        </w:rPr>
      </w:pPr>
    </w:p>
    <w:p w14:paraId="0D9EA020">
      <w:pPr>
        <w:bidi w:val="0"/>
        <w:rPr>
          <w:rFonts w:hint="eastAsia"/>
          <w:lang w:eastAsia="zh-CN"/>
        </w:rPr>
      </w:pPr>
    </w:p>
    <w:p w14:paraId="0B1B718F">
      <w:pPr>
        <w:pStyle w:val="3"/>
        <w:jc w:val="center"/>
        <w:rPr>
          <w:rFonts w:hint="default" w:ascii="宋体" w:hAnsi="宋体" w:cs="宋体"/>
          <w:b/>
          <w:bCs/>
          <w:color w:val="auto"/>
          <w:sz w:val="44"/>
          <w:szCs w:val="44"/>
          <w:lang w:val="en-US" w:eastAsia="zh-CN"/>
        </w:rPr>
      </w:pPr>
      <w:r>
        <w:rPr>
          <w:rFonts w:hint="eastAsia" w:ascii="宋体" w:hAnsi="宋体" w:cs="宋体"/>
          <w:b/>
          <w:bCs/>
          <w:color w:val="auto"/>
          <w:sz w:val="44"/>
          <w:szCs w:val="44"/>
          <w:lang w:val="en-US" w:eastAsia="zh-CN"/>
        </w:rPr>
        <w:t>蒲城县住房和城乡建设局</w:t>
      </w:r>
    </w:p>
    <w:p w14:paraId="6CBE4430">
      <w:pPr>
        <w:pStyle w:val="3"/>
        <w:jc w:val="center"/>
        <w:rPr>
          <w:rFonts w:hint="eastAsia" w:ascii="宋体" w:hAnsi="宋体" w:eastAsia="宋体" w:cs="宋体"/>
          <w:color w:val="auto"/>
        </w:rPr>
      </w:pPr>
      <w:r>
        <w:rPr>
          <w:rFonts w:hint="eastAsia" w:ascii="宋体" w:hAnsi="宋体" w:cs="宋体"/>
          <w:b/>
          <w:bCs/>
          <w:color w:val="auto"/>
          <w:sz w:val="44"/>
          <w:szCs w:val="44"/>
          <w:lang w:eastAsia="zh-CN"/>
        </w:rPr>
        <w:t>蒲城县2025年度城市体检编制项目</w:t>
      </w:r>
    </w:p>
    <w:p w14:paraId="283EEABA">
      <w:pPr>
        <w:jc w:val="center"/>
        <w:rPr>
          <w:rFonts w:hint="eastAsia" w:ascii="宋体" w:hAnsi="宋体" w:cs="宋体"/>
          <w:b/>
          <w:bCs/>
          <w:color w:val="auto"/>
          <w:sz w:val="44"/>
          <w:szCs w:val="44"/>
        </w:rPr>
      </w:pPr>
    </w:p>
    <w:p w14:paraId="1591CF1B">
      <w:pPr>
        <w:jc w:val="center"/>
        <w:rPr>
          <w:rFonts w:hint="eastAsia" w:ascii="宋体" w:hAnsi="宋体" w:cs="宋体"/>
          <w:b/>
          <w:bCs/>
          <w:color w:val="auto"/>
          <w:sz w:val="44"/>
          <w:szCs w:val="44"/>
        </w:rPr>
      </w:pPr>
    </w:p>
    <w:p w14:paraId="59194371">
      <w:pPr>
        <w:jc w:val="center"/>
        <w:rPr>
          <w:rFonts w:hint="eastAsia" w:ascii="宋体" w:hAnsi="宋体" w:cs="宋体"/>
          <w:b/>
          <w:bCs/>
          <w:color w:val="auto"/>
          <w:sz w:val="44"/>
          <w:szCs w:val="44"/>
        </w:rPr>
      </w:pPr>
      <w:r>
        <w:rPr>
          <w:rFonts w:hint="eastAsia" w:ascii="宋体" w:hAnsi="宋体" w:cs="宋体"/>
          <w:b/>
          <w:bCs/>
          <w:color w:val="auto"/>
          <w:sz w:val="44"/>
          <w:szCs w:val="44"/>
        </w:rPr>
        <w:t>合 同 书</w:t>
      </w:r>
    </w:p>
    <w:p w14:paraId="562D858A">
      <w:pPr>
        <w:overflowPunct w:val="0"/>
        <w:spacing w:line="480" w:lineRule="auto"/>
        <w:rPr>
          <w:rFonts w:hint="eastAsia" w:ascii="宋体" w:hAnsi="宋体" w:cs="宋体"/>
          <w:b/>
          <w:bCs/>
          <w:color w:val="auto"/>
          <w:sz w:val="28"/>
          <w:szCs w:val="28"/>
        </w:rPr>
      </w:pPr>
    </w:p>
    <w:p w14:paraId="2F6047D2">
      <w:pPr>
        <w:overflowPunct w:val="0"/>
        <w:spacing w:line="480" w:lineRule="auto"/>
        <w:rPr>
          <w:rFonts w:hint="eastAsia" w:ascii="宋体" w:hAnsi="宋体" w:cs="宋体"/>
          <w:b/>
          <w:bCs/>
          <w:color w:val="auto"/>
          <w:sz w:val="28"/>
          <w:szCs w:val="28"/>
        </w:rPr>
      </w:pPr>
    </w:p>
    <w:p w14:paraId="3606B728">
      <w:pPr>
        <w:overflowPunct w:val="0"/>
        <w:spacing w:line="480" w:lineRule="auto"/>
        <w:rPr>
          <w:rFonts w:hint="eastAsia" w:ascii="宋体" w:hAnsi="宋体" w:cs="宋体"/>
          <w:b/>
          <w:bCs/>
          <w:color w:val="auto"/>
          <w:sz w:val="28"/>
          <w:szCs w:val="28"/>
        </w:rPr>
      </w:pPr>
    </w:p>
    <w:p w14:paraId="0957BE0F">
      <w:pPr>
        <w:overflowPunct w:val="0"/>
        <w:spacing w:line="480" w:lineRule="auto"/>
        <w:rPr>
          <w:rFonts w:hint="eastAsia" w:ascii="宋体" w:hAnsi="宋体" w:cs="宋体"/>
          <w:b/>
          <w:bCs/>
          <w:color w:val="auto"/>
          <w:sz w:val="28"/>
          <w:szCs w:val="28"/>
        </w:rPr>
      </w:pPr>
    </w:p>
    <w:p w14:paraId="0074FEF2">
      <w:pPr>
        <w:pStyle w:val="3"/>
        <w:rPr>
          <w:rFonts w:hint="eastAsia" w:ascii="宋体" w:hAnsi="宋体" w:eastAsia="宋体" w:cs="宋体"/>
          <w:color w:val="auto"/>
        </w:rPr>
      </w:pPr>
    </w:p>
    <w:p w14:paraId="5A09B103">
      <w:pPr>
        <w:pStyle w:val="15"/>
        <w:ind w:firstLine="602"/>
        <w:rPr>
          <w:rFonts w:hint="eastAsia" w:ascii="宋体" w:hAnsi="宋体" w:cs="宋体"/>
          <w:b/>
          <w:color w:val="auto"/>
          <w:kern w:val="2"/>
          <w:sz w:val="30"/>
          <w:szCs w:val="30"/>
          <w:u w:val="single"/>
        </w:rPr>
      </w:pPr>
      <w:r>
        <w:rPr>
          <w:rFonts w:hint="eastAsia" w:ascii="宋体" w:hAnsi="宋体" w:cs="宋体"/>
          <w:b/>
          <w:color w:val="auto"/>
          <w:kern w:val="2"/>
          <w:sz w:val="30"/>
          <w:szCs w:val="30"/>
        </w:rPr>
        <w:t xml:space="preserve">项目名称： </w:t>
      </w:r>
      <w:r>
        <w:rPr>
          <w:rFonts w:hint="eastAsia" w:ascii="宋体" w:hAnsi="宋体" w:cs="宋体"/>
          <w:b/>
          <w:color w:val="auto"/>
          <w:kern w:val="2"/>
          <w:sz w:val="30"/>
          <w:szCs w:val="30"/>
          <w:u w:val="single"/>
        </w:rPr>
        <w:t xml:space="preserve">                                </w:t>
      </w:r>
    </w:p>
    <w:p w14:paraId="6A441F21">
      <w:pPr>
        <w:pStyle w:val="15"/>
        <w:ind w:firstLine="602"/>
        <w:rPr>
          <w:rFonts w:hint="eastAsia" w:ascii="宋体" w:hAnsi="宋体" w:cs="宋体"/>
          <w:b/>
          <w:color w:val="auto"/>
          <w:kern w:val="2"/>
          <w:sz w:val="30"/>
          <w:szCs w:val="30"/>
          <w:u w:val="single"/>
        </w:rPr>
      </w:pPr>
      <w:r>
        <w:rPr>
          <w:rFonts w:hint="eastAsia" w:ascii="宋体" w:hAnsi="宋体" w:cs="宋体"/>
          <w:b/>
          <w:color w:val="auto"/>
          <w:kern w:val="2"/>
          <w:sz w:val="30"/>
          <w:szCs w:val="30"/>
        </w:rPr>
        <w:t>委托方（甲方）：</w:t>
      </w:r>
      <w:r>
        <w:rPr>
          <w:rFonts w:hint="eastAsia" w:ascii="宋体" w:hAnsi="宋体" w:cs="宋体"/>
          <w:b/>
          <w:color w:val="auto"/>
          <w:kern w:val="2"/>
          <w:sz w:val="30"/>
          <w:szCs w:val="30"/>
          <w:u w:val="single"/>
        </w:rPr>
        <w:t xml:space="preserve">                            </w:t>
      </w:r>
    </w:p>
    <w:p w14:paraId="28D1B31D">
      <w:pPr>
        <w:overflowPunct w:val="0"/>
        <w:spacing w:line="360" w:lineRule="auto"/>
        <w:ind w:firstLine="602"/>
        <w:rPr>
          <w:rFonts w:hint="eastAsia" w:ascii="宋体" w:hAnsi="宋体" w:cs="宋体"/>
          <w:color w:val="auto"/>
          <w:sz w:val="30"/>
          <w:szCs w:val="30"/>
          <w:u w:val="single"/>
        </w:rPr>
      </w:pPr>
      <w:r>
        <w:rPr>
          <w:rFonts w:hint="eastAsia" w:ascii="宋体" w:hAnsi="宋体" w:cs="宋体"/>
          <w:b/>
          <w:color w:val="auto"/>
          <w:sz w:val="30"/>
          <w:szCs w:val="30"/>
        </w:rPr>
        <w:t>受托方（乙方）</w:t>
      </w:r>
      <w:r>
        <w:rPr>
          <w:rFonts w:hint="eastAsia" w:ascii="宋体" w:hAnsi="宋体" w:cs="宋体"/>
          <w:color w:val="auto"/>
          <w:sz w:val="30"/>
          <w:szCs w:val="30"/>
        </w:rPr>
        <w:t>：</w:t>
      </w:r>
      <w:r>
        <w:rPr>
          <w:rFonts w:hint="eastAsia" w:ascii="宋体" w:hAnsi="宋体" w:cs="宋体"/>
          <w:color w:val="auto"/>
          <w:sz w:val="30"/>
          <w:szCs w:val="30"/>
          <w:u w:val="single"/>
        </w:rPr>
        <w:t xml:space="preserve">                            </w:t>
      </w:r>
    </w:p>
    <w:p w14:paraId="59657EE7">
      <w:pPr>
        <w:spacing w:before="217" w:beforeLines="50" w:line="400" w:lineRule="exact"/>
        <w:jc w:val="center"/>
        <w:rPr>
          <w:rFonts w:hint="eastAsia" w:ascii="宋体" w:hAnsi="宋体" w:cs="宋体"/>
          <w:bCs/>
          <w:color w:val="auto"/>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pgNumType w:fmt="decimal"/>
          <w:cols w:space="720" w:num="1"/>
          <w:titlePg/>
          <w:docGrid w:type="lines" w:linePitch="435" w:charSpace="0"/>
        </w:sectPr>
      </w:pPr>
    </w:p>
    <w:p w14:paraId="69A3029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1AC47FC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w:t>
      </w:r>
    </w:p>
    <w:p w14:paraId="5231852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下列文件是构成本合同不可分割的部分：</w:t>
      </w:r>
    </w:p>
    <w:p w14:paraId="0D54F3E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(1)合同条款；</w:t>
      </w:r>
    </w:p>
    <w:p w14:paraId="2D822C2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中标</w:t>
      </w:r>
      <w:r>
        <w:rPr>
          <w:rFonts w:hint="eastAsia" w:hAnsi="宋体" w:eastAsia="宋体" w:cs="宋体"/>
          <w:sz w:val="24"/>
          <w:szCs w:val="24"/>
          <w:lang w:eastAsia="zh-CN"/>
        </w:rPr>
        <w:t>（</w:t>
      </w:r>
      <w:r>
        <w:rPr>
          <w:rFonts w:hint="eastAsia" w:hAnsi="宋体" w:eastAsia="宋体" w:cs="宋体"/>
          <w:sz w:val="24"/>
          <w:szCs w:val="24"/>
          <w:lang w:val="en-US" w:eastAsia="zh-CN"/>
        </w:rPr>
        <w:t>成交</w:t>
      </w:r>
      <w:r>
        <w:rPr>
          <w:rFonts w:hint="eastAsia" w:hAnsi="宋体" w:eastAsia="宋体" w:cs="宋体"/>
          <w:sz w:val="24"/>
          <w:szCs w:val="24"/>
          <w:lang w:eastAsia="zh-CN"/>
        </w:rPr>
        <w:t>）</w:t>
      </w:r>
      <w:r>
        <w:rPr>
          <w:rFonts w:hint="eastAsia" w:ascii="宋体" w:hAnsi="宋体" w:eastAsia="宋体" w:cs="宋体"/>
          <w:sz w:val="24"/>
          <w:szCs w:val="24"/>
        </w:rPr>
        <w:t>通知书；</w:t>
      </w:r>
    </w:p>
    <w:p w14:paraId="42916FB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val="en-US" w:eastAsia="zh-CN"/>
        </w:rPr>
        <w:t>磋商</w:t>
      </w:r>
      <w:r>
        <w:rPr>
          <w:rFonts w:hint="eastAsia" w:ascii="宋体" w:hAnsi="宋体" w:eastAsia="宋体" w:cs="宋体"/>
          <w:sz w:val="24"/>
          <w:szCs w:val="24"/>
        </w:rPr>
        <w:t>文件；</w:t>
      </w:r>
    </w:p>
    <w:p w14:paraId="2358F28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hAnsi="宋体" w:cs="宋体"/>
          <w:sz w:val="24"/>
          <w:szCs w:val="24"/>
          <w:lang w:val="en-US" w:eastAsia="zh-CN"/>
        </w:rPr>
        <w:t>响应</w:t>
      </w:r>
      <w:r>
        <w:rPr>
          <w:rFonts w:hint="eastAsia" w:ascii="宋体" w:hAnsi="宋体" w:eastAsia="宋体" w:cs="宋体"/>
          <w:sz w:val="24"/>
          <w:szCs w:val="24"/>
        </w:rPr>
        <w:t>文件；</w:t>
      </w:r>
    </w:p>
    <w:p w14:paraId="1EABAE1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（5）其他(根据实际情况需要增加的内容)。</w:t>
      </w:r>
    </w:p>
    <w:p w14:paraId="3FE0CE4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2.合同标的(根据实际情况填写)</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12FA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956BFFF">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服务名称</w:t>
            </w:r>
          </w:p>
        </w:tc>
        <w:tc>
          <w:tcPr>
            <w:tcW w:w="816" w:type="dxa"/>
            <w:noWrap w:val="0"/>
            <w:vAlign w:val="center"/>
          </w:tcPr>
          <w:p w14:paraId="7417234E">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816" w:type="dxa"/>
            <w:noWrap w:val="0"/>
            <w:vAlign w:val="center"/>
          </w:tcPr>
          <w:p w14:paraId="7947A61E">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5164" w:type="dxa"/>
            <w:noWrap w:val="0"/>
            <w:vAlign w:val="center"/>
          </w:tcPr>
          <w:p w14:paraId="043D8F7D">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具体服务承诺(包含但不限于服务内容、范围和基本要求)</w:t>
            </w:r>
          </w:p>
        </w:tc>
      </w:tr>
      <w:tr w14:paraId="7C96E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01C1F98">
            <w:pPr>
              <w:pStyle w:val="4"/>
              <w:adjustRightInd w:val="0"/>
              <w:snapToGrid w:val="0"/>
              <w:spacing w:line="360" w:lineRule="auto"/>
              <w:jc w:val="center"/>
              <w:rPr>
                <w:rFonts w:hint="eastAsia" w:ascii="宋体" w:hAnsi="宋体" w:eastAsia="宋体" w:cs="宋体"/>
                <w:sz w:val="24"/>
                <w:szCs w:val="24"/>
              </w:rPr>
            </w:pPr>
          </w:p>
        </w:tc>
        <w:tc>
          <w:tcPr>
            <w:tcW w:w="816" w:type="dxa"/>
            <w:noWrap w:val="0"/>
            <w:vAlign w:val="center"/>
          </w:tcPr>
          <w:p w14:paraId="38F4FB0A">
            <w:pPr>
              <w:pStyle w:val="4"/>
              <w:adjustRightInd w:val="0"/>
              <w:snapToGrid w:val="0"/>
              <w:spacing w:line="360" w:lineRule="auto"/>
              <w:jc w:val="center"/>
              <w:rPr>
                <w:rFonts w:hint="eastAsia" w:ascii="宋体" w:hAnsi="宋体" w:eastAsia="宋体" w:cs="宋体"/>
                <w:sz w:val="24"/>
                <w:szCs w:val="24"/>
              </w:rPr>
            </w:pPr>
          </w:p>
        </w:tc>
        <w:tc>
          <w:tcPr>
            <w:tcW w:w="816" w:type="dxa"/>
            <w:noWrap w:val="0"/>
            <w:vAlign w:val="center"/>
          </w:tcPr>
          <w:p w14:paraId="4AFFC9C3">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w:t>
            </w:r>
          </w:p>
        </w:tc>
        <w:tc>
          <w:tcPr>
            <w:tcW w:w="5164" w:type="dxa"/>
            <w:noWrap w:val="0"/>
            <w:vAlign w:val="center"/>
          </w:tcPr>
          <w:p w14:paraId="6A05B148">
            <w:pPr>
              <w:pStyle w:val="4"/>
              <w:adjustRightInd w:val="0"/>
              <w:snapToGrid w:val="0"/>
              <w:spacing w:line="360" w:lineRule="auto"/>
              <w:jc w:val="center"/>
              <w:rPr>
                <w:rFonts w:hint="eastAsia" w:ascii="宋体" w:hAnsi="宋体" w:eastAsia="宋体" w:cs="宋体"/>
                <w:sz w:val="24"/>
                <w:szCs w:val="24"/>
              </w:rPr>
            </w:pPr>
          </w:p>
        </w:tc>
      </w:tr>
      <w:tr w14:paraId="5AC0E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56440769">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p>
        </w:tc>
        <w:tc>
          <w:tcPr>
            <w:tcW w:w="816" w:type="dxa"/>
            <w:noWrap w:val="0"/>
            <w:vAlign w:val="center"/>
          </w:tcPr>
          <w:p w14:paraId="716F4872">
            <w:pPr>
              <w:pStyle w:val="4"/>
              <w:adjustRightInd w:val="0"/>
              <w:snapToGrid w:val="0"/>
              <w:spacing w:line="360" w:lineRule="auto"/>
              <w:jc w:val="center"/>
              <w:rPr>
                <w:rFonts w:hint="eastAsia" w:ascii="宋体" w:hAnsi="宋体" w:eastAsia="宋体" w:cs="宋体"/>
                <w:sz w:val="24"/>
                <w:szCs w:val="24"/>
              </w:rPr>
            </w:pPr>
          </w:p>
        </w:tc>
        <w:tc>
          <w:tcPr>
            <w:tcW w:w="816" w:type="dxa"/>
            <w:noWrap w:val="0"/>
            <w:vAlign w:val="center"/>
          </w:tcPr>
          <w:p w14:paraId="58AFBCF8">
            <w:pPr>
              <w:pStyle w:val="4"/>
              <w:adjustRightInd w:val="0"/>
              <w:snapToGrid w:val="0"/>
              <w:spacing w:line="360" w:lineRule="auto"/>
              <w:jc w:val="center"/>
              <w:rPr>
                <w:rFonts w:hint="eastAsia" w:ascii="宋体" w:hAnsi="宋体" w:eastAsia="宋体" w:cs="宋体"/>
                <w:sz w:val="24"/>
                <w:szCs w:val="24"/>
              </w:rPr>
            </w:pPr>
          </w:p>
        </w:tc>
        <w:tc>
          <w:tcPr>
            <w:tcW w:w="5164" w:type="dxa"/>
            <w:noWrap w:val="0"/>
            <w:vAlign w:val="center"/>
          </w:tcPr>
          <w:p w14:paraId="74562D1A">
            <w:pPr>
              <w:pStyle w:val="4"/>
              <w:adjustRightInd w:val="0"/>
              <w:snapToGrid w:val="0"/>
              <w:spacing w:line="360" w:lineRule="auto"/>
              <w:jc w:val="center"/>
              <w:rPr>
                <w:rFonts w:hint="eastAsia" w:ascii="宋体" w:hAnsi="宋体" w:eastAsia="宋体" w:cs="宋体"/>
                <w:sz w:val="24"/>
                <w:szCs w:val="24"/>
              </w:rPr>
            </w:pPr>
          </w:p>
        </w:tc>
      </w:tr>
    </w:tbl>
    <w:p w14:paraId="4004C36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3.合同金额及付款方式</w:t>
      </w:r>
    </w:p>
    <w:p w14:paraId="7A6088C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3.1合同金额</w:t>
      </w:r>
    </w:p>
    <w:p w14:paraId="2418603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本合同总金额为人民币______元(￥______)。本合同额已包含但不限于乙方为提供服务所产生的全部成本、预期利益、售后服务、税费和合同中规定乙方应承担的其他义务的费用等。</w:t>
      </w:r>
    </w:p>
    <w:p w14:paraId="275F323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3.2付款方式：</w:t>
      </w:r>
    </w:p>
    <w:p w14:paraId="32063C1A">
      <w:pPr>
        <w:pStyle w:val="4"/>
        <w:adjustRightInd w:val="0"/>
        <w:snapToGrid w:val="0"/>
        <w:spacing w:line="360" w:lineRule="auto"/>
        <w:ind w:firstLine="480" w:firstLineChars="200"/>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（1）第一笔：合同签订后，支付合同总价款的40%；</w:t>
      </w:r>
    </w:p>
    <w:p w14:paraId="169546A1">
      <w:pPr>
        <w:pStyle w:val="4"/>
        <w:adjustRightInd w:val="0"/>
        <w:snapToGrid w:val="0"/>
        <w:spacing w:line="360" w:lineRule="auto"/>
        <w:ind w:firstLine="480" w:firstLineChars="200"/>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（2）第二笔：提交初步成果后，支付合同总价款的40%；</w:t>
      </w:r>
    </w:p>
    <w:p w14:paraId="77C97024">
      <w:pPr>
        <w:pStyle w:val="4"/>
        <w:adjustRightInd w:val="0"/>
        <w:snapToGrid w:val="0"/>
        <w:spacing w:line="360" w:lineRule="auto"/>
        <w:ind w:firstLine="480" w:firstLineChars="200"/>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（3）第三笔：成果通过专家验收会后，支付合同总价款的20%。</w:t>
      </w:r>
    </w:p>
    <w:p w14:paraId="0F22508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4.合同签订地</w:t>
      </w:r>
    </w:p>
    <w:p w14:paraId="398DF7D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根据实际情况填写</w:t>
      </w:r>
    </w:p>
    <w:p w14:paraId="0BC972A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5.合同生效</w:t>
      </w:r>
    </w:p>
    <w:p w14:paraId="5DFCE7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本合同一式肆份，甲</w:t>
      </w:r>
      <w:bookmarkStart w:id="0" w:name="_GoBack"/>
      <w:bookmarkEnd w:id="0"/>
      <w:r>
        <w:rPr>
          <w:rFonts w:hint="eastAsia" w:ascii="宋体" w:hAnsi="宋体" w:eastAsia="宋体" w:cs="宋体"/>
          <w:sz w:val="24"/>
          <w:szCs w:val="24"/>
        </w:rPr>
        <w:t>方执贰份、乙方执壹份、采购代理机构（见证方）执壹份。在甲、乙及见证方签字盖章后生效。</w:t>
      </w:r>
    </w:p>
    <w:p w14:paraId="0EF3B5D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6.其他约定：见证方只见证合同金额。</w:t>
      </w:r>
    </w:p>
    <w:p w14:paraId="7FD1C7DC">
      <w:pPr>
        <w:pStyle w:val="4"/>
        <w:adjustRightInd w:val="0"/>
        <w:snapToGrid w:val="0"/>
        <w:spacing w:line="360" w:lineRule="auto"/>
        <w:ind w:firstLine="480" w:firstLineChars="200"/>
        <w:rPr>
          <w:rFonts w:hint="eastAsia" w:ascii="宋体" w:hAnsi="宋体" w:eastAsia="宋体" w:cs="宋体"/>
          <w:sz w:val="24"/>
          <w:szCs w:val="24"/>
        </w:rPr>
      </w:pPr>
    </w:p>
    <w:p w14:paraId="3612257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甲方(盖章)：                 乙方(盖章)：</w:t>
      </w:r>
    </w:p>
    <w:p w14:paraId="1C23DBE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代表：                           代表： </w:t>
      </w:r>
    </w:p>
    <w:p w14:paraId="4CC3D7B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签定地点：</w:t>
      </w:r>
    </w:p>
    <w:p w14:paraId="5AB4784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签定日期：  年 月 日     签定日期： 年  月 日 </w:t>
      </w:r>
    </w:p>
    <w:p w14:paraId="77828D5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w:t>
      </w:r>
    </w:p>
    <w:p w14:paraId="015843B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开户名称：              开户名称：</w:t>
      </w:r>
    </w:p>
    <w:p w14:paraId="2758479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银行帐号：              银行帐号：</w:t>
      </w:r>
    </w:p>
    <w:p w14:paraId="029FAB7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 户 行：              开 户 行：</w:t>
      </w:r>
    </w:p>
    <w:p w14:paraId="7C6E3E68">
      <w:pPr>
        <w:pStyle w:val="4"/>
        <w:adjustRightInd w:val="0"/>
        <w:snapToGrid w:val="0"/>
        <w:spacing w:line="360" w:lineRule="auto"/>
        <w:ind w:firstLine="480" w:firstLineChars="200"/>
        <w:rPr>
          <w:rFonts w:hint="eastAsia" w:ascii="宋体" w:hAnsi="宋体" w:eastAsia="宋体" w:cs="宋体"/>
          <w:sz w:val="24"/>
          <w:szCs w:val="24"/>
        </w:rPr>
      </w:pPr>
    </w:p>
    <w:p w14:paraId="7E34196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见证方：</w:t>
      </w:r>
    </w:p>
    <w:p w14:paraId="4FF06B0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单位名称（盖章）：</w:t>
      </w:r>
    </w:p>
    <w:p w14:paraId="78A3BBA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年   月  日 </w:t>
      </w:r>
    </w:p>
    <w:p w14:paraId="09C4A340">
      <w:pPr>
        <w:pStyle w:val="4"/>
        <w:adjustRightInd w:val="0"/>
        <w:snapToGrid w:val="0"/>
        <w:spacing w:line="360" w:lineRule="auto"/>
        <w:ind w:firstLine="420" w:firstLineChars="200"/>
        <w:rPr>
          <w:rFonts w:hint="eastAsia" w:ascii="宋体" w:hAnsi="宋体" w:eastAsia="宋体" w:cs="宋体"/>
          <w:sz w:val="24"/>
          <w:szCs w:val="24"/>
        </w:rPr>
      </w:pPr>
      <w:r>
        <w:rPr>
          <w:rFonts w:hint="eastAsia" w:hAnsi="宋体" w:cs="宋体"/>
          <w:szCs w:val="24"/>
        </w:rPr>
        <w:br w:type="page"/>
      </w:r>
      <w:r>
        <w:rPr>
          <w:rFonts w:hint="eastAsia" w:ascii="宋体" w:hAnsi="宋体" w:eastAsia="宋体" w:cs="宋体"/>
          <w:sz w:val="24"/>
          <w:szCs w:val="24"/>
        </w:rPr>
        <w:t>一、合同条款</w:t>
      </w:r>
    </w:p>
    <w:p w14:paraId="3E9A173F">
      <w:pPr>
        <w:pStyle w:val="4"/>
        <w:adjustRightInd w:val="0"/>
        <w:snapToGri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合同条款前附表</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73283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6A27D22">
            <w:pPr>
              <w:pStyle w:val="4"/>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8558" w:type="dxa"/>
            <w:noWrap w:val="0"/>
            <w:vAlign w:val="center"/>
          </w:tcPr>
          <w:p w14:paraId="7A1100D9">
            <w:pPr>
              <w:pStyle w:val="4"/>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内容</w:t>
            </w:r>
          </w:p>
        </w:tc>
      </w:tr>
      <w:tr w14:paraId="36CED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5BBDBE61">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8558" w:type="dxa"/>
            <w:noWrap w:val="0"/>
            <w:vAlign w:val="center"/>
          </w:tcPr>
          <w:p w14:paraId="5141037D">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合同名称：</w:t>
            </w:r>
          </w:p>
          <w:p w14:paraId="283F944B">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合同编号：</w:t>
            </w:r>
          </w:p>
        </w:tc>
      </w:tr>
      <w:tr w14:paraId="4D862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52382D67">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8558" w:type="dxa"/>
            <w:noWrap w:val="0"/>
            <w:vAlign w:val="center"/>
          </w:tcPr>
          <w:p w14:paraId="06842B2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甲方名称：</w:t>
            </w:r>
          </w:p>
        </w:tc>
      </w:tr>
      <w:tr w14:paraId="705AC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021E053">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4A85B1C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甲方地址：</w:t>
            </w:r>
          </w:p>
        </w:tc>
      </w:tr>
      <w:tr w14:paraId="6292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2393FD0">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1F374BF1">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甲方联系人：      电话：</w:t>
            </w:r>
          </w:p>
        </w:tc>
      </w:tr>
      <w:tr w14:paraId="78775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7855253C">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8558" w:type="dxa"/>
            <w:noWrap w:val="0"/>
            <w:vAlign w:val="center"/>
          </w:tcPr>
          <w:p w14:paraId="03733360">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乙方名称：</w:t>
            </w:r>
          </w:p>
        </w:tc>
      </w:tr>
      <w:tr w14:paraId="6722A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5AE0C03">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26918261">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乙方地址：</w:t>
            </w:r>
          </w:p>
        </w:tc>
      </w:tr>
      <w:tr w14:paraId="2DA19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7C3C1AD">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35CFBFA2">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乙方联系人：      电话：</w:t>
            </w:r>
          </w:p>
        </w:tc>
      </w:tr>
      <w:tr w14:paraId="78A9C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4885DC8">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3E5C57E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乙方开户银行名称：</w:t>
            </w:r>
          </w:p>
          <w:p w14:paraId="4930567C">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账号：</w:t>
            </w:r>
          </w:p>
        </w:tc>
      </w:tr>
      <w:tr w14:paraId="0090E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257C954F">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8558" w:type="dxa"/>
            <w:noWrap w:val="0"/>
            <w:vAlign w:val="center"/>
          </w:tcPr>
          <w:p w14:paraId="6FC4F60D">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见证方名称：陕西巨思项目管理有限公司</w:t>
            </w:r>
          </w:p>
        </w:tc>
      </w:tr>
      <w:tr w14:paraId="73F0D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7D86A511">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3EF55DA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单位地址：陕西省西安市经济技术开发区凤城八路158号20幢1单元6楼609室</w:t>
            </w:r>
          </w:p>
        </w:tc>
      </w:tr>
      <w:tr w14:paraId="395A5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723AFD7">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5</w:t>
            </w:r>
          </w:p>
        </w:tc>
        <w:tc>
          <w:tcPr>
            <w:tcW w:w="8558" w:type="dxa"/>
            <w:noWrap w:val="0"/>
            <w:vAlign w:val="center"/>
          </w:tcPr>
          <w:p w14:paraId="2272E2A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合同金额：</w:t>
            </w:r>
          </w:p>
        </w:tc>
      </w:tr>
      <w:tr w14:paraId="5F258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53B1F77">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6</w:t>
            </w:r>
          </w:p>
        </w:tc>
        <w:tc>
          <w:tcPr>
            <w:tcW w:w="8558" w:type="dxa"/>
            <w:noWrap w:val="0"/>
            <w:vAlign w:val="center"/>
          </w:tcPr>
          <w:p w14:paraId="548547B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lang w:eastAsia="zh-CN"/>
              </w:rPr>
              <w:t>交付</w:t>
            </w:r>
            <w:r>
              <w:rPr>
                <w:rFonts w:hint="eastAsia" w:ascii="宋体" w:hAnsi="宋体" w:eastAsia="宋体" w:cs="宋体"/>
                <w:sz w:val="24"/>
                <w:szCs w:val="24"/>
              </w:rPr>
              <w:t>服务期：</w:t>
            </w:r>
          </w:p>
          <w:p w14:paraId="6508B12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地点：采购人指定地点</w:t>
            </w:r>
          </w:p>
        </w:tc>
      </w:tr>
      <w:tr w14:paraId="7A2C3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DAA6ECB">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7</w:t>
            </w:r>
          </w:p>
        </w:tc>
        <w:tc>
          <w:tcPr>
            <w:tcW w:w="8558" w:type="dxa"/>
            <w:noWrap w:val="0"/>
            <w:vAlign w:val="center"/>
          </w:tcPr>
          <w:p w14:paraId="17A8FC2C">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服务履行期：</w:t>
            </w:r>
          </w:p>
        </w:tc>
      </w:tr>
      <w:tr w14:paraId="23C3E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37E65A4">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8</w:t>
            </w:r>
          </w:p>
        </w:tc>
        <w:tc>
          <w:tcPr>
            <w:tcW w:w="8558" w:type="dxa"/>
            <w:noWrap w:val="0"/>
            <w:vAlign w:val="center"/>
          </w:tcPr>
          <w:p w14:paraId="3DC670BA">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验收方式及标准：</w:t>
            </w:r>
          </w:p>
        </w:tc>
      </w:tr>
      <w:tr w14:paraId="3B5D2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AB76E95">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9</w:t>
            </w:r>
          </w:p>
        </w:tc>
        <w:tc>
          <w:tcPr>
            <w:tcW w:w="8558" w:type="dxa"/>
            <w:noWrap w:val="0"/>
            <w:vAlign w:val="center"/>
          </w:tcPr>
          <w:p w14:paraId="40584888">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付款方式：</w:t>
            </w:r>
          </w:p>
        </w:tc>
      </w:tr>
      <w:tr w14:paraId="700C4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7554415">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c>
          <w:tcPr>
            <w:tcW w:w="8558" w:type="dxa"/>
            <w:noWrap w:val="0"/>
            <w:vAlign w:val="center"/>
          </w:tcPr>
          <w:p w14:paraId="6FBD28BE">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履约保证金及其返还：</w:t>
            </w:r>
          </w:p>
        </w:tc>
      </w:tr>
      <w:tr w14:paraId="08B2A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8723BD0">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11</w:t>
            </w:r>
          </w:p>
        </w:tc>
        <w:tc>
          <w:tcPr>
            <w:tcW w:w="8558" w:type="dxa"/>
            <w:noWrap w:val="0"/>
            <w:vAlign w:val="center"/>
          </w:tcPr>
          <w:p w14:paraId="56B8C11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□违约金约定：</w:t>
            </w:r>
          </w:p>
          <w:p w14:paraId="063D5CFB">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□损失赔偿约定：</w:t>
            </w:r>
          </w:p>
        </w:tc>
      </w:tr>
      <w:tr w14:paraId="058C6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4E1EF6B">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12</w:t>
            </w:r>
          </w:p>
        </w:tc>
        <w:tc>
          <w:tcPr>
            <w:tcW w:w="8558" w:type="dxa"/>
            <w:noWrap w:val="0"/>
            <w:vAlign w:val="center"/>
          </w:tcPr>
          <w:p w14:paraId="0ABEB73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34802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67EE98E">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13</w:t>
            </w:r>
          </w:p>
        </w:tc>
        <w:tc>
          <w:tcPr>
            <w:tcW w:w="8558" w:type="dxa"/>
            <w:noWrap w:val="0"/>
            <w:vAlign w:val="center"/>
          </w:tcPr>
          <w:p w14:paraId="41781C95">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合同履行期限：自合同生效之日起至合同全部权利义务履行完毕之日止。</w:t>
            </w:r>
          </w:p>
        </w:tc>
      </w:tr>
      <w:tr w14:paraId="1DD9C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73E1C515">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14</w:t>
            </w:r>
          </w:p>
        </w:tc>
        <w:tc>
          <w:tcPr>
            <w:tcW w:w="8558" w:type="dxa"/>
            <w:noWrap w:val="0"/>
            <w:vAlign w:val="center"/>
          </w:tcPr>
          <w:p w14:paraId="38025012">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合同纠纷的解决方式：</w:t>
            </w:r>
          </w:p>
          <w:p w14:paraId="044991CB">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首先通过双方协商解决，协商解决不成，则通过以下途径之一解决纠纷(请在方框内画“√”选择)：</w:t>
            </w:r>
          </w:p>
          <w:p w14:paraId="5FF7D800">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□提请______仲裁委员会按照仲裁程序在______(仲裁地)仲裁</w:t>
            </w:r>
          </w:p>
          <w:p w14:paraId="26CAEC36">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□向甲方住所地人民法院提起诉讼</w:t>
            </w:r>
          </w:p>
        </w:tc>
      </w:tr>
    </w:tbl>
    <w:p w14:paraId="7680DC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1.定义</w:t>
      </w:r>
    </w:p>
    <w:p w14:paraId="1516816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本合同下列术语应解释为：</w:t>
      </w:r>
    </w:p>
    <w:p w14:paraId="6ABF365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　“甲方”是指采购人。</w:t>
      </w:r>
    </w:p>
    <w:p w14:paraId="0B3019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　“乙方”是指成交供应商。</w:t>
      </w:r>
    </w:p>
    <w:p w14:paraId="67C0064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  “见证方”是指采购代理机构。</w:t>
      </w:r>
    </w:p>
    <w:p w14:paraId="0005CD1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　“合同”系指甲乙双方签署的、合同中载明的甲乙双方所达成的协议，包括所有的附件、附录和上述文件所提到的构成合同的所有文件。</w:t>
      </w:r>
    </w:p>
    <w:p w14:paraId="5654DBE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　“服务”是指乙方按照招标(采购)、磋商(响应)文件要求，向采购人提供的技术支持服务。</w:t>
      </w:r>
    </w:p>
    <w:p w14:paraId="1AC0EF1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　“项目现场”是指甲方指定的最终服务地点。</w:t>
      </w:r>
    </w:p>
    <w:p w14:paraId="6A05E8C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　“天”除非特别指出，“天”均为自然天。</w:t>
      </w:r>
    </w:p>
    <w:p w14:paraId="605F142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2.服务标准</w:t>
      </w:r>
    </w:p>
    <w:p w14:paraId="36CA3C9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　乙方为甲方交付的服务应符合招标(采购)文件所述的内容，如果没有提及适用标准，则应符合相应的国家标准。这些标准必须是有关机构发布的最新版本的标准。</w:t>
      </w:r>
    </w:p>
    <w:p w14:paraId="6629442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　除非技术要求中另有规定，计量单位均采用中华人民共和国法定计量单位。</w:t>
      </w:r>
    </w:p>
    <w:p w14:paraId="08DB186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3.服务</w:t>
      </w:r>
    </w:p>
    <w:p w14:paraId="479EC52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　乙方应按照合同的规定，提供下列服务甲方提供符合要求的服务。</w:t>
      </w:r>
    </w:p>
    <w:p w14:paraId="2648ECB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4.知识产权</w:t>
      </w:r>
    </w:p>
    <w:p w14:paraId="11B43A2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　乙方应保证所提供的服务免受第三方提出侵犯其知识产权(专利权、商标权、版权等)的起诉。因侵害他人知识产权而产生的法律责任，全部由供应商承担。</w:t>
      </w:r>
    </w:p>
    <w:p w14:paraId="158E723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4.2　甲方委托乙方开发的产品，甲方享有知识产权，未经甲方许可不得转让任何第三人。</w:t>
      </w:r>
    </w:p>
    <w:p w14:paraId="7627E37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5.保密条款</w:t>
      </w:r>
    </w:p>
    <w:p w14:paraId="55CCD0F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　甲乙双方应对在本合同签订或履行过程中所接触的对方信息，包括但不限于知识产权、技术资料、技术诀窍、内部管理及其他相关信息，负有保密义务。</w:t>
      </w:r>
    </w:p>
    <w:p w14:paraId="716C8B5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46EBF82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(1)应以审慎态度避免泄露、公开或传播甲方的信息；</w:t>
      </w:r>
    </w:p>
    <w:p w14:paraId="1118082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(2)未经甲方书面许可，不得对有关信息进行修改、补充、复制；</w:t>
      </w:r>
    </w:p>
    <w:p w14:paraId="54AA742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(3)未经甲方书面许可，不得将信息以任何方式(如E－mail)携带出甲方场所；</w:t>
      </w:r>
    </w:p>
    <w:p w14:paraId="3102998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(4)未经甲方书面许可，不得将信息透露给任何其他人；</w:t>
      </w:r>
    </w:p>
    <w:p w14:paraId="1B01DBC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(5)甲方以书面形式提出的其他保密措施。</w:t>
      </w:r>
    </w:p>
    <w:p w14:paraId="48B30DE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　保密期限不受合同有效期的限制，在合同有效期结束后，信息接受方仍应承担保密义务，直至该等信息成为公开信息。</w:t>
      </w:r>
    </w:p>
    <w:p w14:paraId="2C14465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　甲乙双方如出现泄密行为，泄密方应承担相关的法律责任，包括但是不限于对由此给对方造成的经济损失进行赔偿。</w:t>
      </w:r>
    </w:p>
    <w:p w14:paraId="08E3F22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6.服务质量保证</w:t>
      </w:r>
    </w:p>
    <w:p w14:paraId="13AAC28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　乙方应保证所提供的服务，符合合同规定的技术要求。如不符时，乙方应负全责并尽快处理解决，由此造成的损失和相关费用由乙方负责，甲方保留终止合同及索赔的权利。</w:t>
      </w:r>
    </w:p>
    <w:p w14:paraId="62CFA46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6.2　乙方应保证通过执行合同中全部方案后，可以取得本合同规定的结果，达到本合同规定的预期目标。对任何情况下出现问题的，应尽快提出解决方案。</w:t>
      </w:r>
    </w:p>
    <w:p w14:paraId="157CDC6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6.3　如果乙方提供的服务和解决方案不符合甲方要求，或在规定的时间内没有弥补缺陷，甲方有权采取一切必要的补救措施，由此产生的费用全部由乙方负责。</w:t>
      </w:r>
    </w:p>
    <w:p w14:paraId="215B042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7.履约保证金</w:t>
      </w:r>
    </w:p>
    <w:p w14:paraId="2CE3DA7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7.1　乙方应在签署合同前，以银行转账等非现金形式向甲方提供。</w:t>
      </w:r>
    </w:p>
    <w:p w14:paraId="6080A91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7.2　履约保证金具体金额及返还要求见合同条款前附表。</w:t>
      </w:r>
    </w:p>
    <w:p w14:paraId="7BC589D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7.3　如乙方未能履行合同规定的义务，甲方有权按照本合同的约定从履约保证金中进行相应扣除。乙方应在甲方扣除履约保证金后15天内，及时补充扣除部分金额。</w:t>
      </w:r>
    </w:p>
    <w:p w14:paraId="0509901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7.4　乙方不履行合同，或者履行合同义务不符合约定使得合同目的不能实现，履约保证金不予退还，给甲方造成的损失超过履约保证金数额的，还应当对超过部分予以赔偿。</w:t>
      </w:r>
    </w:p>
    <w:p w14:paraId="75133E3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8.服务时间、地点与验收</w:t>
      </w:r>
    </w:p>
    <w:p w14:paraId="35D2029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8.1　服务地点：合同条款前附表指定地点。</w:t>
      </w:r>
    </w:p>
    <w:p w14:paraId="19C0BDD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8.2　服务时间：合同条款前附表指定时间。</w:t>
      </w:r>
    </w:p>
    <w:p w14:paraId="14F3325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8.3　甲方应在乙方完成相关服务工作后邀请招标代理机构及时组织对服务质量、技术指标、服务成果进行验收。</w:t>
      </w:r>
    </w:p>
    <w:p w14:paraId="4050070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9.违约责任</w:t>
      </w:r>
    </w:p>
    <w:p w14:paraId="3B92292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　服务缺陷的补救措施和索赔</w:t>
      </w:r>
    </w:p>
    <w:p w14:paraId="00E62AB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(1)如果乙方提供的服务不符合本合同约定以及</w:t>
      </w:r>
      <w:r>
        <w:rPr>
          <w:rFonts w:hint="eastAsia" w:ascii="宋体" w:hAnsi="宋体" w:eastAsia="宋体" w:cs="宋体"/>
          <w:sz w:val="24"/>
          <w:szCs w:val="24"/>
          <w:lang w:eastAsia="zh-CN"/>
        </w:rPr>
        <w:t>招标</w:t>
      </w:r>
      <w:r>
        <w:rPr>
          <w:rFonts w:hint="eastAsia" w:ascii="宋体" w:hAnsi="宋体" w:eastAsia="宋体" w:cs="宋体"/>
          <w:sz w:val="24"/>
          <w:szCs w:val="24"/>
        </w:rPr>
        <w:t>文件、</w:t>
      </w:r>
      <w:r>
        <w:rPr>
          <w:rFonts w:hint="eastAsia" w:ascii="宋体" w:hAnsi="宋体" w:eastAsia="宋体" w:cs="宋体"/>
          <w:sz w:val="24"/>
          <w:szCs w:val="24"/>
          <w:lang w:eastAsia="zh-CN"/>
        </w:rPr>
        <w:t>投标</w:t>
      </w:r>
      <w:r>
        <w:rPr>
          <w:rFonts w:hint="eastAsia" w:ascii="宋体" w:hAnsi="宋体" w:eastAsia="宋体" w:cs="宋体"/>
          <w:sz w:val="24"/>
          <w:szCs w:val="24"/>
        </w:rPr>
        <w:t>文件关于服务的要求和承诺，乙方应按照甲方同意的下列一种或几种方式结合起来解决索赔事宜：</w:t>
      </w:r>
    </w:p>
    <w:p w14:paraId="392DE97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5783627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②根据服务的质量状况以及甲方所遭受的损失，经过甲乙双方商定降低服务的价格。</w:t>
      </w:r>
    </w:p>
    <w:p w14:paraId="6628FF6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757611D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　迟延履约的违约责任</w:t>
      </w:r>
    </w:p>
    <w:p w14:paraId="52E56B6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(1)乙方应按照本合同规定的时间、地点提供服务。</w:t>
      </w:r>
    </w:p>
    <w:p w14:paraId="522B78D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1D03BF1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21C26C7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7D9A2FC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　未履行合同义务的违约责任</w:t>
      </w:r>
    </w:p>
    <w:p w14:paraId="6FA8877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(1)守约方有权终止全部或部分合同。</w:t>
      </w:r>
    </w:p>
    <w:p w14:paraId="6977616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(2)乙方违约，甲方没收全额履约保证金。</w:t>
      </w:r>
    </w:p>
    <w:p w14:paraId="4F6ECD5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(3)由违约一方支付违约金，违约金标准见合同条款前附表(各单位可根据实际情况自行约定)。</w:t>
      </w:r>
    </w:p>
    <w:p w14:paraId="15AE6EA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(4)违约金不足以弥补守约方实际损失、可预见或者应当预见的损失，由违约方全额予以赔偿。</w:t>
      </w:r>
    </w:p>
    <w:p w14:paraId="5D8A277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10.不可抗力</w:t>
      </w:r>
    </w:p>
    <w:p w14:paraId="484721F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10.1　如果合同双方因不可抗力而导致合同实施延误或合同无法实施，不应该承担误期赔偿或不能履行合同义务的责任。</w:t>
      </w:r>
    </w:p>
    <w:p w14:paraId="77FA3A8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10.2　本条所述的“不可抗力”系指那些双方不可预见、不可避免、不可克服的客观情况，但不包括双方的违约或疏忽。这些事件包括但不限于：战争、严重火灾、洪水、台风、地震等。</w:t>
      </w:r>
    </w:p>
    <w:p w14:paraId="051BE0D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37E695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11.合同纠纷的解决方式</w:t>
      </w:r>
    </w:p>
    <w:p w14:paraId="2E8C01B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　合同各方应通过友好协商，解决在执行合同过程中所发生的或与合同有关的一切争端。如协商30日内(根据实际情况设定)不能解决，可以按合同规定的方式提起仲裁或诉讼。</w:t>
      </w:r>
    </w:p>
    <w:p w14:paraId="1B9DC58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　仲裁裁决应为最终裁决，对双方均具有约束力。</w:t>
      </w:r>
    </w:p>
    <w:p w14:paraId="303F096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　仲裁费除仲裁机关另有裁决外应由败诉方负担。</w:t>
      </w:r>
    </w:p>
    <w:p w14:paraId="36F3B56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　诉讼应由甲方住所地人民法院管辖。财产保全担保保险费、财产保全申请费、律师代理费、差旅费、评估费、鉴定费诉讼费等与仲裁或诉讼活动相关费用应由败诉方负担。</w:t>
      </w:r>
    </w:p>
    <w:p w14:paraId="4C3137D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　如仲裁或诉讼事项不影响合同其他部分的履行，则在仲裁或诉讼期间，除正在进行仲裁或诉讼的部分外，合同的其他部分应继续执行。</w:t>
      </w:r>
    </w:p>
    <w:p w14:paraId="5408E00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12.合同修改或变更</w:t>
      </w:r>
    </w:p>
    <w:p w14:paraId="5F607D0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12.1　如无重大变故，甲方双方不得擅自变更合同。</w:t>
      </w:r>
    </w:p>
    <w:p w14:paraId="728647D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12.2　如确需变更合同，甲乙双方应签署书面变更协议。变更协议为本合同不可分割的一部分。</w:t>
      </w:r>
    </w:p>
    <w:p w14:paraId="6F589D2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12.3　在不改变合同其他条款的前提下，甲方有权在合同价款10%的范围内追加与合同标的相同的货物或服务，并就此与乙方签订补充合同，乙方不得拒绝。</w:t>
      </w:r>
    </w:p>
    <w:p w14:paraId="461722B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13.合同中止</w:t>
      </w:r>
    </w:p>
    <w:p w14:paraId="3CF4D47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E881B4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14.违约终止合同</w:t>
      </w:r>
    </w:p>
    <w:p w14:paraId="176C11B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　若出现如下情况，在甲方对乙方违约行为而采取的任何补救措施不受影响的情况下，甲方可向乙方发出书面通知书，提出终止部分或全部合同。</w:t>
      </w:r>
    </w:p>
    <w:p w14:paraId="36D544A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14.1.1　如果乙方未能在合同规定的期限或甲方同意延长的期限内提供服务；</w:t>
      </w:r>
    </w:p>
    <w:p w14:paraId="5CF1EB7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14.1.2　因乙方技术人员自身技术能力、经验不足等原因造成甲方硬件设备、应用系统发生重大紧急故障或应用系统数据丢失，带来重大影响和损失的；</w:t>
      </w:r>
    </w:p>
    <w:p w14:paraId="0E09F32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14.1.3　乙方对甲方硬件设备、应用系统重大紧急故障没有及时响应，或不能在规定时间内解决处理故障，恢复系统正常运行的；</w:t>
      </w:r>
    </w:p>
    <w:p w14:paraId="55F0E27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14.1.4　不能满足本项目技术需求的管理要求和规范，且经多次整改无明显改进的；</w:t>
      </w:r>
    </w:p>
    <w:p w14:paraId="0F3BEA2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14.1.5　在合同规定的每个服务年度(12个自然月)内，在运行维护支持服务过程中，出现2次经甲乙双方确认的违规操作的。</w:t>
      </w:r>
    </w:p>
    <w:p w14:paraId="5395ED0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21CE0B7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15.破产终止合同</w:t>
      </w:r>
    </w:p>
    <w:p w14:paraId="51C1F1B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15.1　如果乙方破产或无清偿能力，甲方可在任何时候以书面形式通知乙方终止合同而不给乙方补偿。</w:t>
      </w:r>
    </w:p>
    <w:p w14:paraId="0C61B9D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15.2　该终止行为将不损害或影响甲方已经采取或将要采取的任何行动或补救措施的权利。</w:t>
      </w:r>
    </w:p>
    <w:p w14:paraId="6BB9844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16.其他情况的终止合同</w:t>
      </w:r>
    </w:p>
    <w:p w14:paraId="48EE380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　若合同继续履行将给甲方造成重大损失的，甲方可以终止合同而不给予乙方任何补偿。</w:t>
      </w:r>
    </w:p>
    <w:p w14:paraId="377F416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16.2　乙方在执行合同的过程中发生重大事故，对履行合同有直接影响的，甲方可以终止合同而不给予乙方任何补偿。</w:t>
      </w:r>
    </w:p>
    <w:p w14:paraId="5B18B39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16.3　甲方因重大变故取消或部分取消原来的采购任务，导致合同全部或部分内容无须继续履行的，可以终止合同而不给予乙方任何补偿。</w:t>
      </w:r>
    </w:p>
    <w:p w14:paraId="3E1BB01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17.合同转让和分包</w:t>
      </w:r>
    </w:p>
    <w:p w14:paraId="64A6545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　乙方不得以任何形式将合同转包，或部分或全部转让其应履行的合同义务。</w:t>
      </w:r>
    </w:p>
    <w:p w14:paraId="5EC9656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　除经甲方事先书面同意外，乙方不得以任何形式将合同分包。</w:t>
      </w:r>
    </w:p>
    <w:p w14:paraId="00118F5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18.适用法律</w:t>
      </w:r>
    </w:p>
    <w:p w14:paraId="308BF0B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18.1　本合同适用中华人民共和国现行法律、行政法规和规章，如合同条款与法律、行政法规和规章不一致的，按照法律、行政法规和规章修改本合同。</w:t>
      </w:r>
    </w:p>
    <w:p w14:paraId="5792540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19.合同语言</w:t>
      </w:r>
    </w:p>
    <w:p w14:paraId="503BD8F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19.1　本合同语言为中文。</w:t>
      </w:r>
    </w:p>
    <w:p w14:paraId="0FB996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　双方交换的与合同有关的信件和其他文件应用合同语言书写。</w:t>
      </w:r>
    </w:p>
    <w:p w14:paraId="129E5BE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20.合同生效</w:t>
      </w:r>
    </w:p>
    <w:p w14:paraId="1547A6D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20.1　本合同应在双方签字盖章和甲方收到乙方提供的履约保证金后生效。</w:t>
      </w:r>
    </w:p>
    <w:p w14:paraId="1CBD739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21.合同效力</w:t>
      </w:r>
    </w:p>
    <w:p w14:paraId="6538C91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21.1　除本合同和甲乙双方书面签署的补充协议外，其他任何形式的双方约定和往来函件均不具有法律效力，对本项目无约束力。</w:t>
      </w:r>
    </w:p>
    <w:p w14:paraId="641D6FE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22.检查和审计</w:t>
      </w:r>
    </w:p>
    <w:p w14:paraId="11DF1AF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22.1在本合同的履行过程中，甲方有权对乙方的合同履约情况进行阶段性检查，并对乙方</w:t>
      </w:r>
      <w:r>
        <w:rPr>
          <w:rFonts w:hint="eastAsia" w:ascii="宋体" w:hAnsi="宋体" w:eastAsia="宋体" w:cs="宋体"/>
          <w:sz w:val="24"/>
          <w:szCs w:val="24"/>
          <w:lang w:eastAsia="zh-CN"/>
        </w:rPr>
        <w:t>投标</w:t>
      </w:r>
      <w:r>
        <w:rPr>
          <w:rFonts w:hint="eastAsia" w:ascii="宋体" w:hAnsi="宋体" w:eastAsia="宋体" w:cs="宋体"/>
          <w:sz w:val="24"/>
          <w:szCs w:val="24"/>
        </w:rPr>
        <w:t>时提供的相关资料进行复核。</w:t>
      </w:r>
    </w:p>
    <w:p w14:paraId="717CE9A2">
      <w:r>
        <w:rPr>
          <w:rFonts w:hint="eastAsia" w:ascii="宋体" w:hAnsi="宋体" w:eastAsia="宋体" w:cs="宋体"/>
          <w:sz w:val="24"/>
          <w:szCs w:val="24"/>
        </w:rPr>
        <w:t>22.2　在本合同的履行过程中，如果甲乙双方发生争议或者乙方没有按照合同约定履行义务，乙方应允许甲方检查乙方与实施本合同有关的账户和记录，并由甲方指定的审计人员对其进行审计。</w:t>
      </w:r>
    </w:p>
    <w:sectPr>
      <w:footerReference r:id="rId11"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D7A23">
    <w:pPr>
      <w:spacing w:line="280" w:lineRule="exact"/>
      <w:rPr>
        <w:rFonts w:ascii="宋体" w:hAnsi="宋体"/>
        <w:b/>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62C4752">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37</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vRhB/RAQAAow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VsskliM3SYrDtthorZ17RGZ&#10;9bgCDbW48ZToLxYVTtsyG2E2trOx90HturxOqRXwN/uI7eQuU4URdiqMs8s8pz1Ly/HUz1mP/9b6&#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b0YQf0QEAAKMDAAAOAAAAAAAAAAEAIAAAACIB&#10;AABkcnMvZTJvRG9jLnhtbFBLBQYAAAAABgAGAFkBAABlBQAAAAA=&#10;">
              <v:fill on="f" focussize="0,0"/>
              <v:stroke on="f" weight="1.25pt"/>
              <v:imagedata o:title=""/>
              <o:lock v:ext="edit" aspectratio="f"/>
              <v:textbox inset="0mm,0mm,0mm,0mm" style="mso-fit-shape-to-text:t;">
                <w:txbxContent>
                  <w:p w14:paraId="262C4752">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37</w:t>
                    </w:r>
                    <w:r>
                      <w:rPr>
                        <w:rFonts w:hint="eastAsia"/>
                      </w:rPr>
                      <w:fldChar w:fldCharType="end"/>
                    </w:r>
                    <w:r>
                      <w:rPr>
                        <w:rFonts w:hint="eastAsia"/>
                      </w:rPr>
                      <w:t xml:space="preserve"> 页</w:t>
                    </w:r>
                  </w:p>
                </w:txbxContent>
              </v:textbox>
            </v:shape>
          </w:pict>
        </mc:Fallback>
      </mc:AlternateContent>
    </w:r>
    <w:r>
      <w:rPr>
        <w:rFonts w:hint="eastAsia" w:ascii="宋体" w:hAnsi="宋体"/>
        <w:b/>
        <w:sz w:val="18"/>
        <w:szCs w:val="18"/>
      </w:rPr>
      <mc:AlternateContent>
        <mc:Choice Requires="wps">
          <w:drawing>
            <wp:anchor distT="0" distB="0" distL="114300" distR="114300" simplePos="0" relativeHeight="251660288" behindDoc="0" locked="0" layoutInCell="1" allowOverlap="1">
              <wp:simplePos x="0" y="0"/>
              <wp:positionH relativeFrom="column">
                <wp:posOffset>5705475</wp:posOffset>
              </wp:positionH>
              <wp:positionV relativeFrom="paragraph">
                <wp:posOffset>10795</wp:posOffset>
              </wp:positionV>
              <wp:extent cx="238760" cy="0"/>
              <wp:effectExtent l="0" t="0" r="0" b="0"/>
              <wp:wrapNone/>
              <wp:docPr id="5" name="直接箭头连接符 5"/>
              <wp:cNvGraphicFramePr/>
              <a:graphic xmlns:a="http://schemas.openxmlformats.org/drawingml/2006/main">
                <a:graphicData uri="http://schemas.microsoft.com/office/word/2010/wordprocessingShape">
                  <wps:wsp>
                    <wps:cNvCnPr/>
                    <wps:spPr>
                      <a:xfrm>
                        <a:off x="0" y="0"/>
                        <a:ext cx="238760" cy="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49.25pt;margin-top:0.85pt;height:0pt;width:18.8pt;z-index:251660288;mso-width-relative:page;mso-height-relative:page;" filled="f" stroked="t" coordsize="21600,21600" o:gfxdata="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rufKedQAAAAHAQAADwAAAAAAAAABACAAAAAiAAAAZHJzL2Rvd25yZXYueG1s&#10;UEsBAhQAFAAAAAgAh07iQL0e+sr8AQAA6wMAAA4AAAAAAAAAAQAgAAAAIwEAAGRycy9lMm9Eb2Mu&#10;eG1sUEsFBgAAAAAGAAYAWQEAAJEFAAAAAA==&#10;">
              <v:fill on="f" focussize="0,0"/>
              <v:stroke weight="0.25pt" color="#000000" joinstyle="round"/>
              <v:imagedata o:title=""/>
              <o:lock v:ext="edit" aspectratio="f"/>
            </v:shape>
          </w:pict>
        </mc:Fallback>
      </mc:AlternateContent>
    </w:r>
  </w:p>
  <w:p w14:paraId="2C13DDDA">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9E2B">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F5924">
    <w:pPr>
      <w:spacing w:line="280" w:lineRule="exact"/>
      <w:rPr>
        <w:rFonts w:hint="eastAsia" w:ascii="宋体" w:hAnsi="宋体"/>
        <w:b/>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8EE35E3">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36</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eDhPvSAQAApQMAAA4AAABkcnMvZTJvRG9jLnhtbK1TS27bMBDd&#10;F8gdCO5jKUbT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wltKLDM48dPPH6df&#10;f06/vxP0oUC9hxrzHj1mxuGDGzB59gM6E+9BBpO+yIhgHOU9nuUVQyQ8PaqWVVViiGNsviB+8fTc&#10;B4j3whmSjIYGnF+WlR0+QhxT55RUzbo7pXWeobakR9Tr6v11fnEOIbq2WCSxGLtNVhy2w0Rt69oj&#10;MutxCRpqcecp0Q8WNU77MhthNrazsfdB7bq8UKkV8Lf7iO3kLlOFEXYqjNPLPKdNS+vx7z1nPf1d&#10;6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x4OE+9IBAAClAwAADgAAAAAAAAABACAAAAAi&#10;AQAAZHJzL2Uyb0RvYy54bWxQSwUGAAAAAAYABgBZAQAAZgUAAAAA&#10;">
              <v:fill on="f" focussize="0,0"/>
              <v:stroke on="f" weight="1.25pt"/>
              <v:imagedata o:title=""/>
              <o:lock v:ext="edit" aspectratio="f"/>
              <v:textbox inset="0mm,0mm,0mm,0mm" style="mso-fit-shape-to-text:t;">
                <w:txbxContent>
                  <w:p w14:paraId="78EE35E3">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36</w:t>
                    </w:r>
                    <w:r>
                      <w:rPr>
                        <w:rFonts w:hint="eastAsia"/>
                      </w:rPr>
                      <w:fldChar w:fldCharType="end"/>
                    </w:r>
                    <w:r>
                      <w:rPr>
                        <w:rFonts w:hint="eastAsia"/>
                      </w:rPr>
                      <w:t xml:space="preserve"> 页</w:t>
                    </w:r>
                  </w:p>
                </w:txbxContent>
              </v:textbox>
            </v:shape>
          </w:pict>
        </mc:Fallback>
      </mc:AlternateContent>
    </w:r>
    <w:r>
      <w:rPr>
        <w:rFonts w:hint="eastAsia" w:ascii="宋体" w:hAnsi="宋体"/>
        <w:b/>
        <w:sz w:val="18"/>
        <w:szCs w:val="18"/>
      </w:rPr>
      <mc:AlternateContent>
        <mc:Choice Requires="wps">
          <w:drawing>
            <wp:anchor distT="0" distB="0" distL="114300" distR="114300" simplePos="0" relativeHeight="251659264" behindDoc="0" locked="0" layoutInCell="1" allowOverlap="1">
              <wp:simplePos x="0" y="0"/>
              <wp:positionH relativeFrom="column">
                <wp:posOffset>5705475</wp:posOffset>
              </wp:positionH>
              <wp:positionV relativeFrom="paragraph">
                <wp:posOffset>10795</wp:posOffset>
              </wp:positionV>
              <wp:extent cx="238760" cy="0"/>
              <wp:effectExtent l="0" t="4445" r="0" b="5080"/>
              <wp:wrapNone/>
              <wp:docPr id="13" name="直接箭头连接符 13"/>
              <wp:cNvGraphicFramePr/>
              <a:graphic xmlns:a="http://schemas.openxmlformats.org/drawingml/2006/main">
                <a:graphicData uri="http://schemas.microsoft.com/office/word/2010/wordprocessingShape">
                  <wps:wsp>
                    <wps:cNvCnPr/>
                    <wps:spPr>
                      <a:xfrm>
                        <a:off x="0" y="0"/>
                        <a:ext cx="238760" cy="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49.25pt;margin-top:0.85pt;height:0pt;width:18.8pt;z-index:251659264;mso-width-relative:page;mso-height-relative:page;" filled="f" stroked="t" coordsize="21600,21600" o:gfxdata="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7nynnUAAAABwEAAA8AAAAAAAAAAQAgAAAAIgAAAGRycy9kb3ducmV2Lnht&#10;bFBLAQIUABQAAAAIAIdO4kDYl1Xk/QEAAO0DAAAOAAAAAAAAAAEAIAAAACMBAABkcnMvZTJvRG9j&#10;LnhtbFBLBQYAAAAABgAGAFkBAACSBQAAAAA=&#10;">
              <v:fill on="f" focussize="0,0"/>
              <v:stroke weight="0.25pt" color="#000000" joinstyle="round"/>
              <v:imagedata o:title=""/>
              <o:lock v:ext="edit" aspectratio="f"/>
            </v:shape>
          </w:pict>
        </mc:Fallback>
      </mc:AlternateContent>
    </w:r>
  </w:p>
  <w:p w14:paraId="5076A273">
    <w:pPr>
      <w:spacing w:line="280" w:lineRule="exact"/>
      <w:jc w:val="center"/>
      <w:rPr>
        <w:rFonts w:ascii="宋体" w:hAnsi="宋体"/>
        <w:b/>
        <w:sz w:val="18"/>
        <w:szCs w:val="18"/>
      </w:rPr>
    </w:pPr>
  </w:p>
  <w:p w14:paraId="2968CF5F">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BF0BA">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A294A">
    <w:pPr>
      <w:pStyle w:val="6"/>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7A346">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95B96">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D1AD8"/>
    <w:multiLevelType w:val="multilevel"/>
    <w:tmpl w:val="322D1AD8"/>
    <w:lvl w:ilvl="0" w:tentative="0">
      <w:start w:val="1"/>
      <w:numFmt w:val="decimal"/>
      <w:lvlText w:val="%1."/>
      <w:lvlJc w:val="left"/>
      <w:pPr>
        <w:tabs>
          <w:tab w:val="left" w:pos="567"/>
        </w:tabs>
        <w:ind w:left="567" w:hanging="567"/>
      </w:pPr>
      <w:rPr>
        <w:rFonts w:hint="eastAsia"/>
        <w:u w:val="none"/>
      </w:rPr>
    </w:lvl>
    <w:lvl w:ilvl="1" w:tentative="0">
      <w:start w:val="1"/>
      <w:numFmt w:val="decimal"/>
      <w:pStyle w:val="14"/>
      <w:isLgl/>
      <w:suff w:val="space"/>
      <w:lvlText w:val="%1.%2"/>
      <w:lvlJc w:val="left"/>
      <w:pPr>
        <w:ind w:left="1417" w:hanging="567"/>
      </w:pPr>
      <w:rPr>
        <w:rFonts w:hint="default"/>
      </w:rPr>
    </w:lvl>
    <w:lvl w:ilvl="2" w:tentative="0">
      <w:start w:val="1"/>
      <w:numFmt w:val="decimal"/>
      <w:isLgl/>
      <w:lvlText w:val="%1.%2.%3"/>
      <w:lvlJc w:val="left"/>
      <w:pPr>
        <w:tabs>
          <w:tab w:val="left" w:pos="420"/>
        </w:tabs>
        <w:ind w:left="420" w:hanging="420"/>
      </w:pPr>
      <w:rPr>
        <w:rFonts w:hint="default"/>
      </w:rPr>
    </w:lvl>
    <w:lvl w:ilvl="3" w:tentative="0">
      <w:start w:val="1"/>
      <w:numFmt w:val="decimal"/>
      <w:isLgl/>
      <w:lvlText w:val="%1.%2.%3.%4"/>
      <w:lvlJc w:val="left"/>
      <w:pPr>
        <w:tabs>
          <w:tab w:val="left" w:pos="420"/>
        </w:tabs>
        <w:ind w:left="420" w:hanging="420"/>
      </w:pPr>
      <w:rPr>
        <w:rFonts w:hint="default"/>
      </w:rPr>
    </w:lvl>
    <w:lvl w:ilvl="4" w:tentative="0">
      <w:start w:val="1"/>
      <w:numFmt w:val="decimal"/>
      <w:isLgl/>
      <w:lvlText w:val="%1.%2.%3.%4.%5"/>
      <w:lvlJc w:val="left"/>
      <w:pPr>
        <w:tabs>
          <w:tab w:val="left" w:pos="420"/>
        </w:tabs>
        <w:ind w:left="420" w:hanging="420"/>
      </w:pPr>
      <w:rPr>
        <w:rFonts w:hint="default"/>
      </w:rPr>
    </w:lvl>
    <w:lvl w:ilvl="5" w:tentative="0">
      <w:start w:val="1"/>
      <w:numFmt w:val="decimal"/>
      <w:isLgl/>
      <w:lvlText w:val="%1.%2.%3.%4.%5.%6"/>
      <w:lvlJc w:val="left"/>
      <w:pPr>
        <w:tabs>
          <w:tab w:val="left" w:pos="420"/>
        </w:tabs>
        <w:ind w:left="420" w:hanging="420"/>
      </w:pPr>
      <w:rPr>
        <w:rFonts w:hint="default"/>
      </w:rPr>
    </w:lvl>
    <w:lvl w:ilvl="6" w:tentative="0">
      <w:start w:val="1"/>
      <w:numFmt w:val="decimal"/>
      <w:isLgl/>
      <w:lvlText w:val="%1.%2.%3.%4.%5.%6.%7"/>
      <w:lvlJc w:val="left"/>
      <w:pPr>
        <w:tabs>
          <w:tab w:val="left" w:pos="420"/>
        </w:tabs>
        <w:ind w:left="420" w:hanging="420"/>
      </w:pPr>
      <w:rPr>
        <w:rFonts w:hint="default"/>
      </w:rPr>
    </w:lvl>
    <w:lvl w:ilvl="7" w:tentative="0">
      <w:start w:val="1"/>
      <w:numFmt w:val="decimal"/>
      <w:isLgl/>
      <w:lvlText w:val="%1.%2.%3.%4.%5.%6.%7.%8"/>
      <w:lvlJc w:val="left"/>
      <w:pPr>
        <w:tabs>
          <w:tab w:val="left" w:pos="420"/>
        </w:tabs>
        <w:ind w:left="420" w:hanging="420"/>
      </w:pPr>
      <w:rPr>
        <w:rFonts w:hint="default"/>
      </w:rPr>
    </w:lvl>
    <w:lvl w:ilvl="8" w:tentative="0">
      <w:start w:val="1"/>
      <w:numFmt w:val="decimal"/>
      <w:isLgl/>
      <w:lvlText w:val="%1.%2.%3.%4.%5.%6.%7.%8.%9"/>
      <w:lvlJc w:val="left"/>
      <w:pPr>
        <w:tabs>
          <w:tab w:val="left" w:pos="420"/>
        </w:tabs>
        <w:ind w:left="42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57774"/>
    <w:rsid w:val="07BF37F7"/>
    <w:rsid w:val="08E21B49"/>
    <w:rsid w:val="0B7A250D"/>
    <w:rsid w:val="125E4936"/>
    <w:rsid w:val="17800D71"/>
    <w:rsid w:val="17982698"/>
    <w:rsid w:val="18B37592"/>
    <w:rsid w:val="18BE7A2D"/>
    <w:rsid w:val="1A1D6E85"/>
    <w:rsid w:val="1BE07D35"/>
    <w:rsid w:val="1ECF066C"/>
    <w:rsid w:val="1F1F1F93"/>
    <w:rsid w:val="20CA389C"/>
    <w:rsid w:val="293C3172"/>
    <w:rsid w:val="2AA44A58"/>
    <w:rsid w:val="2D7050C6"/>
    <w:rsid w:val="30B654E5"/>
    <w:rsid w:val="30FC739C"/>
    <w:rsid w:val="326F1565"/>
    <w:rsid w:val="34732836"/>
    <w:rsid w:val="3647730B"/>
    <w:rsid w:val="39FC6E10"/>
    <w:rsid w:val="3B781D15"/>
    <w:rsid w:val="3C934842"/>
    <w:rsid w:val="3F8C2067"/>
    <w:rsid w:val="3FB13A48"/>
    <w:rsid w:val="467E23DE"/>
    <w:rsid w:val="47C63E08"/>
    <w:rsid w:val="4F3A5808"/>
    <w:rsid w:val="520D5256"/>
    <w:rsid w:val="58E91552"/>
    <w:rsid w:val="612E4AA0"/>
    <w:rsid w:val="61E810F3"/>
    <w:rsid w:val="687641CA"/>
    <w:rsid w:val="6AF75AAC"/>
    <w:rsid w:val="72D80D10"/>
    <w:rsid w:val="74DF5AC1"/>
    <w:rsid w:val="77004391"/>
    <w:rsid w:val="7BE67FFA"/>
    <w:rsid w:val="7BED0F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Plain Text"/>
    <w:basedOn w:val="1"/>
    <w:qFormat/>
    <w:uiPriority w:val="0"/>
    <w:pPr>
      <w:spacing w:line="324" w:lineRule="auto"/>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paragraph" w:styleId="10">
    <w:name w:val="Body Text First Indent"/>
    <w:basedOn w:val="3"/>
    <w:next w:val="1"/>
    <w:qFormat/>
    <w:uiPriority w:val="0"/>
    <w:pPr>
      <w:ind w:firstLine="420" w:firstLineChars="100"/>
    </w:pPr>
    <w:rPr>
      <w:kern w:val="2"/>
      <w:sz w:val="21"/>
      <w:szCs w:val="24"/>
    </w:rPr>
  </w:style>
  <w:style w:type="paragraph" w:customStyle="1" w:styleId="13">
    <w:name w:val="正文缩进1"/>
    <w:basedOn w:val="1"/>
    <w:qFormat/>
    <w:uiPriority w:val="0"/>
    <w:pPr>
      <w:ind w:firstLine="420" w:firstLineChars="200"/>
    </w:pPr>
  </w:style>
  <w:style w:type="paragraph" w:customStyle="1" w:styleId="14">
    <w:name w:val="合同条款2"/>
    <w:basedOn w:val="1"/>
    <w:qFormat/>
    <w:uiPriority w:val="0"/>
    <w:pPr>
      <w:numPr>
        <w:ilvl w:val="1"/>
        <w:numId w:val="1"/>
      </w:numPr>
      <w:tabs>
        <w:tab w:val="left" w:pos="1417"/>
      </w:tabs>
    </w:pPr>
    <w:rPr>
      <w:sz w:val="24"/>
    </w:rPr>
  </w:style>
  <w:style w:type="paragraph" w:customStyle="1" w:styleId="15">
    <w:name w:val="09正文_wh"/>
    <w:next w:val="1"/>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6">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5304</Words>
  <Characters>5668</Characters>
  <Lines>0</Lines>
  <Paragraphs>0</Paragraphs>
  <TotalTime>0</TotalTime>
  <ScaleCrop>false</ScaleCrop>
  <LinksUpToDate>false</LinksUpToDate>
  <CharactersWithSpaces>5948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2025-04-03T00:37:00Z</dcterms:created>
  <dc:creator>Administrator</dc:creator>
  <cp:lastModifiedBy>·</cp:lastModifiedBy>
  <dcterms:modified xsi:type="dcterms:W3CDTF">2025-11-19T06:57:57Z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eyJoZGlkIjoiOWRkYWJjMGI3NGU0YmE5NTE3ZDEwOTc3YWU0ODhlZjkiLCJ1c2VySWQiOiI0NTMzNDYxODAifQ==</vt:lpwstr>
  </property>
  <property fmtid="{D5CDD505-2E9C-101B-9397-08002B2CF9AE}" pid="4" name="ICV">
    <vt:lpwstr>C2C201D02CDC435BA0CF31901B7C36A0_13</vt:lpwstr>
  </property>
</Properties>
</file>