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21494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项目理解</w:t>
      </w:r>
    </w:p>
    <w:p w14:paraId="10801FBE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项目理解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393E5102"/>
    <w:rsid w:val="57351D5D"/>
    <w:rsid w:val="6D7058D7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·</cp:lastModifiedBy>
  <dcterms:modified xsi:type="dcterms:W3CDTF">2025-11-19T06:56:10Z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eyJoZGlkIjoiOWRkYWJjMGI3NGU0YmE5NTE3ZDEwOTc3YWU0ODhlZjkiLCJ1c2VySWQiOiI0NTMzNDYxODAifQ==</vt:lpwstr>
  </property>
  <property fmtid="{D5CDD505-2E9C-101B-9397-08002B2CF9AE}" pid="4" name="ICV">
    <vt:lpwstr>A64430AE7DDF4C25ADA92039DA636C2B_12</vt:lpwstr>
  </property>
</Properties>
</file>