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5AA20">
      <w:pPr>
        <w:jc w:val="center"/>
      </w:pPr>
      <w:r>
        <w:rPr>
          <w:rFonts w:hint="eastAsia"/>
          <w:b/>
          <w:bCs/>
          <w:lang w:val="en-US" w:eastAsia="zh-CN"/>
        </w:rPr>
        <w:t>供应商根据本项目采购内容及评审办法编写，格式自拟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8721D6"/>
    <w:rsid w:val="742D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2025-10-16T07:34:00Z</dcterms:created>
  <dc:creator>Administrator</dc:creator>
  <cp:lastModifiedBy>Queen €</cp:lastModifiedBy>
  <dcterms:modified xsi:type="dcterms:W3CDTF">2025-11-24T08:49:04Z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eyJoZGlkIjoiZDNlMGYyOTVhYjdlYzM1NTdhMmI1Mjk4NGRmMWI0NzIiLCJ1c2VySWQiOiI0NzQ4MzU5MjEifQ==</vt:lpwstr>
  </property>
  <property fmtid="{D5CDD505-2E9C-101B-9397-08002B2CF9AE}" pid="4" name="ICV">
    <vt:lpwstr>62D7776A09AF4924BC220E865C3532A8_12</vt:lpwstr>
  </property>
</Properties>
</file>