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版本号：SX-JSZB(2025)-01520251011002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2025年度蒲城县孙镇东陈庄村中药材产业发展项目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SX-JSZB(2025)-015</w:t>
      </w:r>
      <w:r>
        <w:br/>
      </w:r>
      <w:r>
        <w:br/>
      </w:r>
      <w:r>
        <w:br/>
      </w:r>
    </w:p>
    <w:p>
      <w:pPr>
        <w:pStyle w:val="null3"/>
        <w:jc w:val="center"/>
        <w:outlineLvl w:val="2"/>
      </w:pPr>
      <w:r>
        <w:rPr>
          <w:rFonts w:ascii="仿宋_GB2312" w:hAnsi="仿宋_GB2312" w:cs="仿宋_GB2312" w:eastAsia="仿宋_GB2312"/>
          <w:sz w:val="28"/>
          <w:b/>
        </w:rPr>
        <w:t>蒲城县孙镇人民政府</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蒲城县孙镇人民政府</w:t>
      </w:r>
      <w:r>
        <w:rPr>
          <w:rFonts w:ascii="仿宋_GB2312" w:hAnsi="仿宋_GB2312" w:cs="仿宋_GB2312" w:eastAsia="仿宋_GB2312"/>
        </w:rPr>
        <w:t>委托，拟对</w:t>
      </w:r>
      <w:r>
        <w:rPr>
          <w:rFonts w:ascii="仿宋_GB2312" w:hAnsi="仿宋_GB2312" w:cs="仿宋_GB2312" w:eastAsia="仿宋_GB2312"/>
        </w:rPr>
        <w:t>2025年度蒲城县孙镇东陈庄村中药材产业发展项目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SX-JSZB(2025)-015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2025年度蒲城县孙镇东陈庄村中药材产业发展项目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清洗设备、杀青设备、切制设备、烘烤设备、成品设备、热源、电源、配套动力采购。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投标人是法人或其他组织的应提供营业执照等证明文件，投标人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4、专业技术能力证明：提供具有履行合同所必需的设备和专业技术能力的承诺；</w:t>
      </w:r>
    </w:p>
    <w:p>
      <w:pPr>
        <w:pStyle w:val="null3"/>
      </w:pPr>
      <w:r>
        <w:rPr>
          <w:rFonts w:ascii="仿宋_GB2312" w:hAnsi="仿宋_GB2312" w:cs="仿宋_GB2312" w:eastAsia="仿宋_GB2312"/>
        </w:rPr>
        <w:t>5、无重大违法记录声明：参加政府采购活动前3年内，在经营活动中没有重大违法记录的书面声明；</w:t>
      </w:r>
    </w:p>
    <w:p>
      <w:pPr>
        <w:pStyle w:val="null3"/>
      </w:pPr>
      <w:r>
        <w:rPr>
          <w:rFonts w:ascii="仿宋_GB2312" w:hAnsi="仿宋_GB2312" w:cs="仿宋_GB2312" w:eastAsia="仿宋_GB2312"/>
        </w:rPr>
        <w:t>6、法定代表人证明书或授权委托书：非法定代表人参加投标，须提供法定代表人授权委托书及被授权人身份证原件；法定代表人参加投标时,须提供法人身份证明书及法定代表人身份证原件；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7、信用查询：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蒲城县孙镇人民政府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陕西省渭南市蒲城县孙镇正街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0913-7888043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蒲城县孙镇人民政府</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蒲城县孙镇人民政府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蒲城县孙镇人民政府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投标文件及合同承诺的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清洗设备、杀青设备、切制设备、烘烤设备、成品设备、热源、电源、配套动力采购。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2025年度蒲城县孙镇东陈庄村中药材产业发展项目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标的名称：2025年度蒲城县孙镇东陈庄村中药材产业发展项目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1.1</w:t>
                  </w:r>
                </w:p>
              </w:tc>
              <w:tc>
                <w:tcPr>
                  <w:tcW w:type="dxa" w:w="511"/>
                  <w:vMerge w:val="restart"/>
                </w:tcPr>
                <w:p>
                  <w:pPr>
                    <w:pStyle w:val="null3"/>
                  </w:pPr>
                  <w:r>
                    <w:rPr>
                      <w:rFonts w:ascii="仿宋_GB2312" w:hAnsi="仿宋_GB2312" w:cs="仿宋_GB2312" w:eastAsia="仿宋_GB2312"/>
                    </w:rPr>
                    <w:t>清洗设备</w:t>
                  </w:r>
                </w:p>
              </w:tc>
              <w:tc>
                <w:tcPr>
                  <w:tcW w:type="dxa" w:w="511"/>
                </w:tcPr>
                <w:p>
                  <w:pPr>
                    <w:pStyle w:val="null3"/>
                  </w:pPr>
                  <w:r>
                    <w:rPr>
                      <w:rFonts w:ascii="仿宋_GB2312" w:hAnsi="仿宋_GB2312" w:cs="仿宋_GB2312" w:eastAsia="仿宋_GB2312"/>
                    </w:rPr>
                    <w:t>初清筛</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1、功率：≥2KW</w:t>
                  </w:r>
                </w:p>
                <w:p>
                  <w:pPr>
                    <w:pStyle w:val="null3"/>
                  </w:pPr>
                  <w:r>
                    <w:rPr>
                      <w:rFonts w:ascii="仿宋_GB2312" w:hAnsi="仿宋_GB2312" w:cs="仿宋_GB2312" w:eastAsia="仿宋_GB2312"/>
                    </w:rPr>
                    <w:t>2、生产能力：8小时清筛≥30吨</w:t>
                  </w:r>
                </w:p>
              </w:tc>
            </w:tr>
            <w:tr>
              <w:tc>
                <w:tcPr>
                  <w:tcW w:type="dxa" w:w="511"/>
                </w:tcPr>
                <w:p>
                  <w:pPr>
                    <w:pStyle w:val="null3"/>
                  </w:pPr>
                  <w:r>
                    <w:rPr>
                      <w:rFonts w:ascii="仿宋_GB2312" w:hAnsi="仿宋_GB2312" w:cs="仿宋_GB2312" w:eastAsia="仿宋_GB2312"/>
                    </w:rPr>
                    <w:t>1.2</w:t>
                  </w:r>
                </w:p>
              </w:tc>
              <w:tc>
                <w:tcPr>
                  <w:tcW w:type="dxa" w:w="511"/>
                  <w:vMerge/>
                </w:tcPr>
                <w:p/>
              </w:tc>
              <w:tc>
                <w:tcPr>
                  <w:tcW w:type="dxa" w:w="511"/>
                </w:tcPr>
                <w:p>
                  <w:pPr>
                    <w:pStyle w:val="null3"/>
                  </w:pPr>
                  <w:r>
                    <w:rPr>
                      <w:rFonts w:ascii="仿宋_GB2312" w:hAnsi="仿宋_GB2312" w:cs="仿宋_GB2312" w:eastAsia="仿宋_GB2312"/>
                    </w:rPr>
                    <w:t>滚筒水洗机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1、功率≥5KW</w:t>
                  </w:r>
                </w:p>
                <w:p>
                  <w:pPr>
                    <w:pStyle w:val="null3"/>
                  </w:pPr>
                  <w:r>
                    <w:rPr>
                      <w:rFonts w:ascii="仿宋_GB2312" w:hAnsi="仿宋_GB2312" w:cs="仿宋_GB2312" w:eastAsia="仿宋_GB2312"/>
                    </w:rPr>
                    <w:t>2、生产能力：8小时水洗≥30吨</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杀青设备</w:t>
                  </w:r>
                </w:p>
              </w:tc>
              <w:tc>
                <w:tcPr>
                  <w:tcW w:type="dxa" w:w="511"/>
                </w:tcPr>
                <w:p>
                  <w:pPr>
                    <w:pStyle w:val="null3"/>
                  </w:pPr>
                  <w:r>
                    <w:rPr>
                      <w:rFonts w:ascii="仿宋_GB2312" w:hAnsi="仿宋_GB2312" w:cs="仿宋_GB2312" w:eastAsia="仿宋_GB2312"/>
                    </w:rPr>
                    <w:t>杀青机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1、功率≥2KW</w:t>
                  </w:r>
                </w:p>
                <w:p>
                  <w:pPr>
                    <w:pStyle w:val="null3"/>
                  </w:pPr>
                  <w:r>
                    <w:rPr>
                      <w:rFonts w:ascii="仿宋_GB2312" w:hAnsi="仿宋_GB2312" w:cs="仿宋_GB2312" w:eastAsia="仿宋_GB2312"/>
                    </w:rPr>
                    <w:t>2、三面带保温，变频调速</w:t>
                  </w:r>
                </w:p>
              </w:tc>
            </w:tr>
            <w:tr>
              <w:tc>
                <w:tcPr>
                  <w:tcW w:type="dxa" w:w="511"/>
                </w:tcPr>
                <w:p>
                  <w:pPr>
                    <w:pStyle w:val="null3"/>
                  </w:pPr>
                  <w:r>
                    <w:rPr>
                      <w:rFonts w:ascii="仿宋_GB2312" w:hAnsi="仿宋_GB2312" w:cs="仿宋_GB2312" w:eastAsia="仿宋_GB2312"/>
                    </w:rPr>
                    <w:t>3.1</w:t>
                  </w:r>
                </w:p>
              </w:tc>
              <w:tc>
                <w:tcPr>
                  <w:tcW w:type="dxa" w:w="511"/>
                  <w:vMerge w:val="restart"/>
                </w:tcPr>
                <w:p>
                  <w:pPr>
                    <w:pStyle w:val="null3"/>
                  </w:pPr>
                  <w:r>
                    <w:rPr>
                      <w:rFonts w:ascii="仿宋_GB2312" w:hAnsi="仿宋_GB2312" w:cs="仿宋_GB2312" w:eastAsia="仿宋_GB2312"/>
                    </w:rPr>
                    <w:t>切制设备</w:t>
                  </w:r>
                </w:p>
              </w:tc>
              <w:tc>
                <w:tcPr>
                  <w:tcW w:type="dxa" w:w="511"/>
                </w:tcPr>
                <w:p>
                  <w:pPr>
                    <w:pStyle w:val="null3"/>
                  </w:pPr>
                  <w:r>
                    <w:rPr>
                      <w:rFonts w:ascii="仿宋_GB2312" w:hAnsi="仿宋_GB2312" w:cs="仿宋_GB2312" w:eastAsia="仿宋_GB2312"/>
                    </w:rPr>
                    <w:t>数控直切机</w:t>
                  </w:r>
                </w:p>
              </w:tc>
              <w:tc>
                <w:tcPr>
                  <w:tcW w:type="dxa" w:w="511"/>
                </w:tcPr>
                <w:p>
                  <w:pPr>
                    <w:pStyle w:val="null3"/>
                  </w:pPr>
                  <w:r>
                    <w:rPr>
                      <w:rFonts w:ascii="仿宋_GB2312" w:hAnsi="仿宋_GB2312" w:cs="仿宋_GB2312" w:eastAsia="仿宋_GB2312"/>
                    </w:rPr>
                    <w:t>10台</w:t>
                  </w:r>
                </w:p>
              </w:tc>
              <w:tc>
                <w:tcPr>
                  <w:tcW w:type="dxa" w:w="511"/>
                </w:tcPr>
                <w:p>
                  <w:pPr>
                    <w:pStyle w:val="null3"/>
                  </w:pPr>
                  <w:r>
                    <w:rPr>
                      <w:rFonts w:ascii="仿宋_GB2312" w:hAnsi="仿宋_GB2312" w:cs="仿宋_GB2312" w:eastAsia="仿宋_GB2312"/>
                    </w:rPr>
                    <w:t>1、功率电压4KW/220V/380V</w:t>
                  </w:r>
                </w:p>
                <w:p>
                  <w:pPr>
                    <w:pStyle w:val="null3"/>
                  </w:pPr>
                  <w:r>
                    <w:rPr>
                      <w:rFonts w:ascii="仿宋_GB2312" w:hAnsi="仿宋_GB2312" w:cs="仿宋_GB2312" w:eastAsia="仿宋_GB2312"/>
                    </w:rPr>
                    <w:t>2、剁刀行程：≥60mm</w:t>
                  </w:r>
                </w:p>
                <w:p>
                  <w:pPr>
                    <w:pStyle w:val="null3"/>
                  </w:pPr>
                  <w:r>
                    <w:rPr>
                      <w:rFonts w:ascii="仿宋_GB2312" w:hAnsi="仿宋_GB2312" w:cs="仿宋_GB2312" w:eastAsia="仿宋_GB2312"/>
                    </w:rPr>
                    <w:t>3、外形尺寸：1800×900×1050mm</w:t>
                  </w:r>
                </w:p>
                <w:p>
                  <w:pPr>
                    <w:pStyle w:val="null3"/>
                  </w:pPr>
                  <w:r>
                    <w:rPr>
                      <w:rFonts w:ascii="仿宋_GB2312" w:hAnsi="仿宋_GB2312" w:cs="仿宋_GB2312" w:eastAsia="仿宋_GB2312"/>
                    </w:rPr>
                    <w:t>4、生产能力：≥600Kg</w:t>
                  </w:r>
                </w:p>
              </w:tc>
            </w:tr>
            <w:tr>
              <w:tc>
                <w:tcPr>
                  <w:tcW w:type="dxa" w:w="511"/>
                </w:tcPr>
                <w:p>
                  <w:pPr>
                    <w:pStyle w:val="null3"/>
                  </w:pPr>
                  <w:r>
                    <w:rPr>
                      <w:rFonts w:ascii="仿宋_GB2312" w:hAnsi="仿宋_GB2312" w:cs="仿宋_GB2312" w:eastAsia="仿宋_GB2312"/>
                    </w:rPr>
                    <w:t>3.2</w:t>
                  </w:r>
                </w:p>
              </w:tc>
              <w:tc>
                <w:tcPr>
                  <w:tcW w:type="dxa" w:w="511"/>
                  <w:vMerge/>
                </w:tcPr>
                <w:p/>
              </w:tc>
              <w:tc>
                <w:tcPr>
                  <w:tcW w:type="dxa" w:w="511"/>
                </w:tcPr>
                <w:p>
                  <w:pPr>
                    <w:pStyle w:val="null3"/>
                  </w:pPr>
                  <w:r>
                    <w:rPr>
                      <w:rFonts w:ascii="仿宋_GB2312" w:hAnsi="仿宋_GB2312" w:cs="仿宋_GB2312" w:eastAsia="仿宋_GB2312"/>
                    </w:rPr>
                    <w:t>平行输送机</w:t>
                  </w:r>
                </w:p>
              </w:tc>
              <w:tc>
                <w:tcPr>
                  <w:tcW w:type="dxa" w:w="511"/>
                </w:tcPr>
                <w:p>
                  <w:pPr>
                    <w:pStyle w:val="null3"/>
                  </w:pPr>
                  <w:r>
                    <w:rPr>
                      <w:rFonts w:ascii="仿宋_GB2312" w:hAnsi="仿宋_GB2312" w:cs="仿宋_GB2312" w:eastAsia="仿宋_GB2312"/>
                    </w:rPr>
                    <w:t>20m</w:t>
                  </w:r>
                </w:p>
              </w:tc>
              <w:tc>
                <w:tcPr>
                  <w:tcW w:type="dxa" w:w="511"/>
                </w:tcPr>
                <w:p>
                  <w:pPr>
                    <w:pStyle w:val="null3"/>
                  </w:pPr>
                  <w:r>
                    <w:rPr>
                      <w:rFonts w:ascii="仿宋_GB2312" w:hAnsi="仿宋_GB2312" w:cs="仿宋_GB2312" w:eastAsia="仿宋_GB2312"/>
                    </w:rPr>
                    <w:t>1、宽500mm</w:t>
                  </w:r>
                </w:p>
                <w:p>
                  <w:pPr>
                    <w:pStyle w:val="null3"/>
                  </w:pPr>
                  <w:r>
                    <w:rPr>
                      <w:rFonts w:ascii="仿宋_GB2312" w:hAnsi="仿宋_GB2312" w:cs="仿宋_GB2312" w:eastAsia="仿宋_GB2312"/>
                    </w:rPr>
                    <w:t>2、功率≥2KW</w:t>
                  </w:r>
                </w:p>
              </w:tc>
            </w:tr>
            <w:tr>
              <w:tc>
                <w:tcPr>
                  <w:tcW w:type="dxa" w:w="511"/>
                </w:tcPr>
                <w:p>
                  <w:pPr>
                    <w:pStyle w:val="null3"/>
                  </w:pPr>
                  <w:r>
                    <w:rPr>
                      <w:rFonts w:ascii="仿宋_GB2312" w:hAnsi="仿宋_GB2312" w:cs="仿宋_GB2312" w:eastAsia="仿宋_GB2312"/>
                    </w:rPr>
                    <w:t>3.3</w:t>
                  </w:r>
                </w:p>
              </w:tc>
              <w:tc>
                <w:tcPr>
                  <w:tcW w:type="dxa" w:w="511"/>
                  <w:vMerge/>
                </w:tcPr>
                <w:p/>
              </w:tc>
              <w:tc>
                <w:tcPr>
                  <w:tcW w:type="dxa" w:w="511"/>
                </w:tcPr>
                <w:p>
                  <w:pPr>
                    <w:pStyle w:val="null3"/>
                  </w:pPr>
                  <w:r>
                    <w:rPr>
                      <w:rFonts w:ascii="仿宋_GB2312" w:hAnsi="仿宋_GB2312" w:cs="仿宋_GB2312" w:eastAsia="仿宋_GB2312"/>
                    </w:rPr>
                    <w:t>上料机</w:t>
                  </w:r>
                </w:p>
              </w:tc>
              <w:tc>
                <w:tcPr>
                  <w:tcW w:type="dxa" w:w="511"/>
                </w:tcPr>
                <w:p>
                  <w:pPr>
                    <w:pStyle w:val="null3"/>
                  </w:pPr>
                  <w:r>
                    <w:rPr>
                      <w:rFonts w:ascii="仿宋_GB2312" w:hAnsi="仿宋_GB2312" w:cs="仿宋_GB2312" w:eastAsia="仿宋_GB2312"/>
                    </w:rPr>
                    <w:t>6m</w:t>
                  </w:r>
                </w:p>
              </w:tc>
              <w:tc>
                <w:tcPr>
                  <w:tcW w:type="dxa" w:w="511"/>
                </w:tcPr>
                <w:p>
                  <w:pPr>
                    <w:pStyle w:val="null3"/>
                  </w:pPr>
                  <w:r>
                    <w:rPr>
                      <w:rFonts w:ascii="仿宋_GB2312" w:hAnsi="仿宋_GB2312" w:cs="仿宋_GB2312" w:eastAsia="仿宋_GB2312"/>
                    </w:rPr>
                    <w:t>1、宽500mm</w:t>
                  </w:r>
                </w:p>
                <w:p>
                  <w:pPr>
                    <w:pStyle w:val="null3"/>
                  </w:pPr>
                  <w:r>
                    <w:rPr>
                      <w:rFonts w:ascii="仿宋_GB2312" w:hAnsi="仿宋_GB2312" w:cs="仿宋_GB2312" w:eastAsia="仿宋_GB2312"/>
                    </w:rPr>
                    <w:t>2、功率≥2KW</w:t>
                  </w:r>
                </w:p>
              </w:tc>
            </w:tr>
            <w:tr>
              <w:tc>
                <w:tcPr>
                  <w:tcW w:type="dxa" w:w="511"/>
                </w:tcPr>
                <w:p>
                  <w:pPr>
                    <w:pStyle w:val="null3"/>
                  </w:pPr>
                  <w:r>
                    <w:rPr>
                      <w:rFonts w:ascii="仿宋_GB2312" w:hAnsi="仿宋_GB2312" w:cs="仿宋_GB2312" w:eastAsia="仿宋_GB2312"/>
                    </w:rPr>
                    <w:t>3.4</w:t>
                  </w:r>
                </w:p>
              </w:tc>
              <w:tc>
                <w:tcPr>
                  <w:tcW w:type="dxa" w:w="511"/>
                  <w:vMerge/>
                </w:tcPr>
                <w:p/>
              </w:tc>
              <w:tc>
                <w:tcPr>
                  <w:tcW w:type="dxa" w:w="511"/>
                </w:tcPr>
                <w:p>
                  <w:pPr>
                    <w:pStyle w:val="null3"/>
                  </w:pPr>
                  <w:r>
                    <w:rPr>
                      <w:rFonts w:ascii="仿宋_GB2312" w:hAnsi="仿宋_GB2312" w:cs="仿宋_GB2312" w:eastAsia="仿宋_GB2312"/>
                    </w:rPr>
                    <w:t>电磁磨刀</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一次磨3片刀，自动行驶</w:t>
                  </w:r>
                </w:p>
              </w:tc>
            </w:tr>
            <w:tr>
              <w:tc>
                <w:tcPr>
                  <w:tcW w:type="dxa" w:w="511"/>
                </w:tcPr>
                <w:p>
                  <w:pPr>
                    <w:pStyle w:val="null3"/>
                  </w:pPr>
                  <w:r>
                    <w:rPr>
                      <w:rFonts w:ascii="仿宋_GB2312" w:hAnsi="仿宋_GB2312" w:cs="仿宋_GB2312" w:eastAsia="仿宋_GB2312"/>
                    </w:rPr>
                    <w:t>4.1</w:t>
                  </w:r>
                </w:p>
              </w:tc>
              <w:tc>
                <w:tcPr>
                  <w:tcW w:type="dxa" w:w="511"/>
                  <w:vMerge w:val="restart"/>
                </w:tcPr>
                <w:p>
                  <w:pPr>
                    <w:pStyle w:val="null3"/>
                  </w:pPr>
                  <w:r>
                    <w:rPr>
                      <w:rFonts w:ascii="仿宋_GB2312" w:hAnsi="仿宋_GB2312" w:cs="仿宋_GB2312" w:eastAsia="仿宋_GB2312"/>
                    </w:rPr>
                    <w:t>烘烤设备</w:t>
                  </w:r>
                </w:p>
              </w:tc>
              <w:tc>
                <w:tcPr>
                  <w:tcW w:type="dxa" w:w="511"/>
                </w:tcPr>
                <w:p>
                  <w:pPr>
                    <w:pStyle w:val="null3"/>
                  </w:pPr>
                  <w:r>
                    <w:rPr>
                      <w:rFonts w:ascii="仿宋_GB2312" w:hAnsi="仿宋_GB2312" w:cs="仿宋_GB2312" w:eastAsia="仿宋_GB2312"/>
                    </w:rPr>
                    <w:t>上料提升机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1、5600×2000×2600mm</w:t>
                  </w:r>
                </w:p>
                <w:p>
                  <w:pPr>
                    <w:pStyle w:val="null3"/>
                  </w:pPr>
                  <w:r>
                    <w:rPr>
                      <w:rFonts w:ascii="仿宋_GB2312" w:hAnsi="仿宋_GB2312" w:cs="仿宋_GB2312" w:eastAsia="仿宋_GB2312"/>
                    </w:rPr>
                    <w:t>2、骨架采用100×50mm矩形管和50×50mm方形管焊接成型</w:t>
                  </w:r>
                </w:p>
                <w:p>
                  <w:pPr>
                    <w:pStyle w:val="null3"/>
                  </w:pPr>
                  <w:r>
                    <w:rPr>
                      <w:rFonts w:ascii="仿宋_GB2312" w:hAnsi="仿宋_GB2312" w:cs="仿宋_GB2312" w:eastAsia="仿宋_GB2312"/>
                    </w:rPr>
                    <w:t>3、材质不锈钢</w:t>
                  </w:r>
                </w:p>
                <w:p>
                  <w:pPr>
                    <w:pStyle w:val="null3"/>
                  </w:pPr>
                  <w:r>
                    <w:rPr>
                      <w:rFonts w:ascii="仿宋_GB2312" w:hAnsi="仿宋_GB2312" w:cs="仿宋_GB2312" w:eastAsia="仿宋_GB2312"/>
                    </w:rPr>
                    <w:t>4、网带304不锈钢；用于烘干设备的提升上料</w:t>
                  </w:r>
                </w:p>
                <w:p>
                  <w:pPr>
                    <w:pStyle w:val="null3"/>
                  </w:pPr>
                  <w:r>
                    <w:rPr>
                      <w:rFonts w:ascii="仿宋_GB2312" w:hAnsi="仿宋_GB2312" w:cs="仿宋_GB2312" w:eastAsia="仿宋_GB2312"/>
                    </w:rPr>
                    <w:t>5、功率：≥0.3KW</w:t>
                  </w:r>
                </w:p>
              </w:tc>
            </w:tr>
            <w:tr>
              <w:tc>
                <w:tcPr>
                  <w:tcW w:type="dxa" w:w="511"/>
                </w:tcPr>
                <w:p>
                  <w:pPr>
                    <w:pStyle w:val="null3"/>
                  </w:pPr>
                  <w:r>
                    <w:rPr>
                      <w:rFonts w:ascii="仿宋_GB2312" w:hAnsi="仿宋_GB2312" w:cs="仿宋_GB2312" w:eastAsia="仿宋_GB2312"/>
                    </w:rPr>
                    <w:t>4.2</w:t>
                  </w:r>
                </w:p>
              </w:tc>
              <w:tc>
                <w:tcPr>
                  <w:tcW w:type="dxa" w:w="511"/>
                  <w:vMerge/>
                </w:tcPr>
                <w:p/>
              </w:tc>
              <w:tc>
                <w:tcPr>
                  <w:tcW w:type="dxa" w:w="511"/>
                </w:tcPr>
                <w:p>
                  <w:pPr>
                    <w:pStyle w:val="null3"/>
                  </w:pPr>
                  <w:r>
                    <w:rPr>
                      <w:rFonts w:ascii="仿宋_GB2312" w:hAnsi="仿宋_GB2312" w:cs="仿宋_GB2312" w:eastAsia="仿宋_GB2312"/>
                    </w:rPr>
                    <w:t>烘干机主体</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1、腔室尺寸：800mm×3100×3000mm</w:t>
                  </w:r>
                </w:p>
                <w:p>
                  <w:pPr>
                    <w:pStyle w:val="null3"/>
                  </w:pPr>
                  <w:r>
                    <w:rPr>
                      <w:rFonts w:ascii="仿宋_GB2312" w:hAnsi="仿宋_GB2312" w:cs="仿宋_GB2312" w:eastAsia="仿宋_GB2312"/>
                    </w:rPr>
                    <w:t>2、保温板：不小于75mm厚的聚氨醋复合板，烘干专用</w:t>
                  </w:r>
                </w:p>
                <w:p>
                  <w:pPr>
                    <w:pStyle w:val="null3"/>
                  </w:pPr>
                  <w:r>
                    <w:rPr>
                      <w:rFonts w:ascii="仿宋_GB2312" w:hAnsi="仿宋_GB2312" w:cs="仿宋_GB2312" w:eastAsia="仿宋_GB2312"/>
                    </w:rPr>
                    <w:t>3、两端检修门：3套，聚氨醋模具整体发泡并封边，双开，预埋固定件，含五金、合页、门锁等</w:t>
                  </w:r>
                </w:p>
                <w:p>
                  <w:pPr>
                    <w:pStyle w:val="null3"/>
                  </w:pPr>
                  <w:r>
                    <w:rPr>
                      <w:rFonts w:ascii="仿宋_GB2312" w:hAnsi="仿宋_GB2312" w:cs="仿宋_GB2312" w:eastAsia="仿宋_GB2312"/>
                    </w:rPr>
                    <w:t>4、两侧检修（清扫）门：3套</w:t>
                  </w:r>
                </w:p>
                <w:p>
                  <w:pPr>
                    <w:pStyle w:val="null3"/>
                  </w:pPr>
                  <w:r>
                    <w:rPr>
                      <w:rFonts w:ascii="仿宋_GB2312" w:hAnsi="仿宋_GB2312" w:cs="仿宋_GB2312" w:eastAsia="仿宋_GB2312"/>
                    </w:rPr>
                    <w:t>5、框架：采用100×50mm 矩形管和50×50mm方管焊接成型，材质热镀锌</w:t>
                  </w:r>
                </w:p>
                <w:p>
                  <w:pPr>
                    <w:pStyle w:val="null3"/>
                  </w:pPr>
                  <w:r>
                    <w:rPr>
                      <w:rFonts w:ascii="仿宋_GB2312" w:hAnsi="仿宋_GB2312" w:cs="仿宋_GB2312" w:eastAsia="仿宋_GB2312"/>
                    </w:rPr>
                    <w:t>6、主框架护板δ=1mm密封板，换层导料板等</w:t>
                  </w:r>
                </w:p>
                <w:p>
                  <w:pPr>
                    <w:pStyle w:val="null3"/>
                  </w:pPr>
                  <w:r>
                    <w:rPr>
                      <w:rFonts w:ascii="仿宋_GB2312" w:hAnsi="仿宋_GB2312" w:cs="仿宋_GB2312" w:eastAsia="仿宋_GB2312"/>
                    </w:rPr>
                    <w:t>7、链条导轨：角钢50×50热镀锌</w:t>
                  </w:r>
                </w:p>
                <w:p>
                  <w:pPr>
                    <w:pStyle w:val="null3"/>
                  </w:pPr>
                  <w:r>
                    <w:rPr>
                      <w:rFonts w:ascii="仿宋_GB2312" w:hAnsi="仿宋_GB2312" w:cs="仿宋_GB2312" w:eastAsia="仿宋_GB2312"/>
                    </w:rPr>
                    <w:t>8、设备烘干层数：≥五层</w:t>
                  </w:r>
                </w:p>
              </w:tc>
            </w:tr>
            <w:tr>
              <w:tc>
                <w:tcPr>
                  <w:tcW w:type="dxa" w:w="511"/>
                </w:tcPr>
                <w:p>
                  <w:pPr>
                    <w:pStyle w:val="null3"/>
                  </w:pPr>
                  <w:r>
                    <w:rPr>
                      <w:rFonts w:ascii="仿宋_GB2312" w:hAnsi="仿宋_GB2312" w:cs="仿宋_GB2312" w:eastAsia="仿宋_GB2312"/>
                    </w:rPr>
                    <w:t>4.3</w:t>
                  </w:r>
                </w:p>
              </w:tc>
              <w:tc>
                <w:tcPr>
                  <w:tcW w:type="dxa" w:w="511"/>
                  <w:vMerge/>
                </w:tcPr>
                <w:p/>
              </w:tc>
              <w:tc>
                <w:tcPr>
                  <w:tcW w:type="dxa" w:w="511"/>
                </w:tcPr>
                <w:p>
                  <w:pPr>
                    <w:pStyle w:val="null3"/>
                  </w:pPr>
                  <w:r>
                    <w:rPr>
                      <w:rFonts w:ascii="仿宋_GB2312" w:hAnsi="仿宋_GB2312" w:cs="仿宋_GB2312" w:eastAsia="仿宋_GB2312"/>
                    </w:rPr>
                    <w:t>出料输送机</w:t>
                  </w:r>
                </w:p>
              </w:tc>
              <w:tc>
                <w:tcPr>
                  <w:tcW w:type="dxa" w:w="511"/>
                </w:tcPr>
                <w:p>
                  <w:pPr>
                    <w:pStyle w:val="null3"/>
                  </w:pPr>
                  <w:r>
                    <w:rPr>
                      <w:rFonts w:ascii="仿宋_GB2312" w:hAnsi="仿宋_GB2312" w:cs="仿宋_GB2312" w:eastAsia="仿宋_GB2312"/>
                    </w:rPr>
                    <w:t>5m</w:t>
                  </w:r>
                </w:p>
              </w:tc>
              <w:tc>
                <w:tcPr>
                  <w:tcW w:type="dxa" w:w="511"/>
                </w:tcPr>
                <w:p>
                  <w:pPr>
                    <w:pStyle w:val="null3"/>
                  </w:pPr>
                  <w:r>
                    <w:rPr>
                      <w:rFonts w:ascii="仿宋_GB2312" w:hAnsi="仿宋_GB2312" w:cs="仿宋_GB2312" w:eastAsia="仿宋_GB2312"/>
                    </w:rPr>
                    <w:t>1、尺寸：4500×700×110mm</w:t>
                  </w:r>
                </w:p>
                <w:p>
                  <w:pPr>
                    <w:pStyle w:val="null3"/>
                  </w:pPr>
                  <w:r>
                    <w:rPr>
                      <w:rFonts w:ascii="仿宋_GB2312" w:hAnsi="仿宋_GB2312" w:cs="仿宋_GB2312" w:eastAsia="仿宋_GB2312"/>
                    </w:rPr>
                    <w:t>2、功率≥0.3KW</w:t>
                  </w:r>
                </w:p>
                <w:p>
                  <w:pPr>
                    <w:pStyle w:val="null3"/>
                  </w:pPr>
                  <w:r>
                    <w:rPr>
                      <w:rFonts w:ascii="仿宋_GB2312" w:hAnsi="仿宋_GB2312" w:cs="仿宋_GB2312" w:eastAsia="仿宋_GB2312"/>
                    </w:rPr>
                    <w:t>3、将物料从生产线内部输送到另一端，实现连续、高效的物料搬运</w:t>
                  </w:r>
                </w:p>
              </w:tc>
            </w:tr>
            <w:tr>
              <w:tc>
                <w:tcPr>
                  <w:tcW w:type="dxa" w:w="511"/>
                </w:tcPr>
                <w:p>
                  <w:pPr>
                    <w:pStyle w:val="null3"/>
                  </w:pPr>
                  <w:r>
                    <w:rPr>
                      <w:rFonts w:ascii="仿宋_GB2312" w:hAnsi="仿宋_GB2312" w:cs="仿宋_GB2312" w:eastAsia="仿宋_GB2312"/>
                    </w:rPr>
                    <w:t>4.4</w:t>
                  </w:r>
                </w:p>
              </w:tc>
              <w:tc>
                <w:tcPr>
                  <w:tcW w:type="dxa" w:w="511"/>
                  <w:vMerge/>
                </w:tcPr>
                <w:p/>
              </w:tc>
              <w:tc>
                <w:tcPr>
                  <w:tcW w:type="dxa" w:w="511"/>
                </w:tcPr>
                <w:p>
                  <w:pPr>
                    <w:pStyle w:val="null3"/>
                  </w:pPr>
                  <w:r>
                    <w:rPr>
                      <w:rFonts w:ascii="仿宋_GB2312" w:hAnsi="仿宋_GB2312" w:cs="仿宋_GB2312" w:eastAsia="仿宋_GB2312"/>
                    </w:rPr>
                    <w:t>送风风机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功率≥7kw，管道连接送风</w:t>
                  </w:r>
                </w:p>
              </w:tc>
            </w:tr>
            <w:tr>
              <w:tc>
                <w:tcPr>
                  <w:tcW w:type="dxa" w:w="511"/>
                </w:tcPr>
                <w:p>
                  <w:pPr>
                    <w:pStyle w:val="null3"/>
                  </w:pPr>
                  <w:r>
                    <w:rPr>
                      <w:rFonts w:ascii="仿宋_GB2312" w:hAnsi="仿宋_GB2312" w:cs="仿宋_GB2312" w:eastAsia="仿宋_GB2312"/>
                    </w:rPr>
                    <w:t>4.5</w:t>
                  </w:r>
                </w:p>
              </w:tc>
              <w:tc>
                <w:tcPr>
                  <w:tcW w:type="dxa" w:w="511"/>
                  <w:vMerge/>
                </w:tcPr>
                <w:p/>
              </w:tc>
              <w:tc>
                <w:tcPr>
                  <w:tcW w:type="dxa" w:w="511"/>
                </w:tcPr>
                <w:p>
                  <w:pPr>
                    <w:pStyle w:val="null3"/>
                  </w:pPr>
                  <w:r>
                    <w:rPr>
                      <w:rFonts w:ascii="仿宋_GB2312" w:hAnsi="仿宋_GB2312" w:cs="仿宋_GB2312" w:eastAsia="仿宋_GB2312"/>
                    </w:rPr>
                    <w:t>控制系统</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智能控制、采用彩色触摸屏操作、预留手动按钮、工作状态显示、可根据不同物料设置烘干时间、温度、湿度、设备运行状况监控及故障报警系统、配备温湿度传感器、变频器、断路器、相序保护、漏电保护、断电器、空开、线槽、开关电源、电线、网线、触摸屏、穿线管、电控柜等；</w:t>
                  </w:r>
                </w:p>
              </w:tc>
            </w:tr>
            <w:tr>
              <w:tc>
                <w:tcPr>
                  <w:tcW w:type="dxa" w:w="511"/>
                </w:tcPr>
                <w:p>
                  <w:pPr>
                    <w:pStyle w:val="null3"/>
                  </w:pPr>
                  <w:r>
                    <w:rPr>
                      <w:rFonts w:ascii="仿宋_GB2312" w:hAnsi="仿宋_GB2312" w:cs="仿宋_GB2312" w:eastAsia="仿宋_GB2312"/>
                    </w:rPr>
                    <w:t>4.6</w:t>
                  </w:r>
                </w:p>
              </w:tc>
              <w:tc>
                <w:tcPr>
                  <w:tcW w:type="dxa" w:w="511"/>
                  <w:vMerge/>
                </w:tcPr>
                <w:p/>
              </w:tc>
              <w:tc>
                <w:tcPr>
                  <w:tcW w:type="dxa" w:w="511"/>
                </w:tcPr>
                <w:p>
                  <w:pPr>
                    <w:pStyle w:val="null3"/>
                  </w:pPr>
                  <w:r>
                    <w:rPr>
                      <w:rFonts w:ascii="仿宋_GB2312" w:hAnsi="仿宋_GB2312" w:cs="仿宋_GB2312" w:eastAsia="仿宋_GB2312"/>
                    </w:rPr>
                    <w:t>生物质热风炉</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1、热功率（kcal/h）:≥30万大卡</w:t>
                  </w:r>
                </w:p>
                <w:p>
                  <w:pPr>
                    <w:pStyle w:val="null3"/>
                  </w:pPr>
                  <w:r>
                    <w:rPr>
                      <w:rFonts w:ascii="仿宋_GB2312" w:hAnsi="仿宋_GB2312" w:cs="仿宋_GB2312" w:eastAsia="仿宋_GB2312"/>
                    </w:rPr>
                    <w:t>2、燃料消耗量kg/h:≤90kg</w:t>
                  </w:r>
                </w:p>
                <w:p>
                  <w:pPr>
                    <w:pStyle w:val="null3"/>
                  </w:pPr>
                  <w:r>
                    <w:rPr>
                      <w:rFonts w:ascii="仿宋_GB2312" w:hAnsi="仿宋_GB2312" w:cs="仿宋_GB2312" w:eastAsia="仿宋_GB2312"/>
                    </w:rPr>
                    <w:t>3、外形尺寸：3000×1000×1700mm</w:t>
                  </w:r>
                </w:p>
                <w:p>
                  <w:pPr>
                    <w:pStyle w:val="null3"/>
                  </w:pPr>
                  <w:r>
                    <w:rPr>
                      <w:rFonts w:ascii="仿宋_GB2312" w:hAnsi="仿宋_GB2312" w:cs="仿宋_GB2312" w:eastAsia="仿宋_GB2312"/>
                    </w:rPr>
                    <w:t>4、排烟风机：≥1kw</w:t>
                  </w:r>
                </w:p>
                <w:p>
                  <w:pPr>
                    <w:pStyle w:val="null3"/>
                  </w:pPr>
                  <w:r>
                    <w:rPr>
                      <w:rFonts w:ascii="仿宋_GB2312" w:hAnsi="仿宋_GB2312" w:cs="仿宋_GB2312" w:eastAsia="仿宋_GB2312"/>
                    </w:rPr>
                    <w:t>5、智能控制，自动点火、双炉膛设计</w:t>
                  </w:r>
                </w:p>
                <w:p>
                  <w:pPr>
                    <w:pStyle w:val="null3"/>
                  </w:pPr>
                  <w:r>
                    <w:rPr>
                      <w:rFonts w:ascii="仿宋_GB2312" w:hAnsi="仿宋_GB2312" w:cs="仿宋_GB2312" w:eastAsia="仿宋_GB2312"/>
                    </w:rPr>
                    <w:t>6、集成控制面板、温度控制系统、点火系统、自动上料</w:t>
                  </w:r>
                </w:p>
                <w:p>
                  <w:pPr>
                    <w:pStyle w:val="null3"/>
                  </w:pPr>
                  <w:r>
                    <w:rPr>
                      <w:rFonts w:ascii="仿宋_GB2312" w:hAnsi="仿宋_GB2312" w:cs="仿宋_GB2312" w:eastAsia="仿宋_GB2312"/>
                    </w:rPr>
                    <w:t>7、包含：料斗、旋风除尘器、出风口变径及管道、配料上料、引烟风机</w:t>
                  </w:r>
                </w:p>
              </w:tc>
            </w:tr>
            <w:tr>
              <w:tc>
                <w:tcPr>
                  <w:tcW w:type="dxa" w:w="511"/>
                </w:tcPr>
                <w:p>
                  <w:pPr>
                    <w:pStyle w:val="null3"/>
                  </w:pPr>
                  <w:r>
                    <w:rPr>
                      <w:rFonts w:ascii="仿宋_GB2312" w:hAnsi="仿宋_GB2312" w:cs="仿宋_GB2312" w:eastAsia="仿宋_GB2312"/>
                    </w:rPr>
                    <w:t>5.1</w:t>
                  </w:r>
                </w:p>
              </w:tc>
              <w:tc>
                <w:tcPr>
                  <w:tcW w:type="dxa" w:w="511"/>
                  <w:vMerge w:val="restart"/>
                </w:tcPr>
                <w:p>
                  <w:pPr>
                    <w:pStyle w:val="null3"/>
                  </w:pPr>
                  <w:r>
                    <w:rPr>
                      <w:rFonts w:ascii="仿宋_GB2312" w:hAnsi="仿宋_GB2312" w:cs="仿宋_GB2312" w:eastAsia="仿宋_GB2312"/>
                    </w:rPr>
                    <w:t>成品设备</w:t>
                  </w:r>
                </w:p>
              </w:tc>
              <w:tc>
                <w:tcPr>
                  <w:tcW w:type="dxa" w:w="511"/>
                </w:tcPr>
                <w:p>
                  <w:pPr>
                    <w:pStyle w:val="null3"/>
                  </w:pPr>
                  <w:r>
                    <w:rPr>
                      <w:rFonts w:ascii="仿宋_GB2312" w:hAnsi="仿宋_GB2312" w:cs="仿宋_GB2312" w:eastAsia="仿宋_GB2312"/>
                    </w:rPr>
                    <w:t>输送皮带</w:t>
                  </w:r>
                </w:p>
              </w:tc>
              <w:tc>
                <w:tcPr>
                  <w:tcW w:type="dxa" w:w="511"/>
                </w:tcPr>
                <w:p>
                  <w:pPr>
                    <w:pStyle w:val="null3"/>
                  </w:pPr>
                  <w:r>
                    <w:rPr>
                      <w:rFonts w:ascii="仿宋_GB2312" w:hAnsi="仿宋_GB2312" w:cs="仿宋_GB2312" w:eastAsia="仿宋_GB2312"/>
                    </w:rPr>
                    <w:t>25m</w:t>
                  </w:r>
                </w:p>
              </w:tc>
              <w:tc>
                <w:tcPr>
                  <w:tcW w:type="dxa" w:w="511"/>
                </w:tcPr>
                <w:p>
                  <w:pPr>
                    <w:pStyle w:val="null3"/>
                  </w:pPr>
                  <w:r>
                    <w:rPr>
                      <w:rFonts w:ascii="仿宋_GB2312" w:hAnsi="仿宋_GB2312" w:cs="仿宋_GB2312" w:eastAsia="仿宋_GB2312"/>
                    </w:rPr>
                    <w:t>皮带输送机≥2KW</w:t>
                  </w:r>
                </w:p>
              </w:tc>
            </w:tr>
            <w:tr>
              <w:tc>
                <w:tcPr>
                  <w:tcW w:type="dxa" w:w="511"/>
                </w:tcPr>
                <w:p>
                  <w:pPr>
                    <w:pStyle w:val="null3"/>
                  </w:pPr>
                  <w:r>
                    <w:rPr>
                      <w:rFonts w:ascii="仿宋_GB2312" w:hAnsi="仿宋_GB2312" w:cs="仿宋_GB2312" w:eastAsia="仿宋_GB2312"/>
                    </w:rPr>
                    <w:t>5.2</w:t>
                  </w:r>
                </w:p>
              </w:tc>
              <w:tc>
                <w:tcPr>
                  <w:tcW w:type="dxa" w:w="511"/>
                  <w:vMerge/>
                </w:tcPr>
                <w:p/>
              </w:tc>
              <w:tc>
                <w:tcPr>
                  <w:tcW w:type="dxa" w:w="511"/>
                </w:tcPr>
                <w:p>
                  <w:pPr>
                    <w:pStyle w:val="null3"/>
                  </w:pPr>
                  <w:r>
                    <w:rPr>
                      <w:rFonts w:ascii="仿宋_GB2312" w:hAnsi="仿宋_GB2312" w:cs="仿宋_GB2312" w:eastAsia="仿宋_GB2312"/>
                    </w:rPr>
                    <w:t>分级筛机</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清除初货≥2KW</w:t>
                  </w:r>
                </w:p>
              </w:tc>
            </w:tr>
            <w:tr>
              <w:tc>
                <w:tcPr>
                  <w:tcW w:type="dxa" w:w="511"/>
                </w:tcPr>
                <w:p>
                  <w:pPr>
                    <w:pStyle w:val="null3"/>
                  </w:pPr>
                  <w:r>
                    <w:rPr>
                      <w:rFonts w:ascii="仿宋_GB2312" w:hAnsi="仿宋_GB2312" w:cs="仿宋_GB2312" w:eastAsia="仿宋_GB2312"/>
                    </w:rPr>
                    <w:t>5.3</w:t>
                  </w:r>
                </w:p>
              </w:tc>
              <w:tc>
                <w:tcPr>
                  <w:tcW w:type="dxa" w:w="511"/>
                  <w:vMerge/>
                </w:tcPr>
                <w:p/>
              </w:tc>
              <w:tc>
                <w:tcPr>
                  <w:tcW w:type="dxa" w:w="511"/>
                </w:tcPr>
                <w:p>
                  <w:pPr>
                    <w:pStyle w:val="null3"/>
                  </w:pPr>
                  <w:r>
                    <w:rPr>
                      <w:rFonts w:ascii="仿宋_GB2312" w:hAnsi="仿宋_GB2312" w:cs="仿宋_GB2312" w:eastAsia="仿宋_GB2312"/>
                    </w:rPr>
                    <w:t>进料仓+震动布料器</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1、尺寸：1*1*1  1*0.6*4.5m</w:t>
                  </w:r>
                </w:p>
                <w:p>
                  <w:pPr>
                    <w:pStyle w:val="null3"/>
                  </w:pPr>
                  <w:r>
                    <w:rPr>
                      <w:rFonts w:ascii="仿宋_GB2312" w:hAnsi="仿宋_GB2312" w:cs="仿宋_GB2312" w:eastAsia="仿宋_GB2312"/>
                    </w:rPr>
                    <w:t>2、规格：1L型+220型</w:t>
                  </w:r>
                </w:p>
                <w:p>
                  <w:pPr>
                    <w:pStyle w:val="null3"/>
                  </w:pPr>
                  <w:r>
                    <w:rPr>
                      <w:rFonts w:ascii="仿宋_GB2312" w:hAnsi="仿宋_GB2312" w:cs="仿宋_GB2312" w:eastAsia="仿宋_GB2312"/>
                    </w:rPr>
                    <w:t>3、产能：3.5T+3T</w:t>
                  </w:r>
                </w:p>
                <w:p>
                  <w:pPr>
                    <w:pStyle w:val="null3"/>
                  </w:pPr>
                  <w:r>
                    <w:rPr>
                      <w:rFonts w:ascii="仿宋_GB2312" w:hAnsi="仿宋_GB2312" w:cs="仿宋_GB2312" w:eastAsia="仿宋_GB2312"/>
                    </w:rPr>
                    <w:t>4、功率：≥0.5KW</w:t>
                  </w:r>
                </w:p>
              </w:tc>
            </w:tr>
            <w:tr>
              <w:tc>
                <w:tcPr>
                  <w:tcW w:type="dxa" w:w="511"/>
                </w:tcPr>
                <w:p>
                  <w:pPr>
                    <w:pStyle w:val="null3"/>
                  </w:pPr>
                  <w:r>
                    <w:rPr>
                      <w:rFonts w:ascii="仿宋_GB2312" w:hAnsi="仿宋_GB2312" w:cs="仿宋_GB2312" w:eastAsia="仿宋_GB2312"/>
                    </w:rPr>
                    <w:t>5.4</w:t>
                  </w:r>
                </w:p>
              </w:tc>
              <w:tc>
                <w:tcPr>
                  <w:tcW w:type="dxa" w:w="511"/>
                  <w:vMerge/>
                </w:tcPr>
                <w:p/>
              </w:tc>
              <w:tc>
                <w:tcPr>
                  <w:tcW w:type="dxa" w:w="511"/>
                </w:tcPr>
                <w:p>
                  <w:pPr>
                    <w:pStyle w:val="null3"/>
                  </w:pPr>
                  <w:r>
                    <w:rPr>
                      <w:rFonts w:ascii="仿宋_GB2312" w:hAnsi="仿宋_GB2312" w:cs="仿宋_GB2312" w:eastAsia="仿宋_GB2312"/>
                    </w:rPr>
                    <w:t>T型大号提升机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1、尺寸：2.64*3.8*2.1m</w:t>
                  </w:r>
                </w:p>
                <w:p>
                  <w:pPr>
                    <w:pStyle w:val="null3"/>
                  </w:pPr>
                  <w:r>
                    <w:rPr>
                      <w:rFonts w:ascii="仿宋_GB2312" w:hAnsi="仿宋_GB2312" w:cs="仿宋_GB2312" w:eastAsia="仿宋_GB2312"/>
                    </w:rPr>
                    <w:t>2、规格：116型</w:t>
                  </w:r>
                </w:p>
                <w:p>
                  <w:pPr>
                    <w:pStyle w:val="null3"/>
                  </w:pPr>
                  <w:r>
                    <w:rPr>
                      <w:rFonts w:ascii="仿宋_GB2312" w:hAnsi="仿宋_GB2312" w:cs="仿宋_GB2312" w:eastAsia="仿宋_GB2312"/>
                    </w:rPr>
                    <w:t>3、产能：≥2T</w:t>
                  </w:r>
                </w:p>
                <w:p>
                  <w:pPr>
                    <w:pStyle w:val="null3"/>
                  </w:pPr>
                  <w:r>
                    <w:rPr>
                      <w:rFonts w:ascii="仿宋_GB2312" w:hAnsi="仿宋_GB2312" w:cs="仿宋_GB2312" w:eastAsia="仿宋_GB2312"/>
                    </w:rPr>
                    <w:t xml:space="preserve">4、功率：≥1KW  </w:t>
                  </w:r>
                </w:p>
              </w:tc>
            </w:tr>
            <w:tr>
              <w:tc>
                <w:tcPr>
                  <w:tcW w:type="dxa" w:w="511"/>
                </w:tcPr>
                <w:p>
                  <w:pPr>
                    <w:pStyle w:val="null3"/>
                  </w:pPr>
                  <w:r>
                    <w:rPr>
                      <w:rFonts w:ascii="仿宋_GB2312" w:hAnsi="仿宋_GB2312" w:cs="仿宋_GB2312" w:eastAsia="仿宋_GB2312"/>
                    </w:rPr>
                    <w:t>5.5</w:t>
                  </w:r>
                </w:p>
              </w:tc>
              <w:tc>
                <w:tcPr>
                  <w:tcW w:type="dxa" w:w="511"/>
                  <w:vMerge/>
                </w:tcPr>
                <w:p/>
              </w:tc>
              <w:tc>
                <w:tcPr>
                  <w:tcW w:type="dxa" w:w="511"/>
                </w:tcPr>
                <w:p>
                  <w:pPr>
                    <w:pStyle w:val="null3"/>
                  </w:pPr>
                  <w:r>
                    <w:rPr>
                      <w:rFonts w:ascii="仿宋_GB2312" w:hAnsi="仿宋_GB2312" w:cs="仿宋_GB2312" w:eastAsia="仿宋_GB2312"/>
                    </w:rPr>
                    <w:t>30平输带</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1、尺寸：3*0.3*0.8m</w:t>
                  </w:r>
                </w:p>
                <w:p>
                  <w:pPr>
                    <w:pStyle w:val="null3"/>
                  </w:pPr>
                  <w:r>
                    <w:rPr>
                      <w:rFonts w:ascii="仿宋_GB2312" w:hAnsi="仿宋_GB2312" w:cs="仿宋_GB2312" w:eastAsia="仿宋_GB2312"/>
                    </w:rPr>
                    <w:t>2、规格：30型</w:t>
                  </w:r>
                </w:p>
                <w:p>
                  <w:pPr>
                    <w:pStyle w:val="null3"/>
                  </w:pPr>
                  <w:r>
                    <w:rPr>
                      <w:rFonts w:ascii="仿宋_GB2312" w:hAnsi="仿宋_GB2312" w:cs="仿宋_GB2312" w:eastAsia="仿宋_GB2312"/>
                    </w:rPr>
                    <w:t>3、产能：≥1T</w:t>
                  </w:r>
                </w:p>
                <w:p>
                  <w:pPr>
                    <w:pStyle w:val="null3"/>
                  </w:pPr>
                  <w:r>
                    <w:rPr>
                      <w:rFonts w:ascii="仿宋_GB2312" w:hAnsi="仿宋_GB2312" w:cs="仿宋_GB2312" w:eastAsia="仿宋_GB2312"/>
                    </w:rPr>
                    <w:t>4、功率：≥2KW</w:t>
                  </w:r>
                </w:p>
              </w:tc>
            </w:tr>
            <w:tr>
              <w:tc>
                <w:tcPr>
                  <w:tcW w:type="dxa" w:w="511"/>
                </w:tcPr>
                <w:p>
                  <w:pPr>
                    <w:pStyle w:val="null3"/>
                  </w:pPr>
                  <w:r>
                    <w:rPr>
                      <w:rFonts w:ascii="仿宋_GB2312" w:hAnsi="仿宋_GB2312" w:cs="仿宋_GB2312" w:eastAsia="仿宋_GB2312"/>
                    </w:rPr>
                    <w:t>5.6</w:t>
                  </w:r>
                </w:p>
              </w:tc>
              <w:tc>
                <w:tcPr>
                  <w:tcW w:type="dxa" w:w="511"/>
                  <w:vMerge/>
                </w:tcPr>
                <w:p/>
              </w:tc>
              <w:tc>
                <w:tcPr>
                  <w:tcW w:type="dxa" w:w="511"/>
                </w:tcPr>
                <w:p>
                  <w:pPr>
                    <w:pStyle w:val="null3"/>
                  </w:pPr>
                  <w:r>
                    <w:rPr>
                      <w:rFonts w:ascii="仿宋_GB2312" w:hAnsi="仿宋_GB2312" w:cs="仿宋_GB2312" w:eastAsia="仿宋_GB2312"/>
                    </w:rPr>
                    <w:t>40平输带</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1、尺寸：3*0.4*0.8m</w:t>
                  </w:r>
                </w:p>
                <w:p>
                  <w:pPr>
                    <w:pStyle w:val="null3"/>
                  </w:pPr>
                  <w:r>
                    <w:rPr>
                      <w:rFonts w:ascii="仿宋_GB2312" w:hAnsi="仿宋_GB2312" w:cs="仿宋_GB2312" w:eastAsia="仿宋_GB2312"/>
                    </w:rPr>
                    <w:t>2、规格：40型</w:t>
                  </w:r>
                </w:p>
                <w:p>
                  <w:pPr>
                    <w:pStyle w:val="null3"/>
                  </w:pPr>
                  <w:r>
                    <w:rPr>
                      <w:rFonts w:ascii="仿宋_GB2312" w:hAnsi="仿宋_GB2312" w:cs="仿宋_GB2312" w:eastAsia="仿宋_GB2312"/>
                    </w:rPr>
                    <w:t>3、产能：≥1.5T</w:t>
                  </w:r>
                </w:p>
                <w:p>
                  <w:pPr>
                    <w:pStyle w:val="null3"/>
                  </w:pPr>
                  <w:r>
                    <w:rPr>
                      <w:rFonts w:ascii="仿宋_GB2312" w:hAnsi="仿宋_GB2312" w:cs="仿宋_GB2312" w:eastAsia="仿宋_GB2312"/>
                    </w:rPr>
                    <w:t>4、功率：≥2.0W</w:t>
                  </w:r>
                </w:p>
              </w:tc>
            </w:tr>
            <w:tr>
              <w:tc>
                <w:tcPr>
                  <w:tcW w:type="dxa" w:w="511"/>
                </w:tcPr>
                <w:p>
                  <w:pPr>
                    <w:pStyle w:val="null3"/>
                  </w:pPr>
                  <w:r>
                    <w:rPr>
                      <w:rFonts w:ascii="仿宋_GB2312" w:hAnsi="仿宋_GB2312" w:cs="仿宋_GB2312" w:eastAsia="仿宋_GB2312"/>
                    </w:rPr>
                    <w:t>5.7</w:t>
                  </w:r>
                </w:p>
              </w:tc>
              <w:tc>
                <w:tcPr>
                  <w:tcW w:type="dxa" w:w="511"/>
                  <w:vMerge/>
                </w:tcPr>
                <w:p/>
              </w:tc>
              <w:tc>
                <w:tcPr>
                  <w:tcW w:type="dxa" w:w="511"/>
                </w:tcPr>
                <w:p>
                  <w:pPr>
                    <w:pStyle w:val="null3"/>
                  </w:pPr>
                  <w:r>
                    <w:rPr>
                      <w:rFonts w:ascii="仿宋_GB2312" w:hAnsi="仿宋_GB2312" w:cs="仿宋_GB2312" w:eastAsia="仿宋_GB2312"/>
                    </w:rPr>
                    <w:t>螺杆变频空压机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1、尺寸：1.25*1.03*1.35m</w:t>
                  </w:r>
                </w:p>
                <w:p>
                  <w:pPr>
                    <w:pStyle w:val="null3"/>
                  </w:pPr>
                  <w:r>
                    <w:rPr>
                      <w:rFonts w:ascii="仿宋_GB2312" w:hAnsi="仿宋_GB2312" w:cs="仿宋_GB2312" w:eastAsia="仿宋_GB2312"/>
                    </w:rPr>
                    <w:t>2、规格：450型</w:t>
                  </w:r>
                </w:p>
                <w:p>
                  <w:pPr>
                    <w:pStyle w:val="null3"/>
                  </w:pPr>
                  <w:r>
                    <w:rPr>
                      <w:rFonts w:ascii="仿宋_GB2312" w:hAnsi="仿宋_GB2312" w:cs="仿宋_GB2312" w:eastAsia="仿宋_GB2312"/>
                    </w:rPr>
                    <w:t>3、产能：7.0m3/min</w:t>
                  </w:r>
                </w:p>
                <w:p>
                  <w:pPr>
                    <w:pStyle w:val="null3"/>
                  </w:pPr>
                  <w:r>
                    <w:rPr>
                      <w:rFonts w:ascii="仿宋_GB2312" w:hAnsi="仿宋_GB2312" w:cs="仿宋_GB2312" w:eastAsia="仿宋_GB2312"/>
                    </w:rPr>
                    <w:t xml:space="preserve">4、功率：≥45KW  </w:t>
                  </w:r>
                </w:p>
              </w:tc>
            </w:tr>
            <w:tr>
              <w:tc>
                <w:tcPr>
                  <w:tcW w:type="dxa" w:w="511"/>
                </w:tcPr>
                <w:p>
                  <w:pPr>
                    <w:pStyle w:val="null3"/>
                  </w:pPr>
                  <w:r>
                    <w:rPr>
                      <w:rFonts w:ascii="仿宋_GB2312" w:hAnsi="仿宋_GB2312" w:cs="仿宋_GB2312" w:eastAsia="仿宋_GB2312"/>
                    </w:rPr>
                    <w:t>5.8</w:t>
                  </w:r>
                </w:p>
              </w:tc>
              <w:tc>
                <w:tcPr>
                  <w:tcW w:type="dxa" w:w="511"/>
                  <w:vMerge/>
                </w:tcPr>
                <w:p/>
              </w:tc>
              <w:tc>
                <w:tcPr>
                  <w:tcW w:type="dxa" w:w="511"/>
                </w:tcPr>
                <w:p>
                  <w:pPr>
                    <w:pStyle w:val="null3"/>
                  </w:pPr>
                  <w:r>
                    <w:rPr>
                      <w:rFonts w:ascii="仿宋_GB2312" w:hAnsi="仿宋_GB2312" w:cs="仿宋_GB2312" w:eastAsia="仿宋_GB2312"/>
                    </w:rPr>
                    <w:t>色选机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1、尺寸：3.56*2.8*2.71m</w:t>
                  </w:r>
                </w:p>
                <w:p>
                  <w:pPr>
                    <w:pStyle w:val="null3"/>
                  </w:pPr>
                  <w:r>
                    <w:rPr>
                      <w:rFonts w:ascii="仿宋_GB2312" w:hAnsi="仿宋_GB2312" w:cs="仿宋_GB2312" w:eastAsia="仿宋_GB2312"/>
                    </w:rPr>
                    <w:t>2、规格：180型</w:t>
                  </w:r>
                </w:p>
                <w:p>
                  <w:pPr>
                    <w:pStyle w:val="null3"/>
                  </w:pPr>
                  <w:r>
                    <w:rPr>
                      <w:rFonts w:ascii="仿宋_GB2312" w:hAnsi="仿宋_GB2312" w:cs="仿宋_GB2312" w:eastAsia="仿宋_GB2312"/>
                    </w:rPr>
                    <w:t>3、产能：≥3.5T</w:t>
                  </w:r>
                </w:p>
                <w:p>
                  <w:pPr>
                    <w:pStyle w:val="null3"/>
                  </w:pPr>
                  <w:r>
                    <w:rPr>
                      <w:rFonts w:ascii="仿宋_GB2312" w:hAnsi="仿宋_GB2312" w:cs="仿宋_GB2312" w:eastAsia="仿宋_GB2312"/>
                    </w:rPr>
                    <w:t>4、功率≥6KW</w:t>
                  </w:r>
                </w:p>
              </w:tc>
            </w:tr>
            <w:tr>
              <w:tc>
                <w:tcPr>
                  <w:tcW w:type="dxa" w:w="511"/>
                </w:tcPr>
                <w:p>
                  <w:pPr>
                    <w:pStyle w:val="null3"/>
                  </w:pPr>
                  <w:r>
                    <w:rPr>
                      <w:rFonts w:ascii="仿宋_GB2312" w:hAnsi="仿宋_GB2312" w:cs="仿宋_GB2312" w:eastAsia="仿宋_GB2312"/>
                    </w:rPr>
                    <w:t>5.9</w:t>
                  </w:r>
                </w:p>
              </w:tc>
              <w:tc>
                <w:tcPr>
                  <w:tcW w:type="dxa" w:w="511"/>
                  <w:vMerge/>
                </w:tcPr>
                <w:p/>
              </w:tc>
              <w:tc>
                <w:tcPr>
                  <w:tcW w:type="dxa" w:w="511"/>
                </w:tcPr>
                <w:p>
                  <w:pPr>
                    <w:pStyle w:val="null3"/>
                  </w:pPr>
                  <w:r>
                    <w:rPr>
                      <w:rFonts w:ascii="仿宋_GB2312" w:hAnsi="仿宋_GB2312" w:cs="仿宋_GB2312" w:eastAsia="仿宋_GB2312"/>
                    </w:rPr>
                    <w:t>Z型大号提升机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1、尺寸：2.0*0.6*4.5m</w:t>
                  </w:r>
                </w:p>
                <w:p>
                  <w:pPr>
                    <w:pStyle w:val="null3"/>
                  </w:pPr>
                  <w:r>
                    <w:rPr>
                      <w:rFonts w:ascii="仿宋_GB2312" w:hAnsi="仿宋_GB2312" w:cs="仿宋_GB2312" w:eastAsia="仿宋_GB2312"/>
                    </w:rPr>
                    <w:t>2、规格：450型</w:t>
                  </w:r>
                </w:p>
                <w:p>
                  <w:pPr>
                    <w:pStyle w:val="null3"/>
                  </w:pPr>
                  <w:r>
                    <w:rPr>
                      <w:rFonts w:ascii="仿宋_GB2312" w:hAnsi="仿宋_GB2312" w:cs="仿宋_GB2312" w:eastAsia="仿宋_GB2312"/>
                    </w:rPr>
                    <w:t>3、产能：≥3T</w:t>
                  </w:r>
                </w:p>
                <w:p>
                  <w:pPr>
                    <w:pStyle w:val="null3"/>
                  </w:pPr>
                  <w:r>
                    <w:rPr>
                      <w:rFonts w:ascii="仿宋_GB2312" w:hAnsi="仿宋_GB2312" w:cs="仿宋_GB2312" w:eastAsia="仿宋_GB2312"/>
                    </w:rPr>
                    <w:t>4、功率≥1.5KW</w:t>
                  </w:r>
                </w:p>
              </w:tc>
            </w:tr>
            <w:tr>
              <w:tc>
                <w:tcPr>
                  <w:tcW w:type="dxa" w:w="511"/>
                </w:tcPr>
                <w:p>
                  <w:pPr>
                    <w:pStyle w:val="null3"/>
                  </w:pPr>
                  <w:r>
                    <w:rPr>
                      <w:rFonts w:ascii="仿宋_GB2312" w:hAnsi="仿宋_GB2312" w:cs="仿宋_GB2312" w:eastAsia="仿宋_GB2312"/>
                    </w:rPr>
                    <w:t>5.10</w:t>
                  </w:r>
                </w:p>
              </w:tc>
              <w:tc>
                <w:tcPr>
                  <w:tcW w:type="dxa" w:w="511"/>
                  <w:vMerge/>
                </w:tcPr>
                <w:p/>
              </w:tc>
              <w:tc>
                <w:tcPr>
                  <w:tcW w:type="dxa" w:w="511"/>
                </w:tcPr>
                <w:p>
                  <w:pPr>
                    <w:pStyle w:val="null3"/>
                  </w:pPr>
                  <w:r>
                    <w:rPr>
                      <w:rFonts w:ascii="仿宋_GB2312" w:hAnsi="仿宋_GB2312" w:cs="仿宋_GB2312" w:eastAsia="仿宋_GB2312"/>
                    </w:rPr>
                    <w:t>自动包装机</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1、尺寸：2.0*1*37m</w:t>
                  </w:r>
                </w:p>
                <w:p>
                  <w:pPr>
                    <w:pStyle w:val="null3"/>
                  </w:pPr>
                  <w:r>
                    <w:rPr>
                      <w:rFonts w:ascii="仿宋_GB2312" w:hAnsi="仿宋_GB2312" w:cs="仿宋_GB2312" w:eastAsia="仿宋_GB2312"/>
                    </w:rPr>
                    <w:t>2、规格：50型</w:t>
                  </w:r>
                </w:p>
                <w:p>
                  <w:pPr>
                    <w:pStyle w:val="null3"/>
                  </w:pPr>
                  <w:r>
                    <w:rPr>
                      <w:rFonts w:ascii="仿宋_GB2312" w:hAnsi="仿宋_GB2312" w:cs="仿宋_GB2312" w:eastAsia="仿宋_GB2312"/>
                    </w:rPr>
                    <w:t>3、产能：≥3T</w:t>
                  </w:r>
                </w:p>
                <w:p>
                  <w:pPr>
                    <w:pStyle w:val="null3"/>
                  </w:pPr>
                  <w:r>
                    <w:rPr>
                      <w:rFonts w:ascii="仿宋_GB2312" w:hAnsi="仿宋_GB2312" w:cs="仿宋_GB2312" w:eastAsia="仿宋_GB2312"/>
                    </w:rPr>
                    <w:t>4、功率：≥1KW</w:t>
                  </w:r>
                </w:p>
              </w:tc>
            </w:tr>
            <w:tr>
              <w:tc>
                <w:tcPr>
                  <w:tcW w:type="dxa" w:w="511"/>
                </w:tcPr>
                <w:p>
                  <w:pPr>
                    <w:pStyle w:val="null3"/>
                  </w:pPr>
                  <w:r>
                    <w:rPr>
                      <w:rFonts w:ascii="仿宋_GB2312" w:hAnsi="仿宋_GB2312" w:cs="仿宋_GB2312" w:eastAsia="仿宋_GB2312"/>
                    </w:rPr>
                    <w:t>5.11</w:t>
                  </w:r>
                </w:p>
              </w:tc>
              <w:tc>
                <w:tcPr>
                  <w:tcW w:type="dxa" w:w="511"/>
                  <w:vMerge/>
                </w:tcPr>
                <w:p/>
              </w:tc>
              <w:tc>
                <w:tcPr>
                  <w:tcW w:type="dxa" w:w="511"/>
                </w:tcPr>
                <w:p>
                  <w:pPr>
                    <w:pStyle w:val="null3"/>
                  </w:pPr>
                  <w:r>
                    <w:rPr>
                      <w:rFonts w:ascii="仿宋_GB2312" w:hAnsi="仿宋_GB2312" w:cs="仿宋_GB2312" w:eastAsia="仿宋_GB2312"/>
                    </w:rPr>
                    <w:t>布袋除尘器</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1、规格：120型</w:t>
                  </w:r>
                </w:p>
                <w:p>
                  <w:pPr>
                    <w:pStyle w:val="null3"/>
                  </w:pPr>
                  <w:r>
                    <w:rPr>
                      <w:rFonts w:ascii="仿宋_GB2312" w:hAnsi="仿宋_GB2312" w:cs="仿宋_GB2312" w:eastAsia="仿宋_GB2312"/>
                    </w:rPr>
                    <w:t>2、产能：≥10/min</w:t>
                  </w:r>
                </w:p>
                <w:p>
                  <w:pPr>
                    <w:pStyle w:val="null3"/>
                  </w:pPr>
                  <w:r>
                    <w:rPr>
                      <w:rFonts w:ascii="仿宋_GB2312" w:hAnsi="仿宋_GB2312" w:cs="仿宋_GB2312" w:eastAsia="仿宋_GB2312"/>
                    </w:rPr>
                    <w:t>3、功率：≥3KW</w:t>
                  </w:r>
                </w:p>
              </w:tc>
            </w:tr>
            <w:tr>
              <w:tc>
                <w:tcPr>
                  <w:tcW w:type="dxa" w:w="511"/>
                </w:tcPr>
                <w:p>
                  <w:pPr>
                    <w:pStyle w:val="null3"/>
                  </w:pPr>
                  <w:r>
                    <w:rPr>
                      <w:rFonts w:ascii="仿宋_GB2312" w:hAnsi="仿宋_GB2312" w:cs="仿宋_GB2312" w:eastAsia="仿宋_GB2312"/>
                    </w:rPr>
                    <w:t>6.1</w:t>
                  </w:r>
                </w:p>
              </w:tc>
              <w:tc>
                <w:tcPr>
                  <w:tcW w:type="dxa" w:w="511"/>
                  <w:vMerge w:val="restart"/>
                </w:tcPr>
                <w:p>
                  <w:pPr>
                    <w:pStyle w:val="null3"/>
                  </w:pPr>
                  <w:r>
                    <w:rPr>
                      <w:rFonts w:ascii="仿宋_GB2312" w:hAnsi="仿宋_GB2312" w:cs="仿宋_GB2312" w:eastAsia="仿宋_GB2312"/>
                    </w:rPr>
                    <w:t>热源</w:t>
                  </w:r>
                </w:p>
              </w:tc>
              <w:tc>
                <w:tcPr>
                  <w:tcW w:type="dxa" w:w="511"/>
                </w:tcPr>
                <w:p>
                  <w:pPr>
                    <w:pStyle w:val="null3"/>
                  </w:pPr>
                  <w:r>
                    <w:rPr>
                      <w:rFonts w:ascii="仿宋_GB2312" w:hAnsi="仿宋_GB2312" w:cs="仿宋_GB2312" w:eastAsia="仿宋_GB2312"/>
                    </w:rPr>
                    <w:t>无缝钢管</w:t>
                  </w:r>
                </w:p>
              </w:tc>
              <w:tc>
                <w:tcPr>
                  <w:tcW w:type="dxa" w:w="511"/>
                </w:tcPr>
                <w:p>
                  <w:pPr>
                    <w:pStyle w:val="null3"/>
                  </w:pPr>
                  <w:r>
                    <w:rPr>
                      <w:rFonts w:ascii="仿宋_GB2312" w:hAnsi="仿宋_GB2312" w:cs="仿宋_GB2312" w:eastAsia="仿宋_GB2312"/>
                    </w:rPr>
                    <w:t>50米</w:t>
                  </w:r>
                </w:p>
              </w:tc>
              <w:tc>
                <w:tcPr>
                  <w:tcW w:type="dxa" w:w="511"/>
                </w:tcPr>
                <w:p>
                  <w:pPr>
                    <w:pStyle w:val="null3"/>
                  </w:pPr>
                  <w:r>
                    <w:rPr>
                      <w:rFonts w:ascii="仿宋_GB2312" w:hAnsi="仿宋_GB2312" w:cs="仿宋_GB2312" w:eastAsia="仿宋_GB2312"/>
                    </w:rPr>
                    <w:t>DN80W无缝钢管，外径为89mm，壁厚为4mm国标钢管</w:t>
                  </w:r>
                </w:p>
              </w:tc>
            </w:tr>
            <w:tr>
              <w:tc>
                <w:tcPr>
                  <w:tcW w:type="dxa" w:w="511"/>
                </w:tcPr>
                <w:p>
                  <w:pPr>
                    <w:pStyle w:val="null3"/>
                  </w:pPr>
                  <w:r>
                    <w:rPr>
                      <w:rFonts w:ascii="仿宋_GB2312" w:hAnsi="仿宋_GB2312" w:cs="仿宋_GB2312" w:eastAsia="仿宋_GB2312"/>
                    </w:rPr>
                    <w:t>6.2</w:t>
                  </w:r>
                </w:p>
              </w:tc>
              <w:tc>
                <w:tcPr>
                  <w:tcW w:type="dxa" w:w="511"/>
                  <w:vMerge/>
                </w:tcPr>
                <w:p/>
              </w:tc>
              <w:tc>
                <w:tcPr>
                  <w:tcW w:type="dxa" w:w="511"/>
                </w:tcPr>
                <w:p>
                  <w:pPr>
                    <w:pStyle w:val="null3"/>
                  </w:pPr>
                  <w:r>
                    <w:rPr>
                      <w:rFonts w:ascii="仿宋_GB2312" w:hAnsi="仿宋_GB2312" w:cs="仿宋_GB2312" w:eastAsia="仿宋_GB2312"/>
                    </w:rPr>
                    <w:t>控制阀</w:t>
                  </w:r>
                </w:p>
              </w:tc>
              <w:tc>
                <w:tcPr>
                  <w:tcW w:type="dxa" w:w="511"/>
                </w:tcPr>
                <w:p>
                  <w:pPr>
                    <w:pStyle w:val="null3"/>
                  </w:pPr>
                  <w:r>
                    <w:rPr>
                      <w:rFonts w:ascii="仿宋_GB2312" w:hAnsi="仿宋_GB2312" w:cs="仿宋_GB2312" w:eastAsia="仿宋_GB2312"/>
                    </w:rPr>
                    <w:t>5个</w:t>
                  </w:r>
                </w:p>
              </w:tc>
              <w:tc>
                <w:tcPr>
                  <w:tcW w:type="dxa" w:w="511"/>
                </w:tcPr>
                <w:p>
                  <w:pPr>
                    <w:pStyle w:val="null3"/>
                  </w:pPr>
                  <w:r>
                    <w:rPr>
                      <w:rFonts w:ascii="仿宋_GB2312" w:hAnsi="仿宋_GB2312" w:cs="仿宋_GB2312" w:eastAsia="仿宋_GB2312"/>
                    </w:rPr>
                    <w:t>国标控制阀</w:t>
                  </w:r>
                </w:p>
              </w:tc>
            </w:tr>
            <w:tr>
              <w:tc>
                <w:tcPr>
                  <w:tcW w:type="dxa" w:w="511"/>
                </w:tcPr>
                <w:p>
                  <w:pPr>
                    <w:pStyle w:val="null3"/>
                  </w:pPr>
                  <w:r>
                    <w:rPr>
                      <w:rFonts w:ascii="仿宋_GB2312" w:hAnsi="仿宋_GB2312" w:cs="仿宋_GB2312" w:eastAsia="仿宋_GB2312"/>
                    </w:rPr>
                    <w:t>6.3</w:t>
                  </w:r>
                </w:p>
              </w:tc>
              <w:tc>
                <w:tcPr>
                  <w:tcW w:type="dxa" w:w="511"/>
                  <w:vMerge/>
                </w:tcPr>
                <w:p/>
              </w:tc>
              <w:tc>
                <w:tcPr>
                  <w:tcW w:type="dxa" w:w="511"/>
                </w:tcPr>
                <w:p>
                  <w:pPr>
                    <w:pStyle w:val="null3"/>
                  </w:pPr>
                  <w:r>
                    <w:rPr>
                      <w:rFonts w:ascii="仿宋_GB2312" w:hAnsi="仿宋_GB2312" w:cs="仿宋_GB2312" w:eastAsia="仿宋_GB2312"/>
                    </w:rPr>
                    <w:t>生物质蒸汽发生器</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1、产能：1小时产≥900公斤蒸汽</w:t>
                  </w:r>
                </w:p>
                <w:p>
                  <w:pPr>
                    <w:pStyle w:val="null3"/>
                  </w:pPr>
                  <w:r>
                    <w:rPr>
                      <w:rFonts w:ascii="仿宋_GB2312" w:hAnsi="仿宋_GB2312" w:cs="仿宋_GB2312" w:eastAsia="仿宋_GB2312"/>
                    </w:rPr>
                    <w:t>2、温度≥119度，最高温148度</w:t>
                  </w:r>
                </w:p>
              </w:tc>
            </w:tr>
            <w:tr>
              <w:tc>
                <w:tcPr>
                  <w:tcW w:type="dxa" w:w="511"/>
                </w:tcPr>
                <w:p>
                  <w:pPr>
                    <w:pStyle w:val="null3"/>
                  </w:pPr>
                  <w:r>
                    <w:rPr>
                      <w:rFonts w:ascii="仿宋_GB2312" w:hAnsi="仿宋_GB2312" w:cs="仿宋_GB2312" w:eastAsia="仿宋_GB2312"/>
                    </w:rPr>
                    <w:t>7.1</w:t>
                  </w:r>
                </w:p>
              </w:tc>
              <w:tc>
                <w:tcPr>
                  <w:tcW w:type="dxa" w:w="511"/>
                  <w:vMerge w:val="restart"/>
                </w:tcPr>
                <w:p>
                  <w:pPr>
                    <w:pStyle w:val="null3"/>
                  </w:pPr>
                  <w:r>
                    <w:rPr>
                      <w:rFonts w:ascii="仿宋_GB2312" w:hAnsi="仿宋_GB2312" w:cs="仿宋_GB2312" w:eastAsia="仿宋_GB2312"/>
                    </w:rPr>
                    <w:t>电源</w:t>
                  </w:r>
                </w:p>
              </w:tc>
              <w:tc>
                <w:tcPr>
                  <w:tcW w:type="dxa" w:w="511"/>
                </w:tcPr>
                <w:p>
                  <w:pPr>
                    <w:pStyle w:val="null3"/>
                  </w:pPr>
                  <w:r>
                    <w:rPr>
                      <w:rFonts w:ascii="仿宋_GB2312" w:hAnsi="仿宋_GB2312" w:cs="仿宋_GB2312" w:eastAsia="仿宋_GB2312"/>
                    </w:rPr>
                    <w:t>总配电柜</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柜体：800*2200*600mm</w:t>
                  </w:r>
                </w:p>
                <w:p>
                  <w:pPr>
                    <w:pStyle w:val="null3"/>
                  </w:pPr>
                  <w:r>
                    <w:rPr>
                      <w:rFonts w:ascii="仿宋_GB2312" w:hAnsi="仿宋_GB2312" w:cs="仿宋_GB2312" w:eastAsia="仿宋_GB2312"/>
                    </w:rPr>
                    <w:t>1、配电柜规格型号：进线柜</w:t>
                  </w:r>
                </w:p>
                <w:p>
                  <w:pPr>
                    <w:pStyle w:val="null3"/>
                  </w:pPr>
                  <w:r>
                    <w:rPr>
                      <w:rFonts w:ascii="仿宋_GB2312" w:hAnsi="仿宋_GB2312" w:cs="仿宋_GB2312" w:eastAsia="仿宋_GB2312"/>
                    </w:rPr>
                    <w:t>（1）刀开关HD13BX/600A</w:t>
                  </w:r>
                </w:p>
                <w:p>
                  <w:pPr>
                    <w:pStyle w:val="null3"/>
                  </w:pPr>
                  <w:r>
                    <w:rPr>
                      <w:rFonts w:ascii="仿宋_GB2312" w:hAnsi="仿宋_GB2312" w:cs="仿宋_GB2312" w:eastAsia="仿宋_GB2312"/>
                    </w:rPr>
                    <w:t>（2）智能断路器：DW15-3/600A</w:t>
                  </w:r>
                </w:p>
                <w:p>
                  <w:pPr>
                    <w:pStyle w:val="null3"/>
                  </w:pPr>
                  <w:r>
                    <w:rPr>
                      <w:rFonts w:ascii="仿宋_GB2312" w:hAnsi="仿宋_GB2312" w:cs="仿宋_GB2312" w:eastAsia="仿宋_GB2312"/>
                    </w:rPr>
                    <w:t>（3）电流互感器：BH-600//5</w:t>
                  </w:r>
                </w:p>
                <w:p>
                  <w:pPr>
                    <w:pStyle w:val="null3"/>
                  </w:pPr>
                  <w:r>
                    <w:rPr>
                      <w:rFonts w:ascii="仿宋_GB2312" w:hAnsi="仿宋_GB2312" w:cs="仿宋_GB2312" w:eastAsia="仿宋_GB2312"/>
                    </w:rPr>
                    <w:t>（4）电压电流表：42L6/600/5</w:t>
                  </w:r>
                </w:p>
                <w:p>
                  <w:pPr>
                    <w:pStyle w:val="null3"/>
                  </w:pPr>
                  <w:r>
                    <w:rPr>
                      <w:rFonts w:ascii="仿宋_GB2312" w:hAnsi="仿宋_GB2312" w:cs="仿宋_GB2312" w:eastAsia="仿宋_GB2312"/>
                    </w:rPr>
                    <w:t>（5）缺相报警器：D2-380V</w:t>
                  </w:r>
                </w:p>
                <w:p>
                  <w:pPr>
                    <w:pStyle w:val="null3"/>
                  </w:pPr>
                  <w:r>
                    <w:rPr>
                      <w:rFonts w:ascii="仿宋_GB2312" w:hAnsi="仿宋_GB2312" w:cs="仿宋_GB2312" w:eastAsia="仿宋_GB2312"/>
                    </w:rPr>
                    <w:t>（6）转换开关：LW5-YH3/3</w:t>
                  </w:r>
                </w:p>
                <w:p>
                  <w:pPr>
                    <w:pStyle w:val="null3"/>
                  </w:pPr>
                  <w:r>
                    <w:rPr>
                      <w:rFonts w:ascii="仿宋_GB2312" w:hAnsi="仿宋_GB2312" w:cs="仿宋_GB2312" w:eastAsia="仿宋_GB2312"/>
                    </w:rPr>
                    <w:t>（7）指示灯：AD16/380V</w:t>
                  </w:r>
                </w:p>
                <w:p>
                  <w:pPr>
                    <w:pStyle w:val="null3"/>
                  </w:pPr>
                  <w:r>
                    <w:rPr>
                      <w:rFonts w:ascii="仿宋_GB2312" w:hAnsi="仿宋_GB2312" w:cs="仿宋_GB2312" w:eastAsia="仿宋_GB2312"/>
                    </w:rPr>
                    <w:t>（8）按钮：LAY38</w:t>
                  </w:r>
                </w:p>
                <w:p>
                  <w:pPr>
                    <w:pStyle w:val="null3"/>
                  </w:pPr>
                  <w:r>
                    <w:rPr>
                      <w:rFonts w:ascii="仿宋_GB2312" w:hAnsi="仿宋_GB2312" w:cs="仿宋_GB2312" w:eastAsia="仿宋_GB2312"/>
                    </w:rPr>
                    <w:t>2、电容柜：</w:t>
                  </w:r>
                </w:p>
                <w:p>
                  <w:pPr>
                    <w:pStyle w:val="null3"/>
                  </w:pPr>
                  <w:r>
                    <w:rPr>
                      <w:rFonts w:ascii="仿宋_GB2312" w:hAnsi="仿宋_GB2312" w:cs="仿宋_GB2312" w:eastAsia="仿宋_GB2312"/>
                    </w:rPr>
                    <w:t>（1）刀开关HD138BX/200A</w:t>
                  </w:r>
                </w:p>
                <w:p>
                  <w:pPr>
                    <w:pStyle w:val="null3"/>
                  </w:pPr>
                  <w:r>
                    <w:rPr>
                      <w:rFonts w:ascii="仿宋_GB2312" w:hAnsi="仿宋_GB2312" w:cs="仿宋_GB2312" w:eastAsia="仿宋_GB2312"/>
                    </w:rPr>
                    <w:t>3、出线柜</w:t>
                  </w:r>
                </w:p>
                <w:p>
                  <w:pPr>
                    <w:pStyle w:val="null3"/>
                  </w:pPr>
                  <w:r>
                    <w:rPr>
                      <w:rFonts w:ascii="仿宋_GB2312" w:hAnsi="仿宋_GB2312" w:cs="仿宋_GB2312" w:eastAsia="仿宋_GB2312"/>
                    </w:rPr>
                    <w:t>（1）刀开关：HD13BX/600A</w:t>
                  </w:r>
                </w:p>
                <w:p>
                  <w:pPr>
                    <w:pStyle w:val="null3"/>
                  </w:pPr>
                  <w:r>
                    <w:rPr>
                      <w:rFonts w:ascii="仿宋_GB2312" w:hAnsi="仿宋_GB2312" w:cs="仿宋_GB2312" w:eastAsia="仿宋_GB2312"/>
                    </w:rPr>
                    <w:t>（2）塑壳断路器：NM1/3300/250A，NM1/3300/400A</w:t>
                  </w:r>
                </w:p>
                <w:p>
                  <w:pPr>
                    <w:pStyle w:val="null3"/>
                  </w:pPr>
                  <w:r>
                    <w:rPr>
                      <w:rFonts w:ascii="仿宋_GB2312" w:hAnsi="仿宋_GB2312" w:cs="仿宋_GB2312" w:eastAsia="仿宋_GB2312"/>
                    </w:rPr>
                    <w:t>（3）电压电流表：42L6/600/5</w:t>
                  </w:r>
                </w:p>
                <w:p>
                  <w:pPr>
                    <w:pStyle w:val="null3"/>
                  </w:pPr>
                  <w:r>
                    <w:rPr>
                      <w:rFonts w:ascii="仿宋_GB2312" w:hAnsi="仿宋_GB2312" w:cs="仿宋_GB2312" w:eastAsia="仿宋_GB2312"/>
                    </w:rPr>
                    <w:t>（4）转换开关LW/5-YH3/3</w:t>
                  </w:r>
                </w:p>
              </w:tc>
            </w:tr>
            <w:tr>
              <w:tc>
                <w:tcPr>
                  <w:tcW w:type="dxa" w:w="511"/>
                </w:tcPr>
                <w:p>
                  <w:pPr>
                    <w:pStyle w:val="null3"/>
                  </w:pPr>
                  <w:r>
                    <w:rPr>
                      <w:rFonts w:ascii="仿宋_GB2312" w:hAnsi="仿宋_GB2312" w:cs="仿宋_GB2312" w:eastAsia="仿宋_GB2312"/>
                    </w:rPr>
                    <w:t>7.2</w:t>
                  </w:r>
                </w:p>
              </w:tc>
              <w:tc>
                <w:tcPr>
                  <w:tcW w:type="dxa" w:w="511"/>
                  <w:vMerge/>
                </w:tcPr>
                <w:p/>
              </w:tc>
              <w:tc>
                <w:tcPr>
                  <w:tcW w:type="dxa" w:w="511"/>
                </w:tcPr>
                <w:p>
                  <w:pPr>
                    <w:pStyle w:val="null3"/>
                  </w:pPr>
                  <w:r>
                    <w:rPr>
                      <w:rFonts w:ascii="仿宋_GB2312" w:hAnsi="仿宋_GB2312" w:cs="仿宋_GB2312" w:eastAsia="仿宋_GB2312"/>
                    </w:rPr>
                    <w:t>分支柜</w:t>
                  </w:r>
                </w:p>
              </w:tc>
              <w:tc>
                <w:tcPr>
                  <w:tcW w:type="dxa" w:w="511"/>
                </w:tcPr>
                <w:p>
                  <w:pPr>
                    <w:pStyle w:val="null3"/>
                  </w:pPr>
                  <w:r>
                    <w:rPr>
                      <w:rFonts w:ascii="仿宋_GB2312" w:hAnsi="仿宋_GB2312" w:cs="仿宋_GB2312" w:eastAsia="仿宋_GB2312"/>
                    </w:rPr>
                    <w:t>3台</w:t>
                  </w:r>
                </w:p>
              </w:tc>
              <w:tc>
                <w:tcPr>
                  <w:tcW w:type="dxa" w:w="511"/>
                </w:tcPr>
                <w:p>
                  <w:pPr>
                    <w:pStyle w:val="null3"/>
                  </w:pPr>
                  <w:r>
                    <w:rPr>
                      <w:rFonts w:ascii="仿宋_GB2312" w:hAnsi="仿宋_GB2312" w:cs="仿宋_GB2312" w:eastAsia="仿宋_GB2312"/>
                    </w:rPr>
                    <w:t>1、600A空气开关1台</w:t>
                  </w:r>
                </w:p>
                <w:p>
                  <w:pPr>
                    <w:pStyle w:val="null3"/>
                  </w:pPr>
                  <w:r>
                    <w:rPr>
                      <w:rFonts w:ascii="仿宋_GB2312" w:hAnsi="仿宋_GB2312" w:cs="仿宋_GB2312" w:eastAsia="仿宋_GB2312"/>
                    </w:rPr>
                    <w:t>2、CD-100A空气开关20个CD-160A空气开关3个</w:t>
                  </w:r>
                </w:p>
                <w:p>
                  <w:pPr>
                    <w:pStyle w:val="null3"/>
                  </w:pPr>
                  <w:r>
                    <w:rPr>
                      <w:rFonts w:ascii="仿宋_GB2312" w:hAnsi="仿宋_GB2312" w:cs="仿宋_GB2312" w:eastAsia="仿宋_GB2312"/>
                    </w:rPr>
                    <w:t>3、600A电流表3个</w:t>
                  </w:r>
                </w:p>
                <w:p>
                  <w:pPr>
                    <w:pStyle w:val="null3"/>
                  </w:pPr>
                  <w:r>
                    <w:rPr>
                      <w:rFonts w:ascii="仿宋_GB2312" w:hAnsi="仿宋_GB2312" w:cs="仿宋_GB2312" w:eastAsia="仿宋_GB2312"/>
                    </w:rPr>
                    <w:t>4、400V电压表1个</w:t>
                  </w:r>
                </w:p>
              </w:tc>
            </w:tr>
            <w:tr>
              <w:tc>
                <w:tcPr>
                  <w:tcW w:type="dxa" w:w="511"/>
                </w:tcPr>
                <w:p>
                  <w:pPr>
                    <w:pStyle w:val="null3"/>
                  </w:pPr>
                  <w:r>
                    <w:rPr>
                      <w:rFonts w:ascii="仿宋_GB2312" w:hAnsi="仿宋_GB2312" w:cs="仿宋_GB2312" w:eastAsia="仿宋_GB2312"/>
                    </w:rPr>
                    <w:t>7.3</w:t>
                  </w:r>
                </w:p>
              </w:tc>
              <w:tc>
                <w:tcPr>
                  <w:tcW w:type="dxa" w:w="511"/>
                  <w:vMerge/>
                </w:tcPr>
                <w:p/>
              </w:tc>
              <w:tc>
                <w:tcPr>
                  <w:tcW w:type="dxa" w:w="511"/>
                </w:tcPr>
                <w:p>
                  <w:pPr>
                    <w:pStyle w:val="null3"/>
                  </w:pPr>
                  <w:r>
                    <w:rPr>
                      <w:rFonts w:ascii="仿宋_GB2312" w:hAnsi="仿宋_GB2312" w:cs="仿宋_GB2312" w:eastAsia="仿宋_GB2312"/>
                    </w:rPr>
                    <w:t>电缆</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1、∅240铠装绝缘电缆铝缆100米</w:t>
                  </w:r>
                </w:p>
                <w:p>
                  <w:pPr>
                    <w:pStyle w:val="null3"/>
                  </w:pPr>
                  <w:r>
                    <w:rPr>
                      <w:rFonts w:ascii="仿宋_GB2312" w:hAnsi="仿宋_GB2312" w:cs="仿宋_GB2312" w:eastAsia="仿宋_GB2312"/>
                    </w:rPr>
                    <w:t>2、∅120铠装绝缘电缆铝缆300米</w:t>
                  </w:r>
                </w:p>
                <w:p>
                  <w:pPr>
                    <w:pStyle w:val="null3"/>
                  </w:pPr>
                  <w:r>
                    <w:rPr>
                      <w:rFonts w:ascii="仿宋_GB2312" w:hAnsi="仿宋_GB2312" w:cs="仿宋_GB2312" w:eastAsia="仿宋_GB2312"/>
                    </w:rPr>
                    <w:t>3、∅95铠装绝缘电缆铝缆600米</w:t>
                  </w:r>
                </w:p>
                <w:p>
                  <w:pPr>
                    <w:pStyle w:val="null3"/>
                  </w:pPr>
                  <w:r>
                    <w:rPr>
                      <w:rFonts w:ascii="仿宋_GB2312" w:hAnsi="仿宋_GB2312" w:cs="仿宋_GB2312" w:eastAsia="仿宋_GB2312"/>
                    </w:rPr>
                    <w:t>4、∅8-20平方3芯4线制铜电缆800米</w:t>
                  </w:r>
                </w:p>
              </w:tc>
            </w:tr>
            <w:tr>
              <w:tc>
                <w:tcPr>
                  <w:tcW w:type="dxa" w:w="511"/>
                </w:tcPr>
                <w:p>
                  <w:pPr>
                    <w:pStyle w:val="null3"/>
                  </w:pPr>
                  <w:r>
                    <w:rPr>
                      <w:rFonts w:ascii="仿宋_GB2312" w:hAnsi="仿宋_GB2312" w:cs="仿宋_GB2312" w:eastAsia="仿宋_GB2312"/>
                    </w:rPr>
                    <w:t>8.1</w:t>
                  </w:r>
                </w:p>
              </w:tc>
              <w:tc>
                <w:tcPr>
                  <w:tcW w:type="dxa" w:w="511"/>
                  <w:vMerge w:val="restart"/>
                </w:tcPr>
                <w:p>
                  <w:pPr>
                    <w:pStyle w:val="null3"/>
                  </w:pPr>
                  <w:r>
                    <w:rPr>
                      <w:rFonts w:ascii="仿宋_GB2312" w:hAnsi="仿宋_GB2312" w:cs="仿宋_GB2312" w:eastAsia="仿宋_GB2312"/>
                    </w:rPr>
                    <w:t>配套动力</w:t>
                  </w:r>
                </w:p>
              </w:tc>
              <w:tc>
                <w:tcPr>
                  <w:tcW w:type="dxa" w:w="511"/>
                </w:tcPr>
                <w:p>
                  <w:pPr>
                    <w:pStyle w:val="null3"/>
                  </w:pPr>
                  <w:r>
                    <w:rPr>
                      <w:rFonts w:ascii="仿宋_GB2312" w:hAnsi="仿宋_GB2312" w:cs="仿宋_GB2312" w:eastAsia="仿宋_GB2312"/>
                    </w:rPr>
                    <w:t>电动叉车</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1、整车尺寸：不小于L/W2770*1200mm</w:t>
                  </w:r>
                </w:p>
                <w:p>
                  <w:pPr>
                    <w:pStyle w:val="null3"/>
                  </w:pPr>
                  <w:r>
                    <w:rPr>
                      <w:rFonts w:ascii="仿宋_GB2312" w:hAnsi="仿宋_GB2312" w:cs="仿宋_GB2312" w:eastAsia="仿宋_GB2312"/>
                    </w:rPr>
                    <w:t>2、自重（含电瓶）：≥3900kg</w:t>
                  </w:r>
                </w:p>
                <w:p>
                  <w:pPr>
                    <w:pStyle w:val="null3"/>
                  </w:pPr>
                  <w:r>
                    <w:rPr>
                      <w:rFonts w:ascii="仿宋_GB2312" w:hAnsi="仿宋_GB2312" w:cs="仿宋_GB2312" w:eastAsia="仿宋_GB2312"/>
                    </w:rPr>
                    <w:t>3、载荷：≥3000kg</w:t>
                  </w:r>
                </w:p>
                <w:p>
                  <w:pPr>
                    <w:pStyle w:val="null3"/>
                  </w:pPr>
                  <w:r>
                    <w:rPr>
                      <w:rFonts w:ascii="仿宋_GB2312" w:hAnsi="仿宋_GB2312" w:cs="仿宋_GB2312" w:eastAsia="仿宋_GB2312"/>
                    </w:rPr>
                    <w:t>4、轮胎类型（驱动/转向）：实心橡胶轮胎</w:t>
                  </w:r>
                </w:p>
                <w:p>
                  <w:pPr>
                    <w:pStyle w:val="null3"/>
                  </w:pPr>
                  <w:r>
                    <w:rPr>
                      <w:rFonts w:ascii="仿宋_GB2312" w:hAnsi="仿宋_GB2312" w:cs="仿宋_GB2312" w:eastAsia="仿宋_GB2312"/>
                    </w:rPr>
                    <w:t>5、电瓶电压：≥80V/40ah</w:t>
                  </w:r>
                </w:p>
                <w:p>
                  <w:pPr>
                    <w:pStyle w:val="null3"/>
                  </w:pPr>
                  <w:r>
                    <w:rPr>
                      <w:rFonts w:ascii="仿宋_GB2312" w:hAnsi="仿宋_GB2312" w:cs="仿宋_GB2312" w:eastAsia="仿宋_GB2312"/>
                    </w:rPr>
                    <w:t>6、工作压力：≥15mpa</w:t>
                  </w:r>
                </w:p>
                <w:p>
                  <w:pPr>
                    <w:pStyle w:val="null3"/>
                  </w:pPr>
                  <w:r>
                    <w:rPr>
                      <w:rFonts w:ascii="仿宋_GB2312" w:hAnsi="仿宋_GB2312" w:cs="仿宋_GB2312" w:eastAsia="仿宋_GB2312"/>
                    </w:rPr>
                    <w:t>7、行车制动类型：油刹</w:t>
                  </w:r>
                </w:p>
              </w:tc>
            </w:tr>
            <w:tr>
              <w:tc>
                <w:tcPr>
                  <w:tcW w:type="dxa" w:w="511"/>
                </w:tcPr>
                <w:p>
                  <w:pPr>
                    <w:pStyle w:val="null3"/>
                  </w:pPr>
                  <w:r>
                    <w:rPr>
                      <w:rFonts w:ascii="仿宋_GB2312" w:hAnsi="仿宋_GB2312" w:cs="仿宋_GB2312" w:eastAsia="仿宋_GB2312"/>
                    </w:rPr>
                    <w:t>8.2</w:t>
                  </w:r>
                </w:p>
              </w:tc>
              <w:tc>
                <w:tcPr>
                  <w:tcW w:type="dxa" w:w="511"/>
                  <w:vMerge/>
                </w:tcPr>
                <w:p/>
              </w:tc>
              <w:tc>
                <w:tcPr>
                  <w:tcW w:type="dxa" w:w="511"/>
                </w:tcPr>
                <w:p>
                  <w:pPr>
                    <w:pStyle w:val="null3"/>
                  </w:pPr>
                  <w:r>
                    <w:rPr>
                      <w:rFonts w:ascii="仿宋_GB2312" w:hAnsi="仿宋_GB2312" w:cs="仿宋_GB2312" w:eastAsia="仿宋_GB2312"/>
                    </w:rPr>
                    <w:t>装载机</w:t>
                  </w:r>
                </w:p>
              </w:tc>
              <w:tc>
                <w:tcPr>
                  <w:tcW w:type="dxa" w:w="511"/>
                </w:tcPr>
                <w:p>
                  <w:pPr>
                    <w:pStyle w:val="null3"/>
                  </w:pPr>
                  <w:r>
                    <w:rPr>
                      <w:rFonts w:ascii="仿宋_GB2312" w:hAnsi="仿宋_GB2312" w:cs="仿宋_GB2312" w:eastAsia="仿宋_GB2312"/>
                    </w:rPr>
                    <w:t>1台</w:t>
                  </w:r>
                </w:p>
              </w:tc>
              <w:tc>
                <w:tcPr>
                  <w:tcW w:type="dxa" w:w="511"/>
                </w:tcPr>
                <w:p>
                  <w:pPr>
                    <w:pStyle w:val="null3"/>
                    <w:numPr>
                      <w:ilvl w:val="0"/>
                      <w:numId w:val="1"/>
                    </w:numPr>
                  </w:pPr>
                  <w:r>
                    <w:rPr>
                      <w:rFonts w:ascii="仿宋_GB2312" w:hAnsi="仿宋_GB2312" w:cs="仿宋_GB2312" w:eastAsia="仿宋_GB2312"/>
                    </w:rPr>
                    <w:t>外形尺寸：6300*2050*2900mm</w:t>
                  </w:r>
                </w:p>
                <w:p>
                  <w:pPr>
                    <w:pStyle w:val="null3"/>
                  </w:pPr>
                  <w:r>
                    <w:rPr>
                      <w:rFonts w:ascii="仿宋_GB2312" w:hAnsi="仿宋_GB2312" w:cs="仿宋_GB2312" w:eastAsia="仿宋_GB2312"/>
                    </w:rPr>
                    <w:t>2、自重≥4500KG</w:t>
                  </w:r>
                </w:p>
                <w:p>
                  <w:pPr>
                    <w:pStyle w:val="null3"/>
                  </w:pPr>
                  <w:r>
                    <w:rPr>
                      <w:rFonts w:ascii="仿宋_GB2312" w:hAnsi="仿宋_GB2312" w:cs="仿宋_GB2312" w:eastAsia="仿宋_GB2312"/>
                    </w:rPr>
                    <w:t>3、传动方式：无级变速</w:t>
                  </w:r>
                </w:p>
                <w:p>
                  <w:pPr>
                    <w:pStyle w:val="null3"/>
                  </w:pPr>
                  <w:r>
                    <w:rPr>
                      <w:rFonts w:ascii="仿宋_GB2312" w:hAnsi="仿宋_GB2312" w:cs="仿宋_GB2312" w:eastAsia="仿宋_GB2312"/>
                    </w:rPr>
                    <w:t>4、变速箱：280双高低速</w:t>
                  </w:r>
                </w:p>
                <w:p>
                  <w:pPr>
                    <w:pStyle w:val="null3"/>
                  </w:pPr>
                  <w:r>
                    <w:rPr>
                      <w:rFonts w:ascii="仿宋_GB2312" w:hAnsi="仿宋_GB2312" w:cs="仿宋_GB2312" w:eastAsia="仿宋_GB2312"/>
                    </w:rPr>
                    <w:t>5、发动机：潍柴4102增压</w:t>
                  </w:r>
                </w:p>
                <w:p>
                  <w:pPr>
                    <w:pStyle w:val="null3"/>
                  </w:pPr>
                  <w:r>
                    <w:rPr>
                      <w:rFonts w:ascii="仿宋_GB2312" w:hAnsi="仿宋_GB2312" w:cs="仿宋_GB2312" w:eastAsia="仿宋_GB2312"/>
                    </w:rPr>
                    <w:t>6、轮胎：1670-20</w:t>
                  </w:r>
                </w:p>
                <w:p>
                  <w:pPr>
                    <w:pStyle w:val="null3"/>
                  </w:pPr>
                  <w:r>
                    <w:rPr>
                      <w:rFonts w:ascii="仿宋_GB2312" w:hAnsi="仿宋_GB2312" w:cs="仿宋_GB2312" w:eastAsia="仿宋_GB2312"/>
                    </w:rPr>
                    <w:t>7、制动：气刹</w:t>
                  </w:r>
                </w:p>
                <w:p>
                  <w:pPr>
                    <w:pStyle w:val="null3"/>
                  </w:pPr>
                  <w:r>
                    <w:rPr>
                      <w:rFonts w:ascii="仿宋_GB2312" w:hAnsi="仿宋_GB2312" w:cs="仿宋_GB2312" w:eastAsia="仿宋_GB2312"/>
                    </w:rPr>
                    <w:t>8、装卸高度：≥4500mm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自项目实施之日起至项目结束。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投标人需要在线提交所有通过电子化交易平台实施的政府采购项目的投标文件，同时，线下提交投标文件正本壹份、副本贰份、电子版壹份(U盘或光盘，标明投标人名称，随正本密封)。若电子投标文件与纸质投标文件不一致的，以电子投标文件为准。 线下递交文件截止时间：在开标时间截止之前；线下递交文件地点：陕西省西安市经济技术开发区凤城八路158号20幢1单元6楼609室。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投标人名称与营业执照等资料相一致</w:t>
            </w:r>
          </w:p>
        </w:tc>
        <w:tc>
          <w:tcPr>
            <w:tcW w:type="dxa" w:w="1661"/>
          </w:tcPr>
          <w:p>
            <w:pPr>
              <w:pStyle w:val="null3"/>
            </w:pPr>
            <w:r>
              <w:rPr>
                <w:rFonts w:ascii="仿宋_GB2312" w:hAnsi="仿宋_GB2312" w:cs="仿宋_GB2312" w:eastAsia="仿宋_GB2312"/>
              </w:rPr>
              <w:t>开标一览表 投标人资格要求.docx 业绩.docx 培训方案.docx 中小企业声明函 商务应答表 质量保证.docx 项目实施方案.docx 履约能力.docx 产品技术参数表 投标函 售后服务.docx 残疾人福利性单位声明函 标的清单 投标文件封面 投标保证金.docx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按照采购文件要求签字盖章</w:t>
            </w:r>
          </w:p>
        </w:tc>
        <w:tc>
          <w:tcPr>
            <w:tcW w:type="dxa" w:w="1661"/>
          </w:tcPr>
          <w:p>
            <w:pPr>
              <w:pStyle w:val="null3"/>
            </w:pPr>
            <w:r>
              <w:rPr>
                <w:rFonts w:ascii="仿宋_GB2312" w:hAnsi="仿宋_GB2312" w:cs="仿宋_GB2312" w:eastAsia="仿宋_GB2312"/>
              </w:rPr>
              <w:t>开标一览表 投标人资格要求.docx 业绩.docx 培训方案.docx 中小企业声明函 商务应答表 质量保证.docx 项目实施方案.docx 履约能力.docx 产品技术参数表 投标函 售后服务.docx 残疾人福利性单位声明函 标的清单 投标文件封面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交货期、投标有效期等符合采购文件要求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按照采购文件要求缴纳</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完全理解并接受法律法规和采购文件对供应商合法经营的各类规约和责任义务要求，未出现法律、法规或采购文件规定的其他无效情形的。</w:t>
            </w:r>
          </w:p>
        </w:tc>
        <w:tc>
          <w:tcPr>
            <w:tcW w:type="dxa" w:w="1661"/>
          </w:tcPr>
          <w:p>
            <w:pPr>
              <w:pStyle w:val="null3"/>
            </w:pPr>
            <w:r>
              <w:rPr>
                <w:rFonts w:ascii="仿宋_GB2312" w:hAnsi="仿宋_GB2312" w:cs="仿宋_GB2312" w:eastAsia="仿宋_GB2312"/>
              </w:rPr>
              <w:t>开标一览表 投标人资格要求.docx 业绩.docx 培训方案.docx 中小企业声明函 商务应答表 质量保证.docx 项目实施方案.docx 履约能力.docx 产品技术参数表 投标函 售后服务.docx 残疾人福利性单位声明函 标的清单 投标文件封面 监狱企业的证明文件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所投产品参数全部满足招标文件参数得15分，主要技术指标不满足（负偏离）每项扣0.5分，扣完为止。（以技术偏离表或技术指标为准）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针对本项目提供具体完整的实施方案（包括但不限于①设备供货进度计划②安装计划③安全保证④组织架构⑤运输工具⑥技术人员配备⑦管理水平等方面）进行评审： 项目实施方案完整，完全包含以上七项且满足实际工作需求，每一项内容描述详细内容全面得10分，每缺少一项扣1.5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完整的质量保证（包括但不限于①所投产品销售协议②所投产品代理协议③所投产品原厂授权④有足够的设计、工艺、加工、检验能力⑤所投产品符合国际、国内相关标准⑥有具体可行的质量保证承诺⑦保证使用单位能熟练操作维护和正常使用等方面）进行评审： 质量保证完整，完全包含以上七项且满足实际工作需求，每一项内容描述详细内容全面得 10分，每缺少一项扣1.5分，每有一项缺陷(缺陷是指不适用项目实际情况、凭空编造、存在逻辑洞、科学原理错误、不可能实现的夸大情形以及涉及的规范、标准与本项目要求不一致等)扣1分，扣完为止。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针对本项目提供具体完整的履约能力（包括但不限于①安装及运维人员②仓储设施③运输工具④人员素质⑤管理水平等方面）进行评审： 履约能力完整，完全包含以上五项且满足实际工作需求，每一项内容描述详细内容全面得10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针对本项目提供具体完整的培训方案（包括但不限于①培训方式②培训时间③培训地点④培训人员⑤培训内容等方面）进行评审： 培训方案完整，完全包含以上五项且满足实际工作需求，每一项内容描述详细内容全面得10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具体完整的售后服务方案（包括但不限于①售后服务网点的设定②拟投入售后服务人员配置情况③日常维护④项目交付用户后出现故障响应时间及措施⑤备品备件计划⑥质量保证范围⑦至少1人驻场等方面）进行评审： 售后服务完整，完全包含以上七项且满足实际工作需求，每一项内容描述详细内容全面得 10分，每缺少一项扣1.5分，每有一项缺陷(缺陷是指不适用项目实际情况、凭空编造、存在逻辑洞、科学原理错误、不可能实现的夸大情形以及涉及的规范、标准与本项目要求不一致等)扣1分，扣完为止。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提供2022年1月1日以来类似项目业绩（以合同签订日期为准，并以加盖供应商公章的合同关键页复印件为计分依据），每份合格业绩合同计2.5分，满分5分。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详见附件：投标人资格要求.docx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