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4"/>
          <w:szCs w:val="44"/>
        </w:rPr>
        <w:t>设备采购合同</w:t>
      </w:r>
    </w:p>
    <w:bookmarkEnd w:id="0"/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甲方（需方）：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乙方（供方）：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根据《中华人民共和国合同法》及其他有关法律、法规的规定，甲、乙双方在平等、自愿、公平、诚实信用的基础上，就设备采购事宜达成如下协议：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一、设备清单及价格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设备清单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价格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二、付款方式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甲方应在在设备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安装调试完成后</w:t>
      </w:r>
      <w:r>
        <w:rPr>
          <w:rFonts w:hint="eastAsia" w:ascii="仿宋" w:hAnsi="仿宋" w:eastAsia="仿宋" w:cs="仿宋"/>
          <w:sz w:val="32"/>
          <w:szCs w:val="32"/>
        </w:rPr>
        <w:t>，向乙方支付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全部货款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三、交货与验收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 乙方应在合同签订后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20天</w:t>
      </w:r>
      <w:r>
        <w:rPr>
          <w:rFonts w:hint="eastAsia" w:ascii="仿宋" w:hAnsi="仿宋" w:eastAsia="仿宋" w:cs="仿宋"/>
          <w:sz w:val="32"/>
          <w:szCs w:val="32"/>
        </w:rPr>
        <w:t>内，按照甲方的要求，将设备送达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并安装到</w:t>
      </w:r>
      <w:r>
        <w:rPr>
          <w:rFonts w:hint="eastAsia" w:ascii="仿宋" w:hAnsi="仿宋" w:eastAsia="仿宋" w:cs="仿宋"/>
          <w:sz w:val="32"/>
          <w:szCs w:val="32"/>
        </w:rPr>
        <w:t>甲方指定的地点。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甲方应在设备送达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</w:t>
      </w:r>
      <w:r>
        <w:rPr>
          <w:rFonts w:hint="eastAsia" w:ascii="仿宋" w:hAnsi="仿宋" w:eastAsia="仿宋" w:cs="仿宋"/>
          <w:sz w:val="32"/>
          <w:szCs w:val="32"/>
        </w:rPr>
        <w:t>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3天</w:t>
      </w:r>
      <w:r>
        <w:rPr>
          <w:rFonts w:hint="eastAsia" w:ascii="仿宋" w:hAnsi="仿宋" w:eastAsia="仿宋" w:cs="仿宋"/>
          <w:sz w:val="32"/>
          <w:szCs w:val="32"/>
        </w:rPr>
        <w:t>内，对设备进行验收。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如果甲方在验收过程中发现设备存在质量问题或不符合合同约定，应及时通知乙方，乙方应在接到通知后尽快处理。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四、质量保证与售后服务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 乙方应保证所供设备的质量符合约定。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2. 在设备保修期内，乙方应对设备进行免费维修和维护。保修期自设备安装之日起算，为期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3. 在保修期外，乙方应对设备进行有偿维修和维护。维修和维护费用由甲方承担。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五、违约责任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 甲方应按合同约定向乙方支付货款。如甲方逾期支付货款，应按逾期支付金额向乙方支付违约金。违约金比例为每日万分之五。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2. 乙方应按合同约定向甲方交付设备。如乙方逾期交付设备，应按逾期交付设备的价值向甲方支付违约金。违约金比例为每日万分之五。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六、争议解决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 甲、乙双方应友好协商解决合同争议。协商不成的，任何一方均可向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蒲城县</w:t>
      </w:r>
      <w:r>
        <w:rPr>
          <w:rFonts w:hint="eastAsia" w:ascii="仿宋" w:hAnsi="仿宋" w:eastAsia="仿宋" w:cs="仿宋"/>
          <w:sz w:val="32"/>
          <w:szCs w:val="32"/>
        </w:rPr>
        <w:t>人民法院提起诉讼。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2. 在争议解决过程中，甲、乙双方应继续履行合同中与争议无关的其他部分。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七、合同生效与终止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 本合同自甲、乙双方签字盖章之日起生效。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2. 本合同在以下情况下终止：一是合同已经按照约定履行完毕；二是双方协商同意终止合同；三是出现不可抗力导致合同无法继续履行的情况。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八、其他约定事项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本合同一式两份，甲、乙双方各执一份。具有同等法律效力。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甲方（盖章）：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代表人（签字）：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乙方（盖章）：</w:t>
      </w:r>
    </w:p>
    <w:p>
      <w:pPr>
        <w:bidi w:val="0"/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代表人（签字）：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bidi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NzEzNTJlMDAxYmE2NDdiN2ViODRjMDZjZDk3MTAifQ=="/>
  </w:docVars>
  <w:rsids>
    <w:rsidRoot w:val="00000000"/>
    <w:rsid w:val="099F7A3A"/>
    <w:rsid w:val="0A463F98"/>
    <w:rsid w:val="0B02056F"/>
    <w:rsid w:val="0F7D318C"/>
    <w:rsid w:val="20C25B33"/>
    <w:rsid w:val="26E56F7C"/>
    <w:rsid w:val="27007912"/>
    <w:rsid w:val="27283097"/>
    <w:rsid w:val="30623708"/>
    <w:rsid w:val="342B1D46"/>
    <w:rsid w:val="351460C4"/>
    <w:rsid w:val="36315410"/>
    <w:rsid w:val="472C640A"/>
    <w:rsid w:val="482F3304"/>
    <w:rsid w:val="4BDF38C8"/>
    <w:rsid w:val="54610742"/>
    <w:rsid w:val="57154464"/>
    <w:rsid w:val="5C2A6C04"/>
    <w:rsid w:val="5E745F14"/>
    <w:rsid w:val="621517BC"/>
    <w:rsid w:val="6D9E2FAE"/>
    <w:rsid w:val="6EBE032E"/>
    <w:rsid w:val="6EFF396D"/>
    <w:rsid w:val="71690070"/>
    <w:rsid w:val="72BD2C86"/>
    <w:rsid w:val="78AC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2023-03-20T02:58:00Z</dcterms:created>
  <dc:creator>Administrator</dc:creator>
  <cp:lastModifiedBy>Administrator</cp:lastModifiedBy>
  <dcterms:modified xsi:type="dcterms:W3CDTF">2025-09-24T13:03:18Z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D97E3BDDDDEF457A85D3EFE28927DCF6</vt:lpwstr>
  </property>
</Properties>
</file>