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33909">
      <w:pPr>
        <w:pStyle w:val="3"/>
        <w:spacing w:before="0" w:after="0" w:line="48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36"/>
          <w:szCs w:val="36"/>
          <w:highlight w:val="none"/>
          <w:lang w:val="en-US" w:eastAsia="zh-CN" w:bidi="ar-SA"/>
        </w:rPr>
        <w:t>合同条款</w:t>
      </w:r>
    </w:p>
    <w:p w14:paraId="399B0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highlight w:val="none"/>
        </w:rPr>
      </w:pPr>
    </w:p>
    <w:p w14:paraId="0B0EB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highlight w:val="none"/>
        </w:rPr>
      </w:pPr>
    </w:p>
    <w:p w14:paraId="37F78F41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48"/>
          <w:szCs w:val="48"/>
          <w:highlight w:val="none"/>
          <w:lang w:val="en-US" w:eastAsia="zh-CN" w:bidi="ar-SA"/>
        </w:rPr>
        <w:t>政务大厅工作人员工服采购项目</w:t>
      </w:r>
    </w:p>
    <w:p w14:paraId="743B20D8">
      <w:pPr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eastAsia" w:ascii="宋体" w:hAnsi="宋体" w:eastAsia="宋体" w:cs="宋体"/>
          <w:color w:val="000000"/>
          <w:highlight w:val="none"/>
        </w:rPr>
      </w:pPr>
    </w:p>
    <w:p w14:paraId="2FD53AC1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outlineLvl w:val="9"/>
        <w:rPr>
          <w:rFonts w:hint="eastAsia" w:ascii="宋体" w:hAnsi="宋体" w:eastAsia="宋体" w:cs="宋体"/>
          <w:color w:val="000000"/>
          <w:highlight w:val="none"/>
        </w:rPr>
      </w:pPr>
    </w:p>
    <w:p w14:paraId="5CF11156">
      <w:pPr>
        <w:pStyle w:val="4"/>
        <w:rPr>
          <w:rFonts w:hint="eastAsia" w:ascii="宋体" w:hAnsi="宋体" w:eastAsia="宋体" w:cs="宋体"/>
          <w:color w:val="000000"/>
          <w:highlight w:val="none"/>
        </w:rPr>
      </w:pPr>
    </w:p>
    <w:p w14:paraId="37AE4831">
      <w:pPr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eastAsia" w:ascii="宋体" w:hAnsi="宋体" w:eastAsia="宋体" w:cs="宋体"/>
          <w:color w:val="000000"/>
          <w:highlight w:val="none"/>
        </w:rPr>
      </w:pPr>
    </w:p>
    <w:p w14:paraId="55BBF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  <w:t>（示范文本，最终已签订为准）</w:t>
      </w:r>
    </w:p>
    <w:p w14:paraId="66F6A6F0">
      <w:pPr>
        <w:pageBreakBefore w:val="0"/>
        <w:kinsoku/>
        <w:wordWrap/>
        <w:overflowPunct/>
        <w:topLinePunct w:val="0"/>
        <w:autoSpaceDE/>
        <w:autoSpaceDN/>
        <w:bidi w:val="0"/>
        <w:ind w:firstLine="480"/>
        <w:textAlignment w:val="auto"/>
        <w:rPr>
          <w:rFonts w:hint="eastAsia" w:ascii="宋体" w:hAnsi="宋体" w:eastAsia="宋体" w:cs="宋体"/>
          <w:color w:val="000000"/>
          <w:highlight w:val="none"/>
        </w:rPr>
      </w:pPr>
    </w:p>
    <w:p w14:paraId="4E3C8870">
      <w:pPr>
        <w:pageBreakBefore w:val="0"/>
        <w:kinsoku/>
        <w:wordWrap/>
        <w:overflowPunct/>
        <w:topLinePunct w:val="0"/>
        <w:autoSpaceDE/>
        <w:autoSpaceDN/>
        <w:bidi w:val="0"/>
        <w:ind w:firstLine="480"/>
        <w:textAlignment w:val="auto"/>
        <w:rPr>
          <w:rFonts w:hint="eastAsia" w:ascii="宋体" w:hAnsi="宋体" w:eastAsia="宋体" w:cs="宋体"/>
          <w:color w:val="000000"/>
          <w:highlight w:val="none"/>
        </w:rPr>
      </w:pPr>
    </w:p>
    <w:p w14:paraId="0A0EFCF1">
      <w:pPr>
        <w:pageBreakBefore w:val="0"/>
        <w:kinsoku/>
        <w:wordWrap/>
        <w:overflowPunct/>
        <w:topLinePunct w:val="0"/>
        <w:autoSpaceDE/>
        <w:autoSpaceDN/>
        <w:bidi w:val="0"/>
        <w:ind w:firstLine="480"/>
        <w:textAlignment w:val="auto"/>
        <w:rPr>
          <w:rFonts w:hint="eastAsia" w:ascii="宋体" w:hAnsi="宋体" w:eastAsia="宋体" w:cs="宋体"/>
          <w:color w:val="000000"/>
          <w:highlight w:val="none"/>
        </w:rPr>
      </w:pPr>
    </w:p>
    <w:p w14:paraId="59911760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/>
          <w:highlight w:val="none"/>
        </w:rPr>
      </w:pPr>
    </w:p>
    <w:p w14:paraId="4AE3FB64">
      <w:pPr>
        <w:pStyle w:val="4"/>
        <w:rPr>
          <w:rFonts w:hint="eastAsia" w:ascii="宋体" w:hAnsi="宋体" w:eastAsia="宋体" w:cs="宋体"/>
          <w:color w:val="000000"/>
          <w:highlight w:val="none"/>
        </w:rPr>
      </w:pPr>
    </w:p>
    <w:p w14:paraId="47E2369D">
      <w:pPr>
        <w:rPr>
          <w:rFonts w:hint="eastAsia" w:ascii="宋体" w:hAnsi="宋体" w:eastAsia="宋体" w:cs="宋体"/>
          <w:highlight w:val="none"/>
        </w:rPr>
      </w:pPr>
    </w:p>
    <w:p w14:paraId="26D2AE6F">
      <w:pPr>
        <w:rPr>
          <w:rFonts w:hint="eastAsia" w:ascii="宋体" w:hAnsi="宋体" w:eastAsia="宋体" w:cs="宋体"/>
          <w:color w:val="000000"/>
          <w:highlight w:val="none"/>
        </w:rPr>
      </w:pPr>
    </w:p>
    <w:p w14:paraId="2D4AF99A">
      <w:pPr>
        <w:pStyle w:val="4"/>
        <w:rPr>
          <w:rFonts w:hint="eastAsia" w:ascii="宋体" w:hAnsi="宋体" w:eastAsia="宋体" w:cs="宋体"/>
          <w:color w:val="000000"/>
          <w:highlight w:val="none"/>
        </w:rPr>
      </w:pPr>
    </w:p>
    <w:p w14:paraId="7856298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outlineLvl w:val="9"/>
        <w:rPr>
          <w:rFonts w:hint="eastAsia" w:ascii="宋体" w:hAnsi="宋体" w:eastAsia="宋体" w:cs="宋体"/>
          <w:color w:val="000000"/>
          <w:highlight w:val="none"/>
        </w:rPr>
      </w:pPr>
    </w:p>
    <w:p w14:paraId="01181B5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eastAsia="宋体" w:cs="宋体"/>
          <w:color w:val="000000"/>
          <w:highlight w:val="none"/>
        </w:rPr>
      </w:pPr>
    </w:p>
    <w:p w14:paraId="3EFF3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left="0" w:leftChars="0" w:firstLine="964" w:firstLineChars="300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甲方：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  <w:u w:val="single"/>
          <w:lang w:val="en-US" w:eastAsia="zh-CN"/>
        </w:rPr>
        <w:t xml:space="preserve">                              </w:t>
      </w:r>
    </w:p>
    <w:p w14:paraId="4DF41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left="0" w:leftChars="0" w:firstLine="964" w:firstLineChars="300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乙方：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20A51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left="1487" w:leftChars="708" w:firstLine="1606" w:firstLineChars="500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二〇二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月</w:t>
      </w:r>
    </w:p>
    <w:p w14:paraId="2F674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</w:pPr>
    </w:p>
    <w:p w14:paraId="6BDB4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</w:p>
    <w:p w14:paraId="640B9B05">
      <w:pPr>
        <w:pStyle w:val="5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</w:p>
    <w:p w14:paraId="2AAE5894">
      <w:pPr>
        <w:spacing w:before="163" w:beforeLines="50"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</w:p>
    <w:p w14:paraId="0FA2135E">
      <w:pPr>
        <w:spacing w:before="163" w:beforeLines="50"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</w:p>
    <w:p w14:paraId="277A8CD0">
      <w:pPr>
        <w:spacing w:before="163" w:beforeLines="50"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第一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</w:rPr>
        <w:t>部分  协议书</w:t>
      </w:r>
    </w:p>
    <w:p w14:paraId="49D89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0144B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2E373C9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按照《中华人民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共和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国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民法典》及其他有关法律、法规，遵循平等、自愿、公平和诚信的原则，双方就下述项</w:t>
      </w:r>
      <w:r>
        <w:rPr>
          <w:rFonts w:hint="eastAsia" w:ascii="宋体" w:hAnsi="宋体" w:eastAsia="宋体" w:cs="宋体"/>
          <w:color w:val="auto"/>
          <w:spacing w:val="16"/>
          <w:sz w:val="24"/>
          <w:szCs w:val="24"/>
          <w:highlight w:val="none"/>
        </w:rPr>
        <w:t>目</w:t>
      </w:r>
      <w:r>
        <w:rPr>
          <w:rFonts w:hint="eastAsia" w:ascii="宋体" w:hAnsi="宋体" w:eastAsia="宋体" w:cs="宋体"/>
          <w:color w:val="auto"/>
          <w:spacing w:val="9"/>
          <w:sz w:val="24"/>
          <w:szCs w:val="24"/>
          <w:highlight w:val="none"/>
        </w:rPr>
        <w:t>范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围与相关服务事项协商一致，订立本合同。</w:t>
      </w:r>
    </w:p>
    <w:p w14:paraId="18BE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一、项目概况</w:t>
      </w:r>
    </w:p>
    <w:p w14:paraId="495CFB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项目名称：</w:t>
      </w:r>
      <w:r>
        <w:rPr>
          <w:rFonts w:hint="eastAsia" w:ascii="宋体" w:hAnsi="宋体" w:eastAsia="宋体" w:cs="宋体"/>
          <w:b w:val="0"/>
          <w:bCs/>
          <w:color w:val="auto"/>
          <w:spacing w:val="8"/>
          <w:sz w:val="24"/>
          <w:szCs w:val="24"/>
          <w:highlight w:val="none"/>
          <w:u w:val="single" w:color="auto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pacing w:val="8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pacing w:val="8"/>
          <w:sz w:val="24"/>
          <w:szCs w:val="24"/>
          <w:highlight w:val="none"/>
        </w:rPr>
        <w:t>；</w:t>
      </w:r>
    </w:p>
    <w:p w14:paraId="6FB849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2、项目地点：</w:t>
      </w:r>
      <w:r>
        <w:rPr>
          <w:rFonts w:hint="eastAsia" w:ascii="宋体" w:hAnsi="宋体" w:eastAsia="宋体" w:cs="宋体"/>
          <w:b w:val="0"/>
          <w:bCs/>
          <w:color w:val="auto"/>
          <w:spacing w:val="8"/>
          <w:sz w:val="24"/>
          <w:szCs w:val="24"/>
          <w:highlight w:val="none"/>
          <w:u w:val="single" w:color="auto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pacing w:val="8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pacing w:val="8"/>
          <w:sz w:val="24"/>
          <w:szCs w:val="24"/>
          <w:highlight w:val="none"/>
        </w:rPr>
        <w:t>；</w:t>
      </w:r>
    </w:p>
    <w:p w14:paraId="2590F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二、组成本合同的文件</w:t>
      </w:r>
    </w:p>
    <w:p w14:paraId="0704AD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1、中标通知书、投标文件、招标文件、澄清、招标补充文件；</w:t>
      </w:r>
    </w:p>
    <w:p w14:paraId="487DF3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2、相关服务建议书；</w:t>
      </w:r>
    </w:p>
    <w:p w14:paraId="406352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3、本合同签订后，双方依法签订的补充协议也是本合同文件的组成部分。</w:t>
      </w:r>
    </w:p>
    <w:p w14:paraId="0C529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三、合同总价</w:t>
      </w:r>
    </w:p>
    <w:p w14:paraId="4E3F83F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 xml:space="preserve">1、合同总价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(大写) ：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) ；</w:t>
      </w:r>
    </w:p>
    <w:p w14:paraId="596127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2、合同总价包括：面料供应费、辅料供应费、加工费、运杂费、调配更换费等相关的其它费用。</w:t>
      </w:r>
    </w:p>
    <w:p w14:paraId="4B7A85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3、合同总价一次包死，不受市场价变化的影响。</w:t>
      </w:r>
    </w:p>
    <w:p w14:paraId="6356DDBF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供货内容一览表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0"/>
        <w:gridCol w:w="841"/>
        <w:gridCol w:w="1301"/>
        <w:gridCol w:w="1485"/>
        <w:gridCol w:w="721"/>
        <w:gridCol w:w="644"/>
        <w:gridCol w:w="920"/>
        <w:gridCol w:w="1065"/>
        <w:gridCol w:w="792"/>
      </w:tblGrid>
      <w:tr w14:paraId="7C792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noWrap w:val="0"/>
            <w:vAlign w:val="center"/>
          </w:tcPr>
          <w:p w14:paraId="6EA7C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03" w:type="pct"/>
            <w:noWrap w:val="0"/>
            <w:vAlign w:val="center"/>
          </w:tcPr>
          <w:p w14:paraId="69429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78" w:type="pct"/>
            <w:noWrap w:val="0"/>
            <w:vAlign w:val="center"/>
          </w:tcPr>
          <w:p w14:paraId="5CD56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  <w:t>品牌、规格及型号</w:t>
            </w:r>
          </w:p>
        </w:tc>
        <w:tc>
          <w:tcPr>
            <w:tcW w:w="888" w:type="pct"/>
            <w:noWrap w:val="0"/>
            <w:vAlign w:val="center"/>
          </w:tcPr>
          <w:p w14:paraId="3EFF1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431" w:type="pct"/>
            <w:noWrap w:val="0"/>
            <w:vAlign w:val="center"/>
          </w:tcPr>
          <w:p w14:paraId="06354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385" w:type="pct"/>
            <w:noWrap w:val="0"/>
            <w:vAlign w:val="center"/>
          </w:tcPr>
          <w:p w14:paraId="17465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550" w:type="pct"/>
            <w:noWrap w:val="0"/>
            <w:vAlign w:val="center"/>
          </w:tcPr>
          <w:p w14:paraId="040AD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  <w:t>交付地点</w:t>
            </w:r>
          </w:p>
        </w:tc>
        <w:tc>
          <w:tcPr>
            <w:tcW w:w="636" w:type="pct"/>
            <w:noWrap w:val="0"/>
            <w:vAlign w:val="center"/>
          </w:tcPr>
          <w:p w14:paraId="16165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  <w:t>交付时间</w:t>
            </w:r>
          </w:p>
        </w:tc>
        <w:tc>
          <w:tcPr>
            <w:tcW w:w="473" w:type="pct"/>
            <w:noWrap w:val="0"/>
            <w:vAlign w:val="center"/>
          </w:tcPr>
          <w:p w14:paraId="5E863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65761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noWrap w:val="0"/>
            <w:vAlign w:val="top"/>
          </w:tcPr>
          <w:p w14:paraId="6D7B3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03" w:type="pct"/>
            <w:noWrap w:val="0"/>
            <w:vAlign w:val="top"/>
          </w:tcPr>
          <w:p w14:paraId="30D24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top"/>
          </w:tcPr>
          <w:p w14:paraId="1ED70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8" w:type="pct"/>
            <w:noWrap w:val="0"/>
            <w:vAlign w:val="top"/>
          </w:tcPr>
          <w:p w14:paraId="43D1F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1" w:type="pct"/>
            <w:noWrap w:val="0"/>
            <w:vAlign w:val="top"/>
          </w:tcPr>
          <w:p w14:paraId="08E54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5" w:type="pct"/>
            <w:noWrap w:val="0"/>
            <w:vAlign w:val="top"/>
          </w:tcPr>
          <w:p w14:paraId="646D1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0" w:type="pct"/>
            <w:noWrap w:val="0"/>
            <w:vAlign w:val="top"/>
          </w:tcPr>
          <w:p w14:paraId="374F2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top"/>
          </w:tcPr>
          <w:p w14:paraId="433B4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73" w:type="pct"/>
            <w:noWrap w:val="0"/>
            <w:vAlign w:val="top"/>
          </w:tcPr>
          <w:p w14:paraId="6332A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DDE1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noWrap w:val="0"/>
            <w:vAlign w:val="top"/>
          </w:tcPr>
          <w:p w14:paraId="4B132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03" w:type="pct"/>
            <w:noWrap w:val="0"/>
            <w:vAlign w:val="top"/>
          </w:tcPr>
          <w:p w14:paraId="76DBA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top"/>
          </w:tcPr>
          <w:p w14:paraId="0C121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8" w:type="pct"/>
            <w:noWrap w:val="0"/>
            <w:vAlign w:val="top"/>
          </w:tcPr>
          <w:p w14:paraId="54EB4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1" w:type="pct"/>
            <w:noWrap w:val="0"/>
            <w:vAlign w:val="top"/>
          </w:tcPr>
          <w:p w14:paraId="2DB94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5" w:type="pct"/>
            <w:noWrap w:val="0"/>
            <w:vAlign w:val="top"/>
          </w:tcPr>
          <w:p w14:paraId="22F08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0" w:type="pct"/>
            <w:noWrap w:val="0"/>
            <w:vAlign w:val="top"/>
          </w:tcPr>
          <w:p w14:paraId="4358B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top"/>
          </w:tcPr>
          <w:p w14:paraId="237E1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73" w:type="pct"/>
            <w:noWrap w:val="0"/>
            <w:vAlign w:val="top"/>
          </w:tcPr>
          <w:p w14:paraId="242DC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8D80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noWrap w:val="0"/>
            <w:vAlign w:val="top"/>
          </w:tcPr>
          <w:p w14:paraId="588EB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03" w:type="pct"/>
            <w:noWrap w:val="0"/>
            <w:vAlign w:val="top"/>
          </w:tcPr>
          <w:p w14:paraId="486F5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top"/>
          </w:tcPr>
          <w:p w14:paraId="03C3A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8" w:type="pct"/>
            <w:noWrap w:val="0"/>
            <w:vAlign w:val="top"/>
          </w:tcPr>
          <w:p w14:paraId="6C61C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1" w:type="pct"/>
            <w:noWrap w:val="0"/>
            <w:vAlign w:val="top"/>
          </w:tcPr>
          <w:p w14:paraId="530AC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5" w:type="pct"/>
            <w:noWrap w:val="0"/>
            <w:vAlign w:val="top"/>
          </w:tcPr>
          <w:p w14:paraId="553F1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0" w:type="pct"/>
            <w:noWrap w:val="0"/>
            <w:vAlign w:val="top"/>
          </w:tcPr>
          <w:p w14:paraId="4DF48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top"/>
          </w:tcPr>
          <w:p w14:paraId="4C850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73" w:type="pct"/>
            <w:noWrap w:val="0"/>
            <w:vAlign w:val="top"/>
          </w:tcPr>
          <w:p w14:paraId="73419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13B8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noWrap w:val="0"/>
            <w:vAlign w:val="top"/>
          </w:tcPr>
          <w:p w14:paraId="1AF00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03" w:type="pct"/>
            <w:noWrap w:val="0"/>
            <w:vAlign w:val="top"/>
          </w:tcPr>
          <w:p w14:paraId="0244B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top"/>
          </w:tcPr>
          <w:p w14:paraId="5A270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8" w:type="pct"/>
            <w:noWrap w:val="0"/>
            <w:vAlign w:val="top"/>
          </w:tcPr>
          <w:p w14:paraId="6028F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31" w:type="pct"/>
            <w:noWrap w:val="0"/>
            <w:vAlign w:val="top"/>
          </w:tcPr>
          <w:p w14:paraId="45EBC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5" w:type="pct"/>
            <w:noWrap w:val="0"/>
            <w:vAlign w:val="top"/>
          </w:tcPr>
          <w:p w14:paraId="4AE93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0" w:type="pct"/>
            <w:noWrap w:val="0"/>
            <w:vAlign w:val="top"/>
          </w:tcPr>
          <w:p w14:paraId="0D787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top"/>
          </w:tcPr>
          <w:p w14:paraId="2F86D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73" w:type="pct"/>
            <w:noWrap w:val="0"/>
            <w:vAlign w:val="top"/>
          </w:tcPr>
          <w:p w14:paraId="58641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3C51442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4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5"/>
          <w:sz w:val="24"/>
          <w:szCs w:val="24"/>
          <w:highlight w:val="none"/>
        </w:rPr>
        <w:t>注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：此表应与招标文件、投标文件内容一致。</w:t>
      </w:r>
    </w:p>
    <w:p w14:paraId="7B164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四、合同结算</w:t>
      </w:r>
    </w:p>
    <w:p w14:paraId="28E5FD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bookmark6"/>
      <w:bookmarkEnd w:id="0"/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1、结算单位：银行转账，由招标人负责结算。在付款前，供应商必须开具与合同金额相应的发票给采购人，附详细清单。</w:t>
      </w:r>
    </w:p>
    <w:p w14:paraId="4998E7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2、付款方式：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none"/>
          <w:lang w:val="en-US" w:eastAsia="zh-CN"/>
        </w:rPr>
        <w:t>。</w:t>
      </w:r>
    </w:p>
    <w:p w14:paraId="0F82C0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2" w:firstLineChars="20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000000"/>
          <w:sz w:val="24"/>
          <w:szCs w:val="24"/>
          <w:highlight w:val="none"/>
          <w:u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、交货条件</w:t>
      </w:r>
    </w:p>
    <w:p w14:paraId="689F71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1、交货地点：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none"/>
          <w:lang w:val="en-US" w:eastAsia="zh-CN"/>
        </w:rPr>
        <w:t>。</w:t>
      </w:r>
    </w:p>
    <w:p w14:paraId="6A63FE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2、交货期：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none"/>
          <w:lang w:val="en-US" w:eastAsia="zh-CN"/>
        </w:rPr>
        <w:t>。</w:t>
      </w:r>
    </w:p>
    <w:p w14:paraId="4E9D30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2" w:firstLineChars="200"/>
        <w:jc w:val="both"/>
        <w:textAlignment w:val="baseline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六、运输</w:t>
      </w:r>
    </w:p>
    <w:p w14:paraId="02F4BD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1、运杂费：一次包死，已包含在合同总价内，包括从产品供应地点到交货地点落地所 包含的包装费、运输费、保险费、搬运费及其它一切费用。</w:t>
      </w:r>
    </w:p>
    <w:p w14:paraId="4E4BE7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2、运输方式：乙方自行选择。</w:t>
      </w:r>
    </w:p>
    <w:p w14:paraId="7D8707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3、产品的包装必须标明物品名称、单箱数量、规格等。外包装要求箱体结实牢固。</w:t>
      </w:r>
    </w:p>
    <w:p w14:paraId="59BA82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2" w:firstLineChars="200"/>
        <w:jc w:val="both"/>
        <w:textAlignment w:val="baseline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七、质量保证</w:t>
      </w:r>
    </w:p>
    <w:p w14:paraId="5D8D96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1、选用的产品、材料必须保证质量、进货渠道正常，满足磋商文件要求。</w:t>
      </w:r>
    </w:p>
    <w:p w14:paraId="52E664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2、所有产品符合国家相关规范标准，确保产品的质量。</w:t>
      </w:r>
    </w:p>
    <w:p w14:paraId="452194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2" w:firstLineChars="200"/>
        <w:jc w:val="both"/>
        <w:textAlignment w:val="baseline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八、售后服务</w:t>
      </w:r>
    </w:p>
    <w:p w14:paraId="5DD322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1、服装返修率应控制在供应数量的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之内，如超过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，则每件扣除单价金额的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返修时间不得超过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天。</w:t>
      </w:r>
    </w:p>
    <w:p w14:paraId="270313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2、出现二次返修情况时，乙方须免费重新制作，返修时间不得超过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天。</w:t>
      </w:r>
    </w:p>
    <w:p w14:paraId="4DCBB6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3、经过返修的服装面料、颜色、款式、工艺等方面要求须与磋商文件要求一致。</w:t>
      </w:r>
    </w:p>
    <w:p w14:paraId="713B8F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4、乙方需进行售后服务等工作内容。</w:t>
      </w:r>
    </w:p>
    <w:p w14:paraId="60E18F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2" w:firstLineChars="200"/>
        <w:jc w:val="both"/>
        <w:textAlignment w:val="baseline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九、验收</w:t>
      </w:r>
    </w:p>
    <w:p w14:paraId="22DC47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1、到货验收：货物到货后，由甲方与乙方共同进行外观验收，验收内容包括，外包装的完好性，货物品牌、规格、数量及产地与合同要求的一致性。</w:t>
      </w:r>
    </w:p>
    <w:p w14:paraId="2829FA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2、货物运行验收：乙方安装调试合格后，向甲方提出验收申请，甲方接到乙方验收申 请后组织验收 (必要时可聘请相应专家或委托相应部门验收)，验收合格后，出具使用验收合格证明。</w:t>
      </w:r>
    </w:p>
    <w:p w14:paraId="5DDB26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3、最终验收：最终验收结果作为付款依据，乙方填写验收单，并向甲方提交实施过程中的所有资料，以便甲方日后管理和维护。</w:t>
      </w:r>
    </w:p>
    <w:p w14:paraId="793081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4、质保期满后：由乙方出具质保期运行质量报告，作为质保金支付依据，若存在质量问题，应按相应规定协商处理。</w:t>
      </w:r>
    </w:p>
    <w:p w14:paraId="76B41D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5、验收依据：</w:t>
      </w:r>
    </w:p>
    <w:p w14:paraId="001CE2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5-1、合同文本、合同附件、招标文件、投标文件。</w:t>
      </w:r>
    </w:p>
    <w:p w14:paraId="3AFF33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5-2、 国内相应的标准、规范。</w:t>
      </w:r>
    </w:p>
    <w:p w14:paraId="00A1CC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2" w:firstLineChars="200"/>
        <w:jc w:val="both"/>
        <w:textAlignment w:val="baseline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十、违约责任</w:t>
      </w:r>
    </w:p>
    <w:p w14:paraId="0688CC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1、合同签订后，乙方不能交付合同规定的货物时，乙方向甲方偿付货款总额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的违约金。</w:t>
      </w:r>
    </w:p>
    <w:p w14:paraId="12C069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2、乙方逾期交付货物时，每逾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日乙方向甲方偿付货款总额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的滞纳金。逾期交货超过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天的，甲方有权决定是否继续履行合同。</w:t>
      </w:r>
    </w:p>
    <w:p w14:paraId="67ED77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3、在执行合同期限内，任何一方因不可抗力事件造成不能履行合同时，应立即通知对方，并寄送有关权威机构出具的证明，则合同履行期可延长，其延长期与不可抗力影响期相同。不可抗力事件延续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天及以上，双方应通过友好协商，决定是否继续履行合同事宜。</w:t>
      </w:r>
    </w:p>
    <w:p w14:paraId="1F9DE7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4、未按合同要求提供产品，且质量不能满足技术要求，采购人有权终止合同，并对中标单位违约行为进行追究并承担相关责任。</w:t>
      </w:r>
    </w:p>
    <w:p w14:paraId="231231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2" w:firstLineChars="200"/>
        <w:jc w:val="both"/>
        <w:textAlignment w:val="baseline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十一、合同生效及其它</w:t>
      </w:r>
    </w:p>
    <w:p w14:paraId="79A1F499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日。</w:t>
      </w:r>
    </w:p>
    <w:p w14:paraId="5BA1B571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。</w:t>
      </w:r>
    </w:p>
    <w:p w14:paraId="367E6D0E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份各方签字盖章后生效，合同执行完毕自动失效。（合同的服务承诺则长期有效）。</w:t>
      </w:r>
    </w:p>
    <w:p w14:paraId="6E92C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5AC2B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（盖章）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（盖章）         </w:t>
      </w:r>
    </w:p>
    <w:p w14:paraId="09368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地 址：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地  址：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</w:t>
      </w:r>
    </w:p>
    <w:p w14:paraId="0DD6E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法定代表人或其授权                   法定代表人或其授权 </w:t>
      </w:r>
    </w:p>
    <w:p w14:paraId="1783A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的代理人：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 的代理人：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（签字）           </w:t>
      </w:r>
    </w:p>
    <w:p w14:paraId="175E8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开户银行：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开户银行：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</w:t>
      </w:r>
    </w:p>
    <w:p w14:paraId="2DB62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账号：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账号：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1DB8C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电话：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电话：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</w:t>
      </w:r>
    </w:p>
    <w:p w14:paraId="2A982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传真：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</w:t>
      </w:r>
    </w:p>
    <w:p w14:paraId="50BCB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电子邮箱：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电子邮箱：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</w:t>
      </w:r>
    </w:p>
    <w:p w14:paraId="6028B56A">
      <w:pPr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注：上述合同仅作为参考文本，合同签订时双方可根据项目的具体要求进行修订，实质性内容不得违背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文件的条款。</w:t>
      </w:r>
    </w:p>
    <w:p w14:paraId="65F244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D09B2"/>
    <w:rsid w:val="69ED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5">
    <w:name w:val="Body Text First Indent"/>
    <w:basedOn w:val="4"/>
    <w:next w:val="4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2026-01-16T10:05:00Z</dcterms:created>
  <dc:creator>超级刀刀贼</dc:creator>
  <cp:lastModifiedBy>超级刀刀贼</cp:lastModifiedBy>
  <dcterms:modified xsi:type="dcterms:W3CDTF">2026-01-16T10:06:37Z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09679D6E07284D1195DD80FB90A621DD_11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