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AADA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62DF791B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10164"/>
    <w:rsid w:val="556B3A6F"/>
    <w:rsid w:val="570D25D8"/>
    <w:rsid w:val="5BA10164"/>
    <w:rsid w:val="72964C11"/>
    <w:rsid w:val="7905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left"/>
    </w:pPr>
    <w:rPr>
      <w:rFonts w:ascii="Times New Roman" w:hAnsi="Times New Roman" w:eastAsia="仿宋" w:cs="Times New Roman"/>
      <w:kern w:val="2"/>
      <w:sz w:val="30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宋体" w:asciiTheme="minorAscii" w:hAnsiTheme="minorAscii" w:cstheme="minorBidi"/>
      <w:b/>
      <w:kern w:val="44"/>
      <w:sz w:val="32"/>
    </w:rPr>
  </w:style>
  <w:style w:type="paragraph" w:styleId="5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黑体" w:cs="Times New Roman"/>
      <w:b/>
      <w:sz w:val="24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ascii="宋体" w:hAnsi="宋体" w:eastAsia="宋体" w:cs="宋体"/>
      <w:b/>
      <w:sz w:val="24"/>
      <w:szCs w:val="22"/>
      <w:lang w:eastAsia="en-US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2 Char"/>
    <w:link w:val="5"/>
    <w:qFormat/>
    <w:uiPriority w:val="0"/>
    <w:rPr>
      <w:rFonts w:ascii="Arial" w:hAnsi="Arial" w:eastAsia="黑体" w:cs="Times New Roman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2026-02-02T12:27:00Z</dcterms:created>
  <dc:creator>三羊开泰</dc:creator>
  <cp:lastModifiedBy>三羊开泰</cp:lastModifiedBy>
  <dcterms:modified xsi:type="dcterms:W3CDTF">2026-02-02T12:27:48Z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AED16C93C5AA4E87988309D3DD643CA1_11</vt:lpwstr>
  </property>
  <property fmtid="{D5CDD505-2E9C-101B-9397-08002B2CF9AE}" pid="4" name="KSOTemplateDocerSaveRecord">
    <vt:lpwstr>eyJoZGlkIjoiMjFmNmQ1OTI4OTA3OTc4YmQ0YWJhNTJiZDUwMDQ5NDciLCJ1c2VySWQiOiIyODE3OTg3NTAifQ==</vt:lpwstr>
  </property>
</Properties>
</file>