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C4379">
      <w:pPr>
        <w:spacing w:line="360" w:lineRule="atLeast"/>
        <w:jc w:val="center"/>
        <w:rPr>
          <w:rFonts w:ascii="宋体" w:hAnsi="宋体"/>
          <w:b/>
          <w:sz w:val="32"/>
          <w:szCs w:val="32"/>
        </w:rPr>
      </w:pPr>
      <w:r>
        <w:rPr>
          <w:rFonts w:hint="eastAsia" w:ascii="宋体" w:hAnsi="宋体"/>
          <w:b/>
          <w:sz w:val="32"/>
          <w:szCs w:val="32"/>
        </w:rPr>
        <w:t>供应商资格条件证明文件</w:t>
      </w:r>
    </w:p>
    <w:p w14:paraId="50EFE269">
      <w:pPr>
        <w:pStyle w:val="11"/>
        <w:spacing w:line="360" w:lineRule="auto"/>
      </w:pPr>
      <w:r>
        <w:rPr>
          <w:rFonts w:ascii="仿宋_GB2312" w:hAnsi="仿宋_GB2312" w:eastAsia="仿宋_GB2312" w:cs="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1E75FF3D">
      <w:pPr>
        <w:pStyle w:val="11"/>
        <w:spacing w:line="360" w:lineRule="auto"/>
        <w:rPr>
          <w:rFonts w:hint="eastAsia" w:ascii="仿宋_GB2312" w:hAnsi="仿宋_GB2312" w:eastAsia="仿宋_GB2312" w:cs="仿宋_GB2312"/>
          <w:highlight w:val="none"/>
        </w:rPr>
      </w:pPr>
      <w:r>
        <w:rPr>
          <w:rFonts w:ascii="仿宋_GB2312" w:hAnsi="仿宋_GB2312" w:eastAsia="仿宋_GB2312" w:cs="仿宋_GB2312"/>
          <w:highlight w:val="none"/>
        </w:rPr>
        <w:t>2、财务状况报告：</w:t>
      </w:r>
      <w:r>
        <w:rPr>
          <w:rFonts w:hint="eastAsia" w:ascii="仿宋_GB2312" w:hAnsi="仿宋_GB2312" w:eastAsia="仿宋_GB2312" w:cs="仿宋_GB2312"/>
          <w:highlight w:val="none"/>
          <w:lang w:eastAsia="zh-CN"/>
        </w:rPr>
        <w:t>提供2024年度经会计师事务所审计并通过注册会计师行业统一监管平台备案赋码的审计报告</w:t>
      </w:r>
      <w:r>
        <w:rPr>
          <w:rFonts w:hint="eastAsia" w:ascii="仿宋_GB2312" w:hAnsi="仿宋_GB2312" w:eastAsia="仿宋_GB2312" w:cs="仿宋_GB2312"/>
          <w:highlight w:val="none"/>
        </w:rPr>
        <w:t>（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E82A53F">
      <w:pPr>
        <w:pStyle w:val="11"/>
        <w:spacing w:line="360" w:lineRule="auto"/>
        <w:rPr>
          <w:highlight w:val="none"/>
        </w:rPr>
      </w:pPr>
      <w:r>
        <w:rPr>
          <w:rFonts w:ascii="仿宋_GB2312" w:hAnsi="仿宋_GB2312" w:eastAsia="仿宋_GB2312" w:cs="仿宋_GB2312"/>
          <w:highlight w:val="none"/>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39AAB7F5">
      <w:pPr>
        <w:pStyle w:val="11"/>
        <w:spacing w:line="360" w:lineRule="auto"/>
        <w:rPr>
          <w:highlight w:val="none"/>
        </w:rPr>
      </w:pPr>
      <w:r>
        <w:rPr>
          <w:rFonts w:ascii="仿宋_GB2312" w:hAnsi="仿宋_GB2312" w:eastAsia="仿宋_GB2312" w:cs="仿宋_GB2312"/>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p>
    <w:p w14:paraId="1EEA31B3">
      <w:pPr>
        <w:pStyle w:val="11"/>
        <w:spacing w:line="360" w:lineRule="auto"/>
        <w:rPr>
          <w:rFonts w:hint="eastAsia" w:eastAsia="仿宋_GB2312"/>
          <w:lang w:eastAsia="zh-CN"/>
        </w:rPr>
      </w:pPr>
      <w:r>
        <w:rPr>
          <w:rFonts w:ascii="仿宋_GB2312" w:hAnsi="仿宋_GB2312" w:eastAsia="仿宋_GB2312" w:cs="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仿宋_GB2312" w:hAnsi="仿宋_GB2312" w:eastAsia="仿宋_GB2312" w:cs="仿宋_GB2312"/>
          <w:b/>
          <w:bCs/>
          <w:lang w:eastAsia="zh-CN"/>
        </w:rPr>
        <w:t>（</w:t>
      </w:r>
      <w:r>
        <w:rPr>
          <w:rFonts w:hint="eastAsia" w:ascii="仿宋_GB2312" w:hAnsi="仿宋_GB2312" w:eastAsia="仿宋_GB2312" w:cs="仿宋_GB2312"/>
          <w:b/>
          <w:bCs/>
          <w:lang w:val="en-US" w:eastAsia="zh-CN"/>
        </w:rPr>
        <w:t>格式后附</w:t>
      </w:r>
      <w:r>
        <w:rPr>
          <w:rFonts w:hint="eastAsia" w:ascii="仿宋_GB2312" w:hAnsi="仿宋_GB2312" w:eastAsia="仿宋_GB2312" w:cs="仿宋_GB2312"/>
          <w:b/>
          <w:bCs/>
          <w:lang w:eastAsia="zh-CN"/>
        </w:rPr>
        <w:t>）</w:t>
      </w:r>
    </w:p>
    <w:p w14:paraId="5ED4ABB2">
      <w:pPr>
        <w:pStyle w:val="11"/>
        <w:spacing w:line="360" w:lineRule="auto"/>
      </w:pPr>
      <w:r>
        <w:rPr>
          <w:rFonts w:ascii="仿宋_GB2312" w:hAnsi="仿宋_GB2312" w:eastAsia="仿宋_GB2312" w:cs="仿宋_GB2312"/>
        </w:rPr>
        <w:t>6、承诺函：提供具有履行合同所必需的设备和专业技术能力的承诺函</w:t>
      </w:r>
      <w:r>
        <w:rPr>
          <w:rFonts w:hint="eastAsia" w:ascii="仿宋_GB2312" w:hAnsi="仿宋_GB2312" w:eastAsia="仿宋_GB2312" w:cs="仿宋_GB2312"/>
          <w:b/>
          <w:bCs/>
          <w:lang w:eastAsia="zh-CN"/>
        </w:rPr>
        <w:t>（</w:t>
      </w:r>
      <w:r>
        <w:rPr>
          <w:rFonts w:hint="eastAsia" w:ascii="仿宋_GB2312" w:hAnsi="仿宋_GB2312" w:eastAsia="仿宋_GB2312" w:cs="仿宋_GB2312"/>
          <w:b/>
          <w:bCs/>
          <w:lang w:val="en-US" w:eastAsia="zh-CN"/>
        </w:rPr>
        <w:t>格式后附</w:t>
      </w:r>
      <w:r>
        <w:rPr>
          <w:rFonts w:hint="eastAsia" w:ascii="仿宋_GB2312" w:hAnsi="仿宋_GB2312" w:eastAsia="仿宋_GB2312" w:cs="仿宋_GB2312"/>
          <w:b/>
          <w:bCs/>
          <w:lang w:eastAsia="zh-CN"/>
        </w:rPr>
        <w:t>）</w:t>
      </w:r>
    </w:p>
    <w:p w14:paraId="08808820">
      <w:pPr>
        <w:pStyle w:val="11"/>
        <w:spacing w:line="360" w:lineRule="auto"/>
        <w:rPr>
          <w:highlight w:val="none"/>
        </w:rPr>
      </w:pPr>
      <w:r>
        <w:rPr>
          <w:rFonts w:ascii="仿宋_GB2312" w:hAnsi="仿宋_GB2312" w:eastAsia="仿宋_GB2312" w:cs="仿宋_GB2312"/>
        </w:rPr>
        <w:t>7、法定代表人授权书及被授权人身份证：法定代表人授权书及被授权人身份证复印件。（法定</w:t>
      </w:r>
      <w:r>
        <w:rPr>
          <w:rFonts w:ascii="仿宋_GB2312" w:hAnsi="仿宋_GB2312" w:eastAsia="仿宋_GB2312" w:cs="仿宋_GB2312"/>
          <w:highlight w:val="none"/>
        </w:rPr>
        <w:t>代表人直接磋商只须提交其身份证明书）</w:t>
      </w:r>
      <w:r>
        <w:rPr>
          <w:rFonts w:hint="eastAsia" w:ascii="仿宋_GB2312" w:hAnsi="仿宋_GB2312" w:eastAsia="仿宋_GB2312" w:cs="仿宋_GB2312"/>
          <w:b/>
          <w:bCs/>
          <w:lang w:eastAsia="zh-CN"/>
        </w:rPr>
        <w:t>（</w:t>
      </w:r>
      <w:r>
        <w:rPr>
          <w:rFonts w:hint="eastAsia" w:ascii="仿宋_GB2312" w:hAnsi="仿宋_GB2312" w:eastAsia="仿宋_GB2312" w:cs="仿宋_GB2312"/>
          <w:b/>
          <w:bCs/>
          <w:lang w:val="en-US" w:eastAsia="zh-CN"/>
        </w:rPr>
        <w:t>格式后附</w:t>
      </w:r>
      <w:r>
        <w:rPr>
          <w:rFonts w:hint="eastAsia" w:ascii="仿宋_GB2312" w:hAnsi="仿宋_GB2312" w:eastAsia="仿宋_GB2312" w:cs="仿宋_GB2312"/>
          <w:b/>
          <w:bCs/>
          <w:lang w:eastAsia="zh-CN"/>
        </w:rPr>
        <w:t>）</w:t>
      </w:r>
    </w:p>
    <w:p w14:paraId="2B48E4EA">
      <w:pPr>
        <w:pStyle w:val="11"/>
        <w:spacing w:line="360" w:lineRule="auto"/>
        <w:rPr>
          <w:highlight w:val="none"/>
        </w:rPr>
      </w:pPr>
      <w:r>
        <w:rPr>
          <w:rFonts w:ascii="仿宋_GB2312" w:hAnsi="仿宋_GB2312" w:eastAsia="仿宋_GB2312" w:cs="仿宋_GB2312"/>
          <w:highlight w:val="none"/>
        </w:rPr>
        <w:t>8、中小企业声明函：提供中小企业声明函</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（本项目为专门面向中、小</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微</w:t>
      </w:r>
      <w:r>
        <w:rPr>
          <w:rFonts w:ascii="仿宋_GB2312" w:hAnsi="仿宋_GB2312" w:eastAsia="仿宋_GB2312" w:cs="仿宋_GB2312"/>
          <w:highlight w:val="none"/>
        </w:rPr>
        <w:t>型企业采购项目）</w:t>
      </w:r>
      <w:r>
        <w:rPr>
          <w:rFonts w:hint="eastAsia" w:ascii="仿宋_GB2312" w:hAnsi="仿宋_GB2312" w:eastAsia="仿宋_GB2312" w:cs="仿宋_GB2312"/>
          <w:b/>
          <w:bCs/>
          <w:lang w:eastAsia="zh-CN"/>
        </w:rPr>
        <w:t>（</w:t>
      </w:r>
      <w:r>
        <w:rPr>
          <w:rFonts w:hint="eastAsia" w:ascii="仿宋_GB2312" w:hAnsi="仿宋_GB2312" w:eastAsia="仿宋_GB2312" w:cs="仿宋_GB2312"/>
          <w:b/>
          <w:bCs/>
          <w:lang w:val="en-US" w:eastAsia="zh-CN"/>
        </w:rPr>
        <w:t>格式后附</w:t>
      </w:r>
      <w:r>
        <w:rPr>
          <w:rFonts w:hint="eastAsia" w:ascii="仿宋_GB2312" w:hAnsi="仿宋_GB2312" w:eastAsia="仿宋_GB2312" w:cs="仿宋_GB2312"/>
          <w:b/>
          <w:bCs/>
          <w:lang w:eastAsia="zh-CN"/>
        </w:rPr>
        <w:t>）</w:t>
      </w:r>
    </w:p>
    <w:p w14:paraId="7A9A00DB">
      <w:pPr>
        <w:pStyle w:val="11"/>
        <w:spacing w:line="360" w:lineRule="auto"/>
        <w:rPr>
          <w:highlight w:val="none"/>
        </w:rPr>
      </w:pPr>
      <w:r>
        <w:rPr>
          <w:rFonts w:ascii="仿宋_GB2312" w:hAnsi="仿宋_GB2312" w:eastAsia="仿宋_GB2312" w:cs="仿宋_GB2312"/>
          <w:highlight w:val="none"/>
        </w:rPr>
        <w:t>9、专业资质：</w:t>
      </w:r>
      <w:r>
        <w:rPr>
          <w:rFonts w:hint="eastAsia" w:ascii="仿宋_GB2312" w:hAnsi="仿宋_GB2312" w:eastAsia="仿宋_GB2312" w:cs="仿宋_GB2312"/>
          <w:highlight w:val="none"/>
          <w:lang w:eastAsia="zh-CN"/>
        </w:rPr>
        <w:t>供应商具备电子与智能化工程专业承包一级资质，并具备有效的安全生产许可证</w:t>
      </w:r>
      <w:r>
        <w:rPr>
          <w:rFonts w:hint="eastAsia" w:ascii="仿宋_GB2312" w:hAnsi="仿宋_GB2312" w:eastAsia="仿宋_GB2312" w:cs="仿宋_GB2312"/>
          <w:highlight w:val="none"/>
        </w:rPr>
        <w:t xml:space="preserve">。 </w:t>
      </w:r>
    </w:p>
    <w:p w14:paraId="0E1E3D34">
      <w:pPr>
        <w:pStyle w:val="11"/>
        <w:spacing w:line="360" w:lineRule="auto"/>
        <w:rPr>
          <w:rFonts w:hint="eastAsia" w:ascii="仿宋_GB2312" w:hAnsi="仿宋_GB2312" w:eastAsia="仿宋_GB2312" w:cs="仿宋_GB2312"/>
          <w:highlight w:val="none"/>
          <w:lang w:eastAsia="zh-CN"/>
        </w:rPr>
      </w:pPr>
      <w:r>
        <w:rPr>
          <w:rFonts w:ascii="仿宋_GB2312" w:hAnsi="仿宋_GB2312" w:eastAsia="仿宋_GB2312" w:cs="仿宋_GB2312"/>
          <w:highlight w:val="none"/>
        </w:rPr>
        <w:t>10、项目</w:t>
      </w:r>
      <w:r>
        <w:rPr>
          <w:rFonts w:hint="eastAsia" w:ascii="仿宋_GB2312" w:hAnsi="仿宋_GB2312" w:eastAsia="仿宋_GB2312" w:cs="仿宋_GB2312"/>
          <w:highlight w:val="none"/>
          <w:lang w:val="en-US" w:eastAsia="zh-CN"/>
        </w:rPr>
        <w:t>负责人</w:t>
      </w:r>
      <w:r>
        <w:rPr>
          <w:rFonts w:ascii="仿宋_GB2312" w:hAnsi="仿宋_GB2312" w:eastAsia="仿宋_GB2312" w:cs="仿宋_GB2312"/>
          <w:highlight w:val="none"/>
        </w:rPr>
        <w:t>：</w:t>
      </w:r>
      <w:r>
        <w:rPr>
          <w:rFonts w:hint="eastAsia" w:ascii="仿宋_GB2312" w:hAnsi="仿宋_GB2312" w:eastAsia="仿宋_GB2312" w:cs="仿宋_GB2312"/>
          <w:highlight w:val="none"/>
          <w:lang w:eastAsia="zh-CN"/>
        </w:rPr>
        <w:t>拟派项目经理具备机电工程专业二级以上（含二级）注册建造师资格及安全生产考核合格证(建安B证)，在本单位注册且无其他在建工程（提供无在建工程的承诺函）。</w:t>
      </w:r>
    </w:p>
    <w:p w14:paraId="52CA6434">
      <w:pPr>
        <w:pStyle w:val="11"/>
        <w:spacing w:line="360" w:lineRule="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11、供应商及项目经理：供应商及项目经理须在“陕西省住房和城乡建设厅”可查询且无不良记录。</w:t>
      </w:r>
    </w:p>
    <w:p w14:paraId="63700F3E">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30C63DB1">
      <w:pPr>
        <w:tabs>
          <w:tab w:val="left" w:pos="210"/>
        </w:tabs>
        <w:spacing w:line="320" w:lineRule="exact"/>
        <w:rPr>
          <w:rFonts w:ascii="宋体" w:hAnsi="宋体" w:cs="Arial"/>
          <w:b/>
          <w:kern w:val="0"/>
          <w:sz w:val="32"/>
          <w:szCs w:val="32"/>
        </w:rPr>
      </w:pPr>
    </w:p>
    <w:p w14:paraId="18B7274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E41C8F7">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5F6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BD0ECE2">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5A2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C1A6F2B">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F4B55F1">
            <w:pPr>
              <w:tabs>
                <w:tab w:val="left" w:pos="210"/>
              </w:tabs>
              <w:spacing w:line="320" w:lineRule="exact"/>
              <w:jc w:val="center"/>
              <w:rPr>
                <w:rFonts w:ascii="宋体" w:hAnsi="宋体" w:cs="Arial"/>
                <w:kern w:val="0"/>
                <w:sz w:val="24"/>
              </w:rPr>
            </w:pPr>
          </w:p>
          <w:p w14:paraId="39E71436">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99A6101">
            <w:pPr>
              <w:tabs>
                <w:tab w:val="left" w:pos="210"/>
              </w:tabs>
              <w:spacing w:line="320" w:lineRule="exact"/>
              <w:jc w:val="center"/>
              <w:rPr>
                <w:rFonts w:ascii="宋体" w:hAnsi="宋体" w:cs="Arial"/>
                <w:kern w:val="0"/>
                <w:sz w:val="24"/>
              </w:rPr>
            </w:pPr>
          </w:p>
          <w:p w14:paraId="02208798">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2C3B6C76">
            <w:pPr>
              <w:tabs>
                <w:tab w:val="left" w:pos="210"/>
              </w:tabs>
              <w:spacing w:line="320" w:lineRule="exact"/>
              <w:jc w:val="center"/>
              <w:rPr>
                <w:rFonts w:ascii="宋体" w:hAnsi="宋体" w:cs="Arial"/>
                <w:kern w:val="0"/>
                <w:sz w:val="24"/>
              </w:rPr>
            </w:pPr>
          </w:p>
          <w:p w14:paraId="1B7C04B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BAC8523">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D8FE95B">
            <w:pPr>
              <w:tabs>
                <w:tab w:val="left" w:pos="210"/>
              </w:tabs>
              <w:spacing w:line="320" w:lineRule="exact"/>
              <w:jc w:val="center"/>
              <w:rPr>
                <w:rFonts w:ascii="宋体" w:hAnsi="宋体" w:cs="Arial"/>
                <w:kern w:val="0"/>
                <w:sz w:val="24"/>
              </w:rPr>
            </w:pPr>
          </w:p>
        </w:tc>
      </w:tr>
      <w:tr w14:paraId="28BFD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F86EEDE">
            <w:pPr>
              <w:tabs>
                <w:tab w:val="left" w:pos="210"/>
              </w:tabs>
              <w:spacing w:line="320" w:lineRule="exact"/>
              <w:jc w:val="center"/>
              <w:rPr>
                <w:rFonts w:ascii="宋体" w:hAnsi="宋体" w:cs="Arial"/>
                <w:kern w:val="0"/>
                <w:sz w:val="24"/>
              </w:rPr>
            </w:pPr>
          </w:p>
        </w:tc>
        <w:tc>
          <w:tcPr>
            <w:tcW w:w="2342" w:type="dxa"/>
            <w:vAlign w:val="center"/>
          </w:tcPr>
          <w:p w14:paraId="60CFC57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E8BCBFA">
            <w:pPr>
              <w:tabs>
                <w:tab w:val="left" w:pos="210"/>
              </w:tabs>
              <w:spacing w:line="320" w:lineRule="exact"/>
              <w:jc w:val="center"/>
              <w:rPr>
                <w:rFonts w:ascii="宋体" w:hAnsi="宋体" w:cs="Arial"/>
                <w:kern w:val="0"/>
                <w:sz w:val="24"/>
              </w:rPr>
            </w:pPr>
          </w:p>
        </w:tc>
      </w:tr>
      <w:tr w14:paraId="2761A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F47F832">
            <w:pPr>
              <w:tabs>
                <w:tab w:val="left" w:pos="210"/>
              </w:tabs>
              <w:spacing w:line="320" w:lineRule="exact"/>
              <w:jc w:val="center"/>
              <w:rPr>
                <w:rFonts w:ascii="宋体" w:hAnsi="宋体" w:cs="Arial"/>
                <w:kern w:val="0"/>
                <w:sz w:val="24"/>
              </w:rPr>
            </w:pPr>
          </w:p>
        </w:tc>
        <w:tc>
          <w:tcPr>
            <w:tcW w:w="2342" w:type="dxa"/>
            <w:vAlign w:val="center"/>
          </w:tcPr>
          <w:p w14:paraId="263C61EF">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69F798D">
            <w:pPr>
              <w:tabs>
                <w:tab w:val="left" w:pos="210"/>
              </w:tabs>
              <w:spacing w:line="320" w:lineRule="exact"/>
              <w:jc w:val="center"/>
              <w:rPr>
                <w:rFonts w:ascii="宋体" w:hAnsi="宋体" w:cs="Arial"/>
                <w:kern w:val="0"/>
                <w:sz w:val="24"/>
              </w:rPr>
            </w:pPr>
          </w:p>
        </w:tc>
      </w:tr>
      <w:tr w14:paraId="49BD4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626C907">
            <w:pPr>
              <w:tabs>
                <w:tab w:val="left" w:pos="210"/>
              </w:tabs>
              <w:spacing w:line="320" w:lineRule="exact"/>
              <w:jc w:val="center"/>
              <w:rPr>
                <w:rFonts w:ascii="宋体" w:hAnsi="宋体" w:cs="Arial"/>
                <w:kern w:val="0"/>
                <w:sz w:val="24"/>
              </w:rPr>
            </w:pPr>
          </w:p>
        </w:tc>
        <w:tc>
          <w:tcPr>
            <w:tcW w:w="2342" w:type="dxa"/>
            <w:vAlign w:val="center"/>
          </w:tcPr>
          <w:p w14:paraId="0138482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E841833">
            <w:pPr>
              <w:tabs>
                <w:tab w:val="left" w:pos="210"/>
              </w:tabs>
              <w:spacing w:line="320" w:lineRule="exact"/>
              <w:jc w:val="center"/>
              <w:rPr>
                <w:rFonts w:ascii="宋体" w:hAnsi="宋体" w:cs="Arial"/>
                <w:kern w:val="0"/>
                <w:sz w:val="24"/>
              </w:rPr>
            </w:pPr>
          </w:p>
        </w:tc>
      </w:tr>
      <w:tr w14:paraId="0B86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2BF789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A60A4A2">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27A289BA">
            <w:pPr>
              <w:tabs>
                <w:tab w:val="left" w:pos="210"/>
              </w:tabs>
              <w:spacing w:line="320" w:lineRule="exact"/>
              <w:jc w:val="center"/>
              <w:rPr>
                <w:rFonts w:ascii="宋体" w:hAnsi="宋体" w:cs="Arial"/>
                <w:kern w:val="0"/>
                <w:sz w:val="24"/>
              </w:rPr>
            </w:pPr>
          </w:p>
        </w:tc>
        <w:tc>
          <w:tcPr>
            <w:tcW w:w="2061" w:type="dxa"/>
            <w:vAlign w:val="center"/>
          </w:tcPr>
          <w:p w14:paraId="3480A9E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9F40D03">
            <w:pPr>
              <w:tabs>
                <w:tab w:val="left" w:pos="210"/>
              </w:tabs>
              <w:spacing w:line="320" w:lineRule="exact"/>
              <w:jc w:val="center"/>
              <w:rPr>
                <w:rFonts w:ascii="宋体" w:hAnsi="宋体" w:cs="Arial"/>
                <w:kern w:val="0"/>
                <w:sz w:val="24"/>
              </w:rPr>
            </w:pPr>
          </w:p>
        </w:tc>
      </w:tr>
      <w:tr w14:paraId="1ED6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AB32F63">
            <w:pPr>
              <w:tabs>
                <w:tab w:val="left" w:pos="210"/>
              </w:tabs>
              <w:spacing w:line="320" w:lineRule="exact"/>
              <w:jc w:val="center"/>
              <w:rPr>
                <w:rFonts w:ascii="宋体" w:hAnsi="宋体" w:cs="Arial"/>
                <w:kern w:val="0"/>
                <w:sz w:val="24"/>
              </w:rPr>
            </w:pPr>
          </w:p>
        </w:tc>
        <w:tc>
          <w:tcPr>
            <w:tcW w:w="2342" w:type="dxa"/>
            <w:vAlign w:val="center"/>
          </w:tcPr>
          <w:p w14:paraId="12EDD51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FEDE482">
            <w:pPr>
              <w:tabs>
                <w:tab w:val="left" w:pos="210"/>
              </w:tabs>
              <w:spacing w:line="320" w:lineRule="exact"/>
              <w:jc w:val="center"/>
              <w:rPr>
                <w:rFonts w:ascii="宋体" w:hAnsi="宋体" w:cs="Arial"/>
                <w:kern w:val="0"/>
                <w:sz w:val="24"/>
              </w:rPr>
            </w:pPr>
          </w:p>
        </w:tc>
        <w:tc>
          <w:tcPr>
            <w:tcW w:w="2061" w:type="dxa"/>
            <w:vAlign w:val="center"/>
          </w:tcPr>
          <w:p w14:paraId="4978159A">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622CD96">
            <w:pPr>
              <w:tabs>
                <w:tab w:val="left" w:pos="210"/>
              </w:tabs>
              <w:spacing w:line="320" w:lineRule="exact"/>
              <w:jc w:val="center"/>
              <w:rPr>
                <w:rFonts w:ascii="宋体" w:hAnsi="宋体" w:cs="Arial"/>
                <w:kern w:val="0"/>
                <w:sz w:val="24"/>
              </w:rPr>
            </w:pPr>
          </w:p>
        </w:tc>
      </w:tr>
      <w:tr w14:paraId="1F609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D59A9F9">
            <w:pPr>
              <w:tabs>
                <w:tab w:val="left" w:pos="210"/>
              </w:tabs>
              <w:spacing w:line="320" w:lineRule="exact"/>
              <w:jc w:val="center"/>
              <w:rPr>
                <w:rFonts w:ascii="宋体" w:hAnsi="宋体" w:cs="Arial"/>
                <w:kern w:val="0"/>
                <w:sz w:val="24"/>
              </w:rPr>
            </w:pPr>
          </w:p>
        </w:tc>
        <w:tc>
          <w:tcPr>
            <w:tcW w:w="2342" w:type="dxa"/>
            <w:vAlign w:val="center"/>
          </w:tcPr>
          <w:p w14:paraId="3D9C7FE9">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A683E22">
            <w:pPr>
              <w:tabs>
                <w:tab w:val="left" w:pos="210"/>
              </w:tabs>
              <w:spacing w:line="320" w:lineRule="exact"/>
              <w:jc w:val="center"/>
              <w:rPr>
                <w:rFonts w:ascii="宋体" w:hAnsi="宋体" w:cs="Arial"/>
                <w:kern w:val="0"/>
                <w:sz w:val="24"/>
              </w:rPr>
            </w:pPr>
          </w:p>
        </w:tc>
      </w:tr>
      <w:tr w14:paraId="7F89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CBD873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B5B8F56">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65C376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2E2D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E55248A">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25BA5E9A">
            <w:pPr>
              <w:tabs>
                <w:tab w:val="left" w:pos="210"/>
              </w:tabs>
              <w:spacing w:line="320" w:lineRule="exact"/>
              <w:jc w:val="center"/>
              <w:rPr>
                <w:rFonts w:ascii="宋体" w:hAnsi="宋体" w:cs="Arial"/>
                <w:kern w:val="0"/>
                <w:sz w:val="24"/>
              </w:rPr>
            </w:pPr>
          </w:p>
        </w:tc>
        <w:tc>
          <w:tcPr>
            <w:tcW w:w="4297" w:type="dxa"/>
            <w:gridSpan w:val="3"/>
            <w:vAlign w:val="bottom"/>
          </w:tcPr>
          <w:p w14:paraId="488BD09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8CD0556">
            <w:pPr>
              <w:tabs>
                <w:tab w:val="left" w:pos="210"/>
              </w:tabs>
              <w:spacing w:line="320" w:lineRule="exact"/>
              <w:jc w:val="center"/>
              <w:rPr>
                <w:rFonts w:ascii="宋体" w:hAnsi="宋体" w:cs="Arial"/>
                <w:kern w:val="0"/>
                <w:sz w:val="24"/>
              </w:rPr>
            </w:pPr>
          </w:p>
          <w:p w14:paraId="6A36EF2D">
            <w:pPr>
              <w:tabs>
                <w:tab w:val="left" w:pos="210"/>
              </w:tabs>
              <w:spacing w:line="320" w:lineRule="exact"/>
              <w:jc w:val="center"/>
              <w:rPr>
                <w:rFonts w:ascii="宋体" w:hAnsi="宋体" w:cs="Arial"/>
                <w:kern w:val="0"/>
                <w:sz w:val="24"/>
              </w:rPr>
            </w:pPr>
          </w:p>
          <w:p w14:paraId="251CF441">
            <w:pPr>
              <w:tabs>
                <w:tab w:val="left" w:pos="210"/>
              </w:tabs>
              <w:spacing w:line="320" w:lineRule="exact"/>
              <w:jc w:val="center"/>
              <w:rPr>
                <w:rFonts w:ascii="宋体" w:hAnsi="宋体" w:cs="Arial"/>
                <w:kern w:val="0"/>
                <w:sz w:val="24"/>
              </w:rPr>
            </w:pPr>
          </w:p>
          <w:p w14:paraId="2DA9E8C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F29752C">
      <w:pPr>
        <w:tabs>
          <w:tab w:val="left" w:pos="210"/>
        </w:tabs>
        <w:spacing w:line="320" w:lineRule="exact"/>
        <w:jc w:val="left"/>
        <w:rPr>
          <w:rFonts w:ascii="宋体" w:hAnsi="宋体" w:cs="Arial"/>
          <w:b/>
          <w:kern w:val="0"/>
          <w:sz w:val="24"/>
        </w:rPr>
      </w:pPr>
    </w:p>
    <w:p w14:paraId="4BD8CA2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31F11628">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F12A295">
      <w:pPr>
        <w:pStyle w:val="4"/>
        <w:spacing w:line="500" w:lineRule="exact"/>
        <w:rPr>
          <w:rFonts w:hAnsi="宋体"/>
          <w:b/>
          <w:bCs/>
          <w:sz w:val="24"/>
          <w:szCs w:val="24"/>
        </w:rPr>
      </w:pPr>
      <w:r>
        <w:rPr>
          <w:rFonts w:hint="eastAsia" w:hAnsi="宋体"/>
          <w:sz w:val="24"/>
          <w:szCs w:val="24"/>
        </w:rPr>
        <w:t>陕西开源招标有限公司：</w:t>
      </w:r>
    </w:p>
    <w:p w14:paraId="795A0A37">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73F81354">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4729B23C">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6A3F50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AE3A404">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07F9AC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6870D1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60849F8">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E1E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ADBFC9E">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767FD60">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1F7497E">
      <w:pPr>
        <w:pStyle w:val="4"/>
        <w:spacing w:line="500" w:lineRule="exact"/>
        <w:ind w:firstLine="480" w:firstLineChars="200"/>
        <w:rPr>
          <w:rFonts w:hAnsi="宋体"/>
          <w:sz w:val="24"/>
          <w:szCs w:val="24"/>
        </w:rPr>
      </w:pPr>
      <w:r>
        <w:rPr>
          <w:rFonts w:hint="eastAsia" w:hAnsi="宋体"/>
          <w:sz w:val="24"/>
          <w:szCs w:val="24"/>
        </w:rPr>
        <w:t>说明：</w:t>
      </w:r>
    </w:p>
    <w:p w14:paraId="329B687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8F9CE49">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1E9F1BC5">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F1E67C5">
      <w:pPr>
        <w:spacing w:line="360" w:lineRule="atLeast"/>
        <w:jc w:val="left"/>
        <w:rPr>
          <w:rFonts w:ascii="宋体" w:hAnsi="宋体"/>
          <w:sz w:val="24"/>
        </w:rPr>
      </w:pPr>
    </w:p>
    <w:p w14:paraId="438706FE">
      <w:pPr>
        <w:spacing w:line="360" w:lineRule="auto"/>
        <w:jc w:val="left"/>
        <w:rPr>
          <w:rFonts w:ascii="宋体" w:hAnsi="宋体"/>
          <w:sz w:val="24"/>
        </w:rPr>
      </w:pPr>
      <w:r>
        <w:rPr>
          <w:rFonts w:hint="eastAsia" w:ascii="宋体" w:hAnsi="宋体" w:cs="Arial"/>
          <w:kern w:val="0"/>
          <w:sz w:val="24"/>
        </w:rPr>
        <w:t>致：陕西开源招标有限公司</w:t>
      </w:r>
    </w:p>
    <w:p w14:paraId="30B6C555">
      <w:pPr>
        <w:spacing w:line="360" w:lineRule="auto"/>
        <w:ind w:firstLine="424" w:firstLineChars="177"/>
        <w:jc w:val="left"/>
        <w:rPr>
          <w:rFonts w:hint="eastAsia" w:ascii="宋体" w:hAnsi="宋体" w:eastAsia="宋体" w:cs="Times New Roman"/>
          <w:sz w:val="24"/>
          <w:lang w:val="en-US" w:eastAsia="zh-CN"/>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r>
        <w:rPr>
          <w:rFonts w:hint="eastAsia" w:ascii="宋体" w:hAnsi="宋体" w:eastAsia="宋体" w:cs="Times New Roman"/>
          <w:sz w:val="24"/>
          <w:lang w:val="en-US" w:eastAsia="zh-CN"/>
        </w:rPr>
        <w:t xml:space="preserve">  </w:t>
      </w:r>
    </w:p>
    <w:p w14:paraId="7BF537E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B5DA0D9">
      <w:pPr>
        <w:spacing w:line="360" w:lineRule="auto"/>
        <w:jc w:val="left"/>
        <w:rPr>
          <w:rFonts w:ascii="宋体" w:hAnsi="宋体"/>
          <w:b/>
          <w:sz w:val="32"/>
          <w:szCs w:val="32"/>
        </w:rPr>
      </w:pPr>
    </w:p>
    <w:p w14:paraId="06F1F5A4">
      <w:pPr>
        <w:spacing w:line="360" w:lineRule="auto"/>
        <w:ind w:firstLine="480" w:firstLineChars="200"/>
        <w:jc w:val="left"/>
        <w:rPr>
          <w:rFonts w:ascii="宋体" w:hAnsi="宋体"/>
          <w:sz w:val="24"/>
        </w:rPr>
      </w:pPr>
      <w:r>
        <w:rPr>
          <w:rFonts w:hint="eastAsia" w:ascii="宋体" w:hAnsi="宋体"/>
          <w:sz w:val="24"/>
        </w:rPr>
        <w:t>特此声明！</w:t>
      </w:r>
    </w:p>
    <w:p w14:paraId="024622E1">
      <w:pPr>
        <w:spacing w:line="360" w:lineRule="auto"/>
        <w:ind w:firstLine="480" w:firstLineChars="200"/>
        <w:jc w:val="left"/>
        <w:rPr>
          <w:rFonts w:ascii="宋体" w:hAnsi="宋体"/>
          <w:sz w:val="24"/>
        </w:rPr>
      </w:pPr>
    </w:p>
    <w:p w14:paraId="3BFFD3B8">
      <w:pPr>
        <w:spacing w:line="480" w:lineRule="auto"/>
        <w:ind w:firstLine="480" w:firstLineChars="200"/>
        <w:jc w:val="left"/>
        <w:rPr>
          <w:rFonts w:ascii="宋体" w:hAnsi="宋体"/>
          <w:sz w:val="24"/>
        </w:rPr>
      </w:pPr>
    </w:p>
    <w:p w14:paraId="78DB9DC0">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AD7BA5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489785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BB0F46E">
      <w:pPr>
        <w:spacing w:line="480" w:lineRule="auto"/>
        <w:ind w:firstLine="480" w:firstLineChars="200"/>
        <w:jc w:val="left"/>
        <w:rPr>
          <w:rFonts w:ascii="宋体" w:hAnsi="宋体"/>
          <w:sz w:val="24"/>
        </w:rPr>
      </w:pPr>
    </w:p>
    <w:p w14:paraId="53B683B5">
      <w:pPr>
        <w:spacing w:line="480" w:lineRule="auto"/>
        <w:ind w:firstLine="480" w:firstLineChars="200"/>
        <w:jc w:val="left"/>
        <w:rPr>
          <w:rFonts w:ascii="宋体" w:hAnsi="宋体"/>
          <w:sz w:val="24"/>
        </w:rPr>
      </w:pPr>
    </w:p>
    <w:p w14:paraId="3FA9B31F">
      <w:pPr>
        <w:spacing w:line="360" w:lineRule="atLeast"/>
        <w:jc w:val="center"/>
      </w:pPr>
      <w:r>
        <w:rPr>
          <w:rFonts w:ascii="宋体" w:hAnsi="宋体"/>
          <w:sz w:val="24"/>
        </w:rPr>
        <w:br w:type="page"/>
      </w:r>
    </w:p>
    <w:p w14:paraId="322C7B9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FE53D4C">
      <w:pPr>
        <w:spacing w:line="360" w:lineRule="atLeast"/>
        <w:jc w:val="left"/>
        <w:rPr>
          <w:rFonts w:ascii="宋体" w:hAnsi="宋体"/>
          <w:sz w:val="24"/>
        </w:rPr>
      </w:pPr>
    </w:p>
    <w:p w14:paraId="39443251">
      <w:pPr>
        <w:spacing w:line="360" w:lineRule="auto"/>
        <w:jc w:val="left"/>
        <w:rPr>
          <w:rFonts w:ascii="宋体" w:hAnsi="宋体"/>
          <w:sz w:val="24"/>
        </w:rPr>
      </w:pPr>
      <w:r>
        <w:rPr>
          <w:rFonts w:hint="eastAsia" w:ascii="宋体" w:hAnsi="宋体" w:cs="Arial"/>
          <w:kern w:val="0"/>
          <w:sz w:val="24"/>
        </w:rPr>
        <w:t>致：陕西开源招标有限公司</w:t>
      </w:r>
    </w:p>
    <w:p w14:paraId="1ED541FE">
      <w:pPr>
        <w:spacing w:line="360" w:lineRule="auto"/>
        <w:jc w:val="left"/>
        <w:rPr>
          <w:rFonts w:ascii="宋体" w:hAnsi="宋体"/>
          <w:sz w:val="24"/>
        </w:rPr>
      </w:pPr>
      <w:r>
        <w:rPr>
          <w:rFonts w:hint="eastAsia" w:ascii="宋体" w:hAnsi="宋体"/>
          <w:sz w:val="24"/>
        </w:rPr>
        <w:t xml:space="preserve">      </w:t>
      </w:r>
    </w:p>
    <w:p w14:paraId="3B73B628">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53D5461">
      <w:pPr>
        <w:pStyle w:val="2"/>
      </w:pPr>
    </w:p>
    <w:p w14:paraId="18406FB1">
      <w:pPr>
        <w:spacing w:line="360" w:lineRule="auto"/>
        <w:ind w:firstLine="480" w:firstLineChars="200"/>
        <w:jc w:val="left"/>
        <w:rPr>
          <w:rFonts w:ascii="宋体" w:hAnsi="宋体"/>
          <w:sz w:val="24"/>
        </w:rPr>
      </w:pPr>
      <w:r>
        <w:rPr>
          <w:rFonts w:hint="eastAsia" w:ascii="宋体" w:hAnsi="宋体"/>
          <w:sz w:val="24"/>
        </w:rPr>
        <w:t>特此声明！</w:t>
      </w:r>
    </w:p>
    <w:p w14:paraId="26F32279">
      <w:pPr>
        <w:spacing w:line="360" w:lineRule="auto"/>
        <w:ind w:firstLine="480" w:firstLineChars="200"/>
        <w:jc w:val="left"/>
        <w:rPr>
          <w:rFonts w:ascii="宋体" w:hAnsi="宋体"/>
          <w:sz w:val="24"/>
        </w:rPr>
      </w:pPr>
    </w:p>
    <w:p w14:paraId="60420473">
      <w:pPr>
        <w:spacing w:line="480" w:lineRule="auto"/>
        <w:ind w:firstLine="480" w:firstLineChars="200"/>
        <w:jc w:val="left"/>
        <w:rPr>
          <w:rFonts w:ascii="宋体" w:hAnsi="宋体"/>
          <w:sz w:val="24"/>
        </w:rPr>
      </w:pPr>
    </w:p>
    <w:p w14:paraId="71A804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2B7C8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D96C4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E6884C">
      <w:pPr>
        <w:pStyle w:val="2"/>
      </w:pPr>
    </w:p>
    <w:p w14:paraId="61D70FEE">
      <w:r>
        <w:br w:type="page"/>
      </w:r>
    </w:p>
    <w:p w14:paraId="675C8F34">
      <w:pPr>
        <w:adjustRightInd w:val="0"/>
        <w:snapToGrid w:val="0"/>
        <w:spacing w:before="156" w:beforeLines="50"/>
        <w:jc w:val="center"/>
        <w:rPr>
          <w:rFonts w:ascii="宋体" w:hAnsi="宋体" w:cs="仿宋"/>
          <w:b/>
          <w:bCs/>
          <w:color w:val="FF0000"/>
          <w:kern w:val="0"/>
          <w:sz w:val="28"/>
          <w:szCs w:val="28"/>
        </w:rPr>
      </w:pPr>
      <w:r>
        <w:rPr>
          <w:rFonts w:ascii="宋体" w:hAnsi="宋体" w:cs="仿宋"/>
          <w:b/>
          <w:bCs/>
          <w:kern w:val="0"/>
          <w:sz w:val="28"/>
          <w:szCs w:val="28"/>
        </w:rPr>
        <w:t>中小企业声明函</w:t>
      </w:r>
    </w:p>
    <w:p w14:paraId="45BF8587">
      <w:pPr>
        <w:adjustRightInd w:val="0"/>
        <w:snapToGrid w:val="0"/>
        <w:spacing w:line="360" w:lineRule="auto"/>
        <w:ind w:firstLine="484" w:firstLineChars="202"/>
        <w:jc w:val="left"/>
        <w:rPr>
          <w:rFonts w:ascii="宋体" w:hAnsi="宋体"/>
          <w:sz w:val="24"/>
        </w:rPr>
      </w:pPr>
    </w:p>
    <w:p w14:paraId="3D2DF3FB">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12907463">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04790A7F">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7E0D252E">
      <w:pPr>
        <w:adjustRightInd w:val="0"/>
        <w:snapToGrid w:val="0"/>
        <w:spacing w:line="360" w:lineRule="auto"/>
        <w:ind w:firstLine="484" w:firstLineChars="202"/>
        <w:jc w:val="left"/>
        <w:rPr>
          <w:rFonts w:ascii="宋体" w:hAnsi="宋体"/>
          <w:sz w:val="24"/>
        </w:rPr>
      </w:pPr>
      <w:r>
        <w:rPr>
          <w:rFonts w:ascii="宋体" w:hAnsi="宋体"/>
          <w:sz w:val="24"/>
        </w:rPr>
        <w:t>……</w:t>
      </w:r>
    </w:p>
    <w:p w14:paraId="074718DD">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71DAEC5A">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12040AF8">
      <w:pPr>
        <w:pStyle w:val="2"/>
        <w:rPr>
          <w:rFonts w:hint="eastAsia" w:ascii="宋体" w:hAnsi="宋体"/>
          <w:color w:val="auto"/>
        </w:rPr>
      </w:pPr>
    </w:p>
    <w:p w14:paraId="09993D86">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3B3E6A5C">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59A7A5F2">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6B1A7B6E">
      <w:pPr>
        <w:tabs>
          <w:tab w:val="left" w:pos="1755"/>
        </w:tabs>
        <w:spacing w:line="500" w:lineRule="atLeast"/>
        <w:jc w:val="center"/>
        <w:rPr>
          <w:rFonts w:hint="eastAsia" w:ascii="仿宋" w:hAnsi="仿宋" w:eastAsia="仿宋" w:cs="仿宋"/>
          <w:b/>
          <w:bCs/>
          <w:sz w:val="32"/>
          <w:szCs w:val="32"/>
        </w:rPr>
      </w:pPr>
    </w:p>
    <w:p w14:paraId="6CB9AD6D">
      <w:pPr>
        <w:tabs>
          <w:tab w:val="left" w:pos="1755"/>
        </w:tabs>
        <w:spacing w:line="500" w:lineRule="atLeast"/>
        <w:jc w:val="center"/>
        <w:rPr>
          <w:rFonts w:hint="eastAsia" w:ascii="仿宋" w:hAnsi="仿宋" w:eastAsia="仿宋" w:cs="仿宋"/>
          <w:b/>
          <w:bCs/>
          <w:sz w:val="32"/>
          <w:szCs w:val="32"/>
        </w:rPr>
      </w:pPr>
    </w:p>
    <w:p w14:paraId="5120B9F2">
      <w:pPr>
        <w:tabs>
          <w:tab w:val="left" w:pos="1755"/>
        </w:tabs>
        <w:spacing w:line="500" w:lineRule="atLeast"/>
        <w:rPr>
          <w:rFonts w:ascii="宋体" w:hAnsi="宋体" w:cs="仿宋"/>
          <w:b/>
          <w:bCs/>
          <w:sz w:val="32"/>
          <w:szCs w:val="32"/>
        </w:rPr>
      </w:pPr>
    </w:p>
    <w:p w14:paraId="6DAFCDFD">
      <w:pPr>
        <w:tabs>
          <w:tab w:val="left" w:pos="1755"/>
        </w:tabs>
        <w:spacing w:line="500" w:lineRule="atLeast"/>
        <w:rPr>
          <w:rFonts w:hint="eastAsia" w:ascii="宋体" w:hAnsi="宋体" w:cs="仿宋"/>
          <w:b/>
          <w:bCs/>
          <w:sz w:val="32"/>
          <w:szCs w:val="32"/>
        </w:rPr>
      </w:pPr>
    </w:p>
    <w:p w14:paraId="5A97D437">
      <w:pPr>
        <w:tabs>
          <w:tab w:val="left" w:pos="1755"/>
        </w:tabs>
        <w:spacing w:line="500" w:lineRule="atLeast"/>
        <w:rPr>
          <w:rFonts w:hint="eastAsia" w:ascii="宋体" w:hAnsi="宋体" w:cs="仿宋"/>
          <w:b/>
          <w:bCs/>
          <w:sz w:val="32"/>
          <w:szCs w:val="32"/>
        </w:rPr>
      </w:pPr>
    </w:p>
    <w:p w14:paraId="3931F971">
      <w:pPr>
        <w:jc w:val="center"/>
        <w:rPr>
          <w:rFonts w:ascii="宋体" w:hAnsi="宋体" w:cs="仿宋"/>
          <w:b/>
          <w:bCs/>
          <w:sz w:val="28"/>
          <w:szCs w:val="28"/>
        </w:rPr>
      </w:pPr>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37CBF91B">
      <w:pPr>
        <w:spacing w:line="360" w:lineRule="auto"/>
        <w:rPr>
          <w:rFonts w:ascii="宋体" w:hAnsi="宋体"/>
          <w:b/>
          <w:spacing w:val="6"/>
          <w:sz w:val="32"/>
          <w:szCs w:val="32"/>
          <w:shd w:val="pct10" w:color="auto" w:fill="FFFFFF"/>
        </w:rPr>
      </w:pPr>
    </w:p>
    <w:p w14:paraId="289AF249">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5C7E95DD">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0256DFD3">
      <w:pPr>
        <w:spacing w:line="360" w:lineRule="auto"/>
        <w:ind w:firstLine="480" w:firstLineChars="200"/>
        <w:rPr>
          <w:rFonts w:ascii="宋体" w:hAnsi="宋体"/>
          <w:sz w:val="24"/>
        </w:rPr>
      </w:pPr>
    </w:p>
    <w:p w14:paraId="6C954689">
      <w:pPr>
        <w:spacing w:line="360" w:lineRule="auto"/>
        <w:ind w:firstLine="480" w:firstLineChars="200"/>
        <w:rPr>
          <w:rFonts w:ascii="宋体" w:hAnsi="宋体"/>
          <w:sz w:val="24"/>
        </w:rPr>
      </w:pPr>
    </w:p>
    <w:p w14:paraId="2FAAB194">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76823B39">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378282F0">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09158381">
      <w:pPr>
        <w:tabs>
          <w:tab w:val="left" w:pos="4860"/>
        </w:tabs>
        <w:spacing w:line="360" w:lineRule="auto"/>
        <w:ind w:right="1560" w:firstLine="480" w:firstLineChars="200"/>
        <w:jc w:val="center"/>
        <w:rPr>
          <w:rFonts w:ascii="宋体" w:hAnsi="宋体"/>
          <w:sz w:val="24"/>
        </w:rPr>
      </w:pPr>
    </w:p>
    <w:p w14:paraId="2FA491B7">
      <w:pPr>
        <w:spacing w:line="360" w:lineRule="auto"/>
        <w:ind w:firstLine="506" w:firstLineChars="200"/>
        <w:rPr>
          <w:rFonts w:hint="eastAsia" w:ascii="宋体" w:hAnsi="宋体"/>
          <w:b/>
          <w:spacing w:val="6"/>
          <w:sz w:val="24"/>
          <w:shd w:val="pct10" w:color="auto" w:fill="FFFFFF"/>
        </w:rPr>
      </w:pPr>
    </w:p>
    <w:p w14:paraId="63D546C9">
      <w:pPr>
        <w:spacing w:line="360" w:lineRule="auto"/>
        <w:ind w:firstLine="506" w:firstLineChars="200"/>
        <w:rPr>
          <w:rFonts w:hint="eastAsia" w:ascii="宋体" w:hAnsi="宋体"/>
          <w:b/>
          <w:spacing w:val="6"/>
          <w:sz w:val="24"/>
          <w:shd w:val="pct10" w:color="auto" w:fill="FFFFFF"/>
        </w:rPr>
      </w:pPr>
    </w:p>
    <w:p w14:paraId="680C2607">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备注：供应商提供的《残疾人福利性单位声明函》必须真实有效，如果被举报经查实出具虚假声明函的，将被取消磋商资格，并按有关规定予以处理。</w:t>
      </w:r>
    </w:p>
    <w:p w14:paraId="4D9580F8">
      <w:pPr>
        <w:rPr>
          <w:rFonts w:hint="eastAsia" w:ascii="宋体" w:hAnsi="宋体" w:cs="仿宋"/>
          <w:b/>
          <w:bCs/>
          <w:sz w:val="32"/>
          <w:szCs w:val="32"/>
        </w:rPr>
      </w:pPr>
    </w:p>
    <w:p w14:paraId="40BF7E61">
      <w:pPr>
        <w:jc w:val="center"/>
        <w:rPr>
          <w:rFonts w:ascii="宋体" w:hAnsi="宋体" w:cs="仿宋"/>
          <w:b/>
          <w:bCs/>
          <w:sz w:val="28"/>
          <w:szCs w:val="28"/>
        </w:rPr>
      </w:pPr>
      <w:r>
        <w:rPr>
          <w:rFonts w:ascii="宋体" w:hAnsi="宋体" w:cs="仿宋"/>
          <w:b/>
          <w:bCs/>
          <w:sz w:val="32"/>
          <w:szCs w:val="32"/>
        </w:rPr>
        <w:br w:type="page"/>
      </w:r>
      <w:bookmarkStart w:id="0" w:name="_Hlk18049907"/>
      <w:r>
        <w:rPr>
          <w:rFonts w:hint="eastAsia" w:ascii="宋体" w:hAnsi="宋体" w:cs="宋体"/>
          <w:b/>
          <w:kern w:val="0"/>
          <w:sz w:val="28"/>
          <w:szCs w:val="28"/>
          <w:lang w:val="zh-CN"/>
        </w:rPr>
        <w:t>监狱、戒毒企业</w:t>
      </w:r>
      <w:bookmarkEnd w:id="0"/>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0538FA2C">
      <w:pPr>
        <w:spacing w:line="360" w:lineRule="auto"/>
        <w:rPr>
          <w:rFonts w:ascii="宋体" w:hAnsi="宋体"/>
          <w:b/>
          <w:spacing w:val="6"/>
          <w:sz w:val="32"/>
          <w:szCs w:val="32"/>
          <w:shd w:val="pct10" w:color="auto" w:fill="FFFFFF"/>
        </w:rPr>
      </w:pPr>
    </w:p>
    <w:p w14:paraId="564F3B46">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 xml:space="preserve">     </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0352DC0D">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6C764903">
      <w:pPr>
        <w:spacing w:line="360" w:lineRule="auto"/>
        <w:ind w:firstLine="480" w:firstLineChars="200"/>
        <w:rPr>
          <w:rFonts w:ascii="宋体" w:hAnsi="宋体"/>
          <w:sz w:val="24"/>
        </w:rPr>
      </w:pPr>
    </w:p>
    <w:p w14:paraId="7D1770C3">
      <w:pPr>
        <w:spacing w:line="360" w:lineRule="auto"/>
        <w:ind w:firstLine="480" w:firstLineChars="200"/>
        <w:rPr>
          <w:rFonts w:ascii="宋体" w:hAnsi="宋体"/>
          <w:sz w:val="24"/>
        </w:rPr>
      </w:pPr>
    </w:p>
    <w:p w14:paraId="1F5362A2">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hint="eastAsia" w:ascii="宋体" w:hAnsi="宋体"/>
          <w:sz w:val="24"/>
          <w:u w:val="single"/>
        </w:rPr>
        <w:t xml:space="preserve">                   </w:t>
      </w:r>
    </w:p>
    <w:p w14:paraId="13CA55D4">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5B511801">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0E29DE34">
      <w:pPr>
        <w:spacing w:line="360" w:lineRule="auto"/>
        <w:ind w:firstLine="506" w:firstLineChars="200"/>
        <w:rPr>
          <w:rFonts w:hint="eastAsia" w:ascii="宋体" w:hAnsi="宋体"/>
          <w:b/>
          <w:spacing w:val="6"/>
          <w:sz w:val="24"/>
          <w:shd w:val="pct10" w:color="auto" w:fill="FFFFFF"/>
        </w:rPr>
      </w:pPr>
    </w:p>
    <w:p w14:paraId="770043FC">
      <w:pPr>
        <w:spacing w:line="360" w:lineRule="auto"/>
        <w:ind w:firstLine="506" w:firstLineChars="200"/>
        <w:rPr>
          <w:rFonts w:hint="eastAsia" w:ascii="宋体" w:hAnsi="宋体"/>
          <w:b/>
          <w:spacing w:val="6"/>
          <w:sz w:val="24"/>
          <w:shd w:val="pct10" w:color="auto" w:fill="FFFFFF"/>
        </w:rPr>
      </w:pPr>
    </w:p>
    <w:p w14:paraId="61070A15">
      <w:pPr>
        <w:ind w:firstLine="480" w:firstLineChars="200"/>
        <w:rPr>
          <w:rFonts w:ascii="宋体" w:hAnsi="宋体" w:cs="仿宋"/>
          <w:b/>
          <w:bCs/>
          <w:sz w:val="32"/>
          <w:szCs w:val="32"/>
        </w:rPr>
      </w:pPr>
      <w:r>
        <w:rPr>
          <w:rFonts w:hint="eastAsia" w:ascii="宋体" w:hAnsi="宋体" w:cs="宋体"/>
          <w:kern w:val="0"/>
          <w:sz w:val="24"/>
          <w:lang w:val="zh-CN"/>
        </w:rPr>
        <w:t>备注：供应商提供的《</w:t>
      </w:r>
      <w:r>
        <w:rPr>
          <w:rFonts w:hint="eastAsia" w:ascii="宋体" w:hAnsi="宋体"/>
          <w:sz w:val="24"/>
        </w:rPr>
        <w:t>监狱、戒毒企业</w:t>
      </w:r>
      <w:r>
        <w:rPr>
          <w:rFonts w:hint="eastAsia" w:ascii="宋体" w:hAnsi="宋体" w:cs="宋体"/>
          <w:kern w:val="0"/>
          <w:sz w:val="24"/>
          <w:lang w:val="zh-CN"/>
        </w:rPr>
        <w:t>声明函》必须真实有效，供应商</w:t>
      </w:r>
      <w:r>
        <w:rPr>
          <w:rFonts w:hint="eastAsia" w:ascii="宋体" w:hAnsi="宋体"/>
          <w:sz w:val="24"/>
        </w:rPr>
        <w:t>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2292DB88">
      <w:pPr>
        <w:spacing w:line="360" w:lineRule="auto"/>
        <w:ind w:right="480" w:firstLine="360" w:firstLineChars="150"/>
        <w:jc w:val="center"/>
        <w:rPr>
          <w:rFonts w:hint="eastAsia" w:ascii="宋体" w:hAnsi="宋体"/>
          <w:sz w:val="24"/>
          <w:szCs w:val="28"/>
        </w:rPr>
      </w:pPr>
    </w:p>
    <w:p w14:paraId="44390C84">
      <w:pPr>
        <w:widowControl/>
        <w:spacing w:line="240" w:lineRule="auto"/>
        <w:jc w:val="left"/>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0BC757B"/>
    <w:rsid w:val="0F957915"/>
    <w:rsid w:val="10056641"/>
    <w:rsid w:val="18B30C60"/>
    <w:rsid w:val="215A6C10"/>
    <w:rsid w:val="2672726E"/>
    <w:rsid w:val="274E68CF"/>
    <w:rsid w:val="29BE5DF3"/>
    <w:rsid w:val="2A506E02"/>
    <w:rsid w:val="2A9D36CA"/>
    <w:rsid w:val="2AFA28CA"/>
    <w:rsid w:val="36C3023A"/>
    <w:rsid w:val="393F4EB6"/>
    <w:rsid w:val="3DAE17FE"/>
    <w:rsid w:val="3FFA0F4B"/>
    <w:rsid w:val="43585CE3"/>
    <w:rsid w:val="4B6A3F67"/>
    <w:rsid w:val="4BDE3E16"/>
    <w:rsid w:val="4DB23218"/>
    <w:rsid w:val="4F5D3557"/>
    <w:rsid w:val="4FB530E0"/>
    <w:rsid w:val="51E978AB"/>
    <w:rsid w:val="52A66D10"/>
    <w:rsid w:val="61423AC9"/>
    <w:rsid w:val="62C90F25"/>
    <w:rsid w:val="661A1A97"/>
    <w:rsid w:val="684D3A5E"/>
    <w:rsid w:val="6B59096C"/>
    <w:rsid w:val="706F0BD9"/>
    <w:rsid w:val="75B66EDD"/>
    <w:rsid w:val="7C783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2680</Words>
  <Characters>2710</Characters>
  <Lines>30</Lines>
  <Paragraphs>8</Paragraphs>
  <TotalTime>0</TotalTime>
  <ScaleCrop>false</ScaleCrop>
  <LinksUpToDate>false</LinksUpToDate>
  <CharactersWithSpaces>3453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2026-01-07T09:19:32Z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