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713462C1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8FECFF1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</w:t>
      </w:r>
      <w:r>
        <w:rPr>
          <w:rFonts w:hint="eastAsia"/>
          <w:sz w:val="28"/>
          <w:szCs w:val="28"/>
          <w:lang w:val="en-US" w:eastAsia="zh-CN"/>
        </w:rPr>
        <w:t>第三章-3.4商务要求中</w:t>
      </w:r>
      <w:r>
        <w:rPr>
          <w:sz w:val="28"/>
          <w:szCs w:val="28"/>
        </w:rPr>
        <w:t>全部商务要求逐条填写此表。</w:t>
      </w:r>
    </w:p>
    <w:p w14:paraId="3D7969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3BBBF7AF"/>
    <w:rsid w:val="6F59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2026-03-12T08:00:15Z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DE2D31558F734C93A73F2C8F04CEE50F_12</vt:lpwstr>
  </property>
</Properties>
</file>