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1A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技术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偏离表</w:t>
      </w:r>
    </w:p>
    <w:p w14:paraId="1B2AD25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 xml:space="preserve"> </w:t>
      </w:r>
    </w:p>
    <w:p w14:paraId="2F721C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项目名称：</w:t>
      </w:r>
    </w:p>
    <w:p w14:paraId="2D48FC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default" w:cs="宋体"/>
          <w:sz w:val="24"/>
          <w:szCs w:val="24"/>
          <w:highlight w:val="none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43B26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701A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DDCE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173F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投标文件的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D047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129CAE9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5A4A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5405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2619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6C6D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40F1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7375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7BEC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68A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3092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C88E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EF4E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E06D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0196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6D98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2629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A0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B4B7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6955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61A4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CF7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D58B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7855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BA0B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515B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0ADB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79A8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EDA9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DF15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8C10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AB98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74E0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BDA4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951D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0779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E4C1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400F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D15D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CA9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1D3D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2C7A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E4F6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3EAC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BA2D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BB189CE">
      <w:pPr>
        <w:pStyle w:val="2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77C44B79">
      <w:pPr>
        <w:spacing w:after="480" w:line="200" w:lineRule="atLeast"/>
        <w:ind w:firstLine="3360" w:firstLineChars="14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37227E57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名称（公章）：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709FCEFF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其授权代表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(盖章或签字)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1A00AC48">
      <w:pPr>
        <w:spacing w:before="480" w:line="200" w:lineRule="atLeast"/>
        <w:ind w:firstLine="3600" w:firstLineChars="1500"/>
        <w:jc w:val="left"/>
        <w:rPr>
          <w:rFonts w:hint="eastAsia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0498C89F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27BE2A17">
      <w:pPr>
        <w:pStyle w:val="2"/>
        <w:widowControl w:val="0"/>
        <w:spacing w:before="0" w:beforeAutospacing="0" w:after="0" w:afterAutospacing="0" w:line="480" w:lineRule="auto"/>
        <w:rPr>
          <w:rFonts w:hint="default" w:ascii="宋体" w:hAnsi="宋体" w:eastAsia="宋体" w:cs="宋体"/>
          <w:b/>
          <w:bCs/>
          <w:strike/>
          <w:sz w:val="24"/>
          <w:szCs w:val="24"/>
          <w:highlight w:val="none"/>
          <w:lang w:val="en-US" w:eastAsia="zh-CN"/>
        </w:rPr>
      </w:pPr>
      <w:r>
        <w:rPr>
          <w:rFonts w:hint="eastAsia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注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：本表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根据招标文件“技术要求”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的内容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逐项填写，未填写或填写不全视为负偏离，其投标无效。“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偏离</w:t>
      </w:r>
      <w:r>
        <w:rPr>
          <w:rFonts w:hint="eastAsia" w:cs="宋体"/>
          <w:b/>
          <w:bCs/>
          <w:sz w:val="24"/>
          <w:szCs w:val="24"/>
          <w:highlight w:val="none"/>
          <w:lang w:val="en-US" w:eastAsia="zh-CN"/>
        </w:rPr>
        <w:t>情况</w:t>
      </w:r>
      <w:r>
        <w:rPr>
          <w:rFonts w:hint="eastAsia" w:cs="宋体"/>
          <w:b/>
          <w:bCs/>
          <w:sz w:val="24"/>
          <w:szCs w:val="24"/>
          <w:highlight w:val="none"/>
          <w:lang w:eastAsia="zh-CN"/>
        </w:rPr>
        <w:t>”</w:t>
      </w:r>
      <w:r>
        <w:rPr>
          <w:rFonts w:hint="eastAsia" w:cs="宋体"/>
          <w:b/>
          <w:bCs/>
          <w:sz w:val="24"/>
          <w:szCs w:val="24"/>
          <w:highlight w:val="none"/>
          <w:lang w:val="en-US" w:eastAsia="zh-CN"/>
        </w:rPr>
        <w:t>填正偏离、负偏离或无偏离；若有偏离，须在“说明”处详细说明偏离情况。</w:t>
      </w:r>
    </w:p>
    <w:p w14:paraId="1318A8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0EBD4523"/>
    <w:rsid w:val="12E36F72"/>
    <w:rsid w:val="17AE18EF"/>
    <w:rsid w:val="21E4050E"/>
    <w:rsid w:val="390A19BC"/>
    <w:rsid w:val="6101035B"/>
    <w:rsid w:val="66A758E0"/>
    <w:rsid w:val="711B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1</TotalTime>
  <ScaleCrop>false</ScaleCrop>
  <LinksUpToDate>false</LinksUpToDate>
  <CharactersWithSpaces>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2025-11-09T02:55:00Z</dcterms:created>
  <dc:creator>CFY</dc:creator>
  <cp:lastModifiedBy>Queen €</cp:lastModifiedBy>
  <dcterms:modified xsi:type="dcterms:W3CDTF">2026-04-01T03:55:12Z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2BE62096B8A44D46800B8E26FE265A2B</vt:lpwstr>
  </property>
  <property fmtid="{D5CDD505-2E9C-101B-9397-08002B2CF9AE}" pid="4" name="KSOTemplateDocerSaveRecord">
    <vt:lpwstr>eyJoZGlkIjoiYWRjMzBlMWQzZmM1NDJkMmNkYmE4YWQ2ZDRkNzI2NTUiLCJ1c2VySWQiOiI0NzQ4MzU5MjEifQ==</vt:lpwstr>
  </property>
</Properties>
</file>