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-居家服务服务方案</w:t>
      </w:r>
      <w:bookmarkEnd w:id="0"/>
    </w:p>
    <w:p w14:paraId="21B832C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D0D75"/>
    <w:rsid w:val="142D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C2C8A4E807A04DE29E485F04CC989647_11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