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版本号：ZCSP-白水县-2025-0019520250819001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消防车车载装备购置项目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ZCSP-白水县-2025-00195</w:t>
      </w:r>
      <w:r>
        <w:br/>
      </w:r>
      <w:r>
        <w:br/>
      </w:r>
      <w:r>
        <w:br/>
      </w:r>
    </w:p>
    <w:p>
      <w:pPr>
        <w:pStyle w:val="null3"/>
        <w:jc w:val="center"/>
        <w:outlineLvl w:val="2"/>
      </w:pPr>
      <w:r>
        <w:rPr>
          <w:rFonts w:ascii="仿宋_GB2312" w:hAnsi="仿宋_GB2312" w:cs="仿宋_GB2312" w:eastAsia="仿宋_GB2312"/>
          <w:sz w:val="28"/>
          <w:b/>
        </w:rPr>
        <w:t>白水县消防救援大队</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白水县消防救援大队</w:t>
      </w:r>
      <w:r>
        <w:rPr>
          <w:rFonts w:ascii="仿宋_GB2312" w:hAnsi="仿宋_GB2312" w:cs="仿宋_GB2312" w:eastAsia="仿宋_GB2312"/>
        </w:rPr>
        <w:t>委托，拟对</w:t>
      </w:r>
      <w:r>
        <w:rPr>
          <w:rFonts w:ascii="仿宋_GB2312" w:hAnsi="仿宋_GB2312" w:cs="仿宋_GB2312" w:eastAsia="仿宋_GB2312"/>
        </w:rPr>
        <w:t>消防车车载装备购置项目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ZCSP-白水县-2025-00195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消防车车载装备购置项目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采购液压破拆工具组、消防用红外热像仪、折叠式担架、20-65-20水带、25-80-20水带、25-40-20水带、冲击钻、激光测距仪等。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具有良好的商业信誉和健全的财务会计制度：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3、税收缴纳证明：提供投标文件递交截止时间前6个月内任意一个月的缴费凭据，依法免税的单位应提供相关证明材料；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8、投标保证金：需提供投标保证金缴纳凭证</w:t>
      </w:r>
    </w:p>
    <w:p>
      <w:pPr>
        <w:pStyle w:val="null3"/>
      </w:pPr>
      <w:r>
        <w:rPr>
          <w:rFonts w:ascii="仿宋_GB2312" w:hAnsi="仿宋_GB2312" w:cs="仿宋_GB2312" w:eastAsia="仿宋_GB2312"/>
        </w:rPr>
        <w:t>9、无控股承诺：单位负责人为同一人或者存在直接控股、管理关系的不同供应商，不得参加同一合同项下的政府采购活动；（提供承诺书）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10、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白水县消防救援大队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白水县独宜路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杨毅力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18691386718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采购包1：470,838.00元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白水县消防救援大队</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白水县消防救援大队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白水县消防救援大队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1、所供产品的规格、数量符合采购招标文件、供应商投标文件、供应商承诺及项目采购合同约定的要求。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联系人：陈志峰</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地址：渭南市临渭区仓程路北段碧桂园翡翠公馆12幢商铺2层单元202号户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采购液压破拆工具组、消防用红外热像仪、折叠式担架、20-65-20水带、25-80-20水带、25-40-20水带、冲击钻、激光测距仪等。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470,838.00</w:t>
      </w:r>
    </w:p>
    <w:p>
      <w:pPr>
        <w:pStyle w:val="null3"/>
      </w:pPr>
      <w:r>
        <w:rPr>
          <w:rFonts w:ascii="仿宋_GB2312" w:hAnsi="仿宋_GB2312" w:cs="仿宋_GB2312" w:eastAsia="仿宋_GB2312"/>
        </w:rPr>
        <w:t>采购包最高限价（元）: 470,838.00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消防车车载装备购置项目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470,838.00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消防车车载装备购置项目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0"/>
              <w:gridCol w:w="367"/>
              <w:gridCol w:w="1571"/>
              <w:gridCol w:w="188"/>
              <w:gridCol w:w="188"/>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设备参数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液压破拆工具组</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液压破拆工具组由倍速机动泵、扩张器、剪切器、撑顶器、手动泵组成，由可带压插拔的</w:t>
                  </w:r>
                  <w:r>
                    <w:rPr>
                      <w:rFonts w:ascii="仿宋_GB2312" w:hAnsi="仿宋_GB2312" w:cs="仿宋_GB2312" w:eastAsia="仿宋_GB2312"/>
                      <w:sz w:val="18"/>
                      <w:color w:val="000000"/>
                    </w:rPr>
                    <w:t>360°旋转卡扣配合同心轴油管进行连接，方便、便捷、安全。机动泵：带涡轮增压双倍流量功能，额定输出压力≧72MPa，高压额定输出流量≧0.75L/min，▲双倍流量模式下高压流量≧1.45 L/min，低压额定输出流量≧2.75L/min，▲双倍流量模式下低压流量≧5.45 L/min，▲质量≦24kg；剪切器：▲剪刀端部最大开口距离≧235mm，▲最大剪切能力：36mmΦ(235材料圆钢)，重量≦13.8kg；扩张器：▲最大扩张距离≧740mm，最小扩张力（距顶端25mm处）：48～70kN，重量≦16.7kg；剪扩器：扩张距离≥370mm，最大剪切能力：Φ36mm(Q235材料)圆钢、50*25mm（Q235材料）板材，（剪切）开口距离≥245mm，最小扩张力（距顶端25mm处）：46～62kN，▲重量≤13.9kg；撑顶器：▲最大撑顶力≧140kN，闭合长度≤450mm，总撑顶长度≧755mm，▲质量≦11.5kg；手动泵：输出压力≧72MPa，重量≦8kg；▲提供国家消防检测中心出具的检测报告（GB/T 17906-2021标准）。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消防用红外热像仪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XF/T635-2023《消防热像仪》标准，并提供国家级检验中心出具的产品检测报告或具有CNAS/CMA资质认证的第三方检测机构出具的产品检测报告。XF/T635-2023《消防热像仪》标准检测报告复印件需附页检验（测）机构在全国认证认可信息公共服务平台名录网页机构信息证书截图或提供中国国家认证认可监督管理委员会颁发的检验检测机构资质认定证书复印件。</w:t>
                  </w:r>
                  <w:r>
                    <w:br/>
                  </w:r>
                  <w:r>
                    <w:rPr>
                      <w:rFonts w:ascii="仿宋_GB2312" w:hAnsi="仿宋_GB2312" w:cs="仿宋_GB2312" w:eastAsia="仿宋_GB2312"/>
                      <w:sz w:val="18"/>
                      <w:color w:val="000000"/>
                    </w:rPr>
                    <w:t>2、探测器分辨率不低于384x 288 (110.592 像素)，热成像镜头焦距≥7mm</w:t>
                  </w:r>
                  <w:r>
                    <w:br/>
                  </w:r>
                  <w:r>
                    <w:rPr>
                      <w:rFonts w:ascii="仿宋_GB2312" w:hAnsi="仿宋_GB2312" w:cs="仿宋_GB2312" w:eastAsia="仿宋_GB2312"/>
                      <w:sz w:val="18"/>
                      <w:color w:val="000000"/>
                    </w:rPr>
                    <w:t>3、测温范围，需要满足-20℃~1200℃</w:t>
                  </w:r>
                  <w:r>
                    <w:br/>
                  </w:r>
                  <w:r>
                    <w:rPr>
                      <w:rFonts w:ascii="仿宋_GB2312" w:hAnsi="仿宋_GB2312" w:cs="仿宋_GB2312" w:eastAsia="仿宋_GB2312"/>
                      <w:sz w:val="18"/>
                      <w:color w:val="000000"/>
                    </w:rPr>
                    <w:t>4、显示器不低于4.3'' LCD 屏，分辨率不低于 800 × 480。</w:t>
                  </w:r>
                  <w:r>
                    <w:br/>
                  </w:r>
                  <w:r>
                    <w:rPr>
                      <w:rFonts w:ascii="仿宋_GB2312" w:hAnsi="仿宋_GB2312" w:cs="仿宋_GB2312" w:eastAsia="仿宋_GB2312"/>
                      <w:sz w:val="18"/>
                      <w:color w:val="000000"/>
                    </w:rPr>
                    <w:t>▲5、NETD（噪声等效温差）≤ 0.025 °C (25 mK) @ 25 °C (77 °F) ，F# ≤ 1.0。</w:t>
                  </w:r>
                  <w:r>
                    <w:br/>
                  </w:r>
                  <w:r>
                    <w:rPr>
                      <w:rFonts w:ascii="仿宋_GB2312" w:hAnsi="仿宋_GB2312" w:cs="仿宋_GB2312" w:eastAsia="仿宋_GB2312"/>
                      <w:sz w:val="18"/>
                      <w:color w:val="000000"/>
                    </w:rPr>
                    <w:t>6、支持图像超分辨率功能，超分辨率后红外图像分辨率不低于640 × 480 (307,200像素)。</w:t>
                  </w:r>
                  <w:r>
                    <w:br/>
                  </w:r>
                  <w:r>
                    <w:rPr>
                      <w:rFonts w:ascii="仿宋_GB2312" w:hAnsi="仿宋_GB2312" w:cs="仿宋_GB2312" w:eastAsia="仿宋_GB2312"/>
                      <w:sz w:val="18"/>
                      <w:color w:val="000000"/>
                    </w:rPr>
                    <w:t>▲7、热成像探测器帧率不低于50 Hz，视频录制帧率不小于60HZ</w:t>
                  </w:r>
                  <w:r>
                    <w:br/>
                  </w:r>
                  <w:r>
                    <w:rPr>
                      <w:rFonts w:ascii="仿宋_GB2312" w:hAnsi="仿宋_GB2312" w:cs="仿宋_GB2312" w:eastAsia="仿宋_GB2312"/>
                      <w:sz w:val="18"/>
                      <w:color w:val="000000"/>
                    </w:rPr>
                    <w:t>8. 伪彩模式不低于8种，例如基本消防，黑热，白热，火灾，搜救、冷检测、热检测，建筑分析。</w:t>
                  </w:r>
                  <w:r>
                    <w:br/>
                  </w:r>
                  <w:r>
                    <w:rPr>
                      <w:rFonts w:ascii="仿宋_GB2312" w:hAnsi="仿宋_GB2312" w:cs="仿宋_GB2312" w:eastAsia="仿宋_GB2312"/>
                      <w:sz w:val="18"/>
                      <w:color w:val="000000"/>
                    </w:rPr>
                    <w:t>▲9、防护等级≥IP68，抗跌落设计，80°C环境下运行时间不小于40min； 120°C环境下运行时间不小于20min； 260°C环境下运行时间不小于10min</w:t>
                  </w:r>
                  <w:r>
                    <w:br/>
                  </w:r>
                  <w:r>
                    <w:rPr>
                      <w:rFonts w:ascii="仿宋_GB2312" w:hAnsi="仿宋_GB2312" w:cs="仿宋_GB2312" w:eastAsia="仿宋_GB2312"/>
                      <w:sz w:val="18"/>
                      <w:color w:val="000000"/>
                    </w:rPr>
                    <w:t>▲10、单块电池工作时间≥9h，电池可以直接更换</w:t>
                  </w:r>
                  <w:r>
                    <w:br/>
                  </w:r>
                  <w:r>
                    <w:rPr>
                      <w:rFonts w:ascii="仿宋_GB2312" w:hAnsi="仿宋_GB2312" w:cs="仿宋_GB2312" w:eastAsia="仿宋_GB2312"/>
                      <w:sz w:val="18"/>
                      <w:color w:val="000000"/>
                    </w:rPr>
                    <w:t>11、支持局部超分功能，可使用按键对局部画面进行放大。</w:t>
                  </w:r>
                  <w:r>
                    <w:br/>
                  </w:r>
                  <w:r>
                    <w:rPr>
                      <w:rFonts w:ascii="仿宋_GB2312" w:hAnsi="仿宋_GB2312" w:cs="仿宋_GB2312" w:eastAsia="仿宋_GB2312"/>
                      <w:sz w:val="18"/>
                      <w:color w:val="000000"/>
                    </w:rPr>
                    <w:t>▲12、支持目标增强功能，开启后细节增强。</w:t>
                  </w:r>
                  <w:r>
                    <w:br/>
                  </w:r>
                  <w:r>
                    <w:rPr>
                      <w:rFonts w:ascii="仿宋_GB2312" w:hAnsi="仿宋_GB2312" w:cs="仿宋_GB2312" w:eastAsia="仿宋_GB2312"/>
                      <w:sz w:val="18"/>
                      <w:color w:val="000000"/>
                    </w:rPr>
                    <w:t>13、设备支持手机APP远程4G抓图，预览，录像，使用USB Type-c接口，存储空间不低于32G。</w:t>
                  </w:r>
                  <w:r>
                    <w:br/>
                  </w:r>
                  <w:r>
                    <w:rPr>
                      <w:rFonts w:ascii="仿宋_GB2312" w:hAnsi="仿宋_GB2312" w:cs="仿宋_GB2312" w:eastAsia="仿宋_GB2312"/>
                      <w:sz w:val="18"/>
                      <w:color w:val="000000"/>
                    </w:rPr>
                    <w:t>14、重量不大于1100g(含电池)，体积尺寸应≤132.7mm*276.3mm*114.6mm。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折叠式担架</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运送事故现场受伤人员</w:t>
                  </w:r>
                  <w:r>
                    <w:rPr>
                      <w:rFonts w:ascii="仿宋_GB2312" w:hAnsi="仿宋_GB2312" w:cs="仿宋_GB2312" w:eastAsia="仿宋_GB2312"/>
                      <w:sz w:val="18"/>
                      <w:color w:val="000000"/>
                    </w:rPr>
                    <w:t>;为金属框架,高分子材料</w:t>
                  </w:r>
                  <w:r>
                    <w:br/>
                  </w:r>
                  <w:r>
                    <w:rPr>
                      <w:rFonts w:ascii="仿宋_GB2312" w:hAnsi="仿宋_GB2312" w:cs="仿宋_GB2312" w:eastAsia="仿宋_GB2312"/>
                      <w:sz w:val="18"/>
                      <w:color w:val="000000"/>
                    </w:rPr>
                    <w:t>表面材质</w:t>
                  </w:r>
                  <w:r>
                    <w:rPr>
                      <w:rFonts w:ascii="仿宋_GB2312" w:hAnsi="仿宋_GB2312" w:cs="仿宋_GB2312" w:eastAsia="仿宋_GB2312"/>
                      <w:sz w:val="18"/>
                      <w:color w:val="000000"/>
                    </w:rPr>
                    <w:t>,便于洗消,承重不小于100kg</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20-65-20水带</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1、聚氨酯衬里消防水带，编织层采用高强度涤纶长丝编织而成。产品具有耐磨，耐高压、耐油、耐腐蚀、特别轻、柔软、使用方便等特点。</w:t>
                  </w:r>
                  <w:r>
                    <w:br/>
                  </w:r>
                  <w:r>
                    <w:rPr>
                      <w:rFonts w:ascii="仿宋_GB2312" w:hAnsi="仿宋_GB2312" w:cs="仿宋_GB2312" w:eastAsia="仿宋_GB2312"/>
                      <w:sz w:val="18"/>
                      <w:color w:val="000000"/>
                    </w:rPr>
                    <w:t>2、按GB6246—2011《有衬里消防水带性能要求和试验方法》检验。</w:t>
                  </w:r>
                  <w:r>
                    <w:br/>
                  </w:r>
                  <w:r>
                    <w:rPr>
                      <w:rFonts w:ascii="仿宋_GB2312" w:hAnsi="仿宋_GB2312" w:cs="仿宋_GB2312" w:eastAsia="仿宋_GB2312"/>
                      <w:sz w:val="18"/>
                      <w:color w:val="000000"/>
                    </w:rPr>
                    <w:t>3、水带编织均匀，表面整洁；无跳双经、断双经、跳纬及划伤。</w:t>
                  </w:r>
                  <w:r>
                    <w:br/>
                  </w:r>
                  <w:r>
                    <w:rPr>
                      <w:rFonts w:ascii="仿宋_GB2312" w:hAnsi="仿宋_GB2312" w:cs="仿宋_GB2312" w:eastAsia="仿宋_GB2312"/>
                      <w:sz w:val="18"/>
                      <w:color w:val="000000"/>
                    </w:rPr>
                    <w:t>▲4、主要参数：水带公称直径：65mm、长度20米、标准工作压力2.0Mpa，爆破压力≥6.8Mpa，无断经现象。每米克重≤330克。轴向延伸率≤4.1％，直径膨胀率≤5.2％，水带编织层与衬里之间的附着强度≥50N/25mm。扯断伸长率≥400%，扯断强度≥40MPA。</w:t>
                  </w:r>
                  <w:r>
                    <w:br/>
                  </w:r>
                  <w:r>
                    <w:rPr>
                      <w:rFonts w:ascii="仿宋_GB2312" w:hAnsi="仿宋_GB2312" w:cs="仿宋_GB2312" w:eastAsia="仿宋_GB2312"/>
                      <w:sz w:val="18"/>
                      <w:color w:val="000000"/>
                    </w:rPr>
                    <w:t>5、整条水带有夜光线，接口配备快插式，采用铁丝绑扎并配有胶质水带护套。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25-80-20水带</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1、聚氨酯衬里消防水带，编织层采用高强度涤纶长丝编织而成。产品具有耐磨，耐高压、耐油、耐腐蚀、特别轻、柔软、使用方便等特点。</w:t>
                  </w:r>
                  <w:r>
                    <w:br/>
                  </w:r>
                  <w:r>
                    <w:rPr>
                      <w:rFonts w:ascii="仿宋_GB2312" w:hAnsi="仿宋_GB2312" w:cs="仿宋_GB2312" w:eastAsia="仿宋_GB2312"/>
                      <w:sz w:val="18"/>
                      <w:color w:val="000000"/>
                    </w:rPr>
                    <w:t>2、按GB6246—2011《有衬里消防水带性能要求和试验方法》检验合格报告；</w:t>
                  </w:r>
                  <w:r>
                    <w:br/>
                  </w:r>
                  <w:r>
                    <w:rPr>
                      <w:rFonts w:ascii="仿宋_GB2312" w:hAnsi="仿宋_GB2312" w:cs="仿宋_GB2312" w:eastAsia="仿宋_GB2312"/>
                      <w:sz w:val="18"/>
                      <w:color w:val="000000"/>
                    </w:rPr>
                    <w:t>3、水带编织均匀，表面整洁；无跳双经、断双经、跳纬及划伤。</w:t>
                  </w:r>
                  <w:r>
                    <w:br/>
                  </w:r>
                  <w:r>
                    <w:rPr>
                      <w:rFonts w:ascii="仿宋_GB2312" w:hAnsi="仿宋_GB2312" w:cs="仿宋_GB2312" w:eastAsia="仿宋_GB2312"/>
                      <w:sz w:val="18"/>
                      <w:color w:val="000000"/>
                    </w:rPr>
                    <w:t>▲4、主要参数：水带公称直径：80mm、长度20米、标准工作压力2.5Mpa，爆破压力≥7.5Mpa，无断经现象。每米克重≤500克。轴向延伸率≤5.5％，直径膨胀率≤6.5％，水带编织层与衬里之间的附着强度≥35N/25mm。扯断伸长率≥400%，扯断强度≥40MPA。</w:t>
                  </w:r>
                  <w:r>
                    <w:br/>
                  </w:r>
                  <w:r>
                    <w:rPr>
                      <w:rFonts w:ascii="仿宋_GB2312" w:hAnsi="仿宋_GB2312" w:cs="仿宋_GB2312" w:eastAsia="仿宋_GB2312"/>
                      <w:sz w:val="18"/>
                      <w:color w:val="000000"/>
                    </w:rPr>
                    <w:t>5、整条水带有夜光线，接口配备快插式，采用铁丝绑扎并配有胶质水带护套。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25-40-20水带</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聚氨酯衬里消防水带，编织层采用高强度涤纶长丝编织而成。产品具有耐磨，耐高压、耐油、耐腐蚀、特别轻、柔软、使用方便等特点。</w:t>
                  </w:r>
                  <w:r>
                    <w:br/>
                  </w:r>
                  <w:r>
                    <w:rPr>
                      <w:rFonts w:ascii="仿宋_GB2312" w:hAnsi="仿宋_GB2312" w:cs="仿宋_GB2312" w:eastAsia="仿宋_GB2312"/>
                      <w:sz w:val="18"/>
                      <w:color w:val="000000"/>
                    </w:rPr>
                    <w:t>2、按GB6246—2011《有衬里消防水带性能要求和试验方法》检验。</w:t>
                  </w:r>
                  <w:r>
                    <w:br/>
                  </w:r>
                  <w:r>
                    <w:rPr>
                      <w:rFonts w:ascii="仿宋_GB2312" w:hAnsi="仿宋_GB2312" w:cs="仿宋_GB2312" w:eastAsia="仿宋_GB2312"/>
                      <w:sz w:val="18"/>
                      <w:color w:val="000000"/>
                    </w:rPr>
                    <w:t>3、水带编织均匀，表面整洁；无跳双经、断双经、跳纬及划伤。</w:t>
                  </w:r>
                  <w:r>
                    <w:br/>
                  </w:r>
                  <w:r>
                    <w:rPr>
                      <w:rFonts w:ascii="仿宋_GB2312" w:hAnsi="仿宋_GB2312" w:cs="仿宋_GB2312" w:eastAsia="仿宋_GB2312"/>
                      <w:sz w:val="18"/>
                      <w:color w:val="000000"/>
                    </w:rPr>
                    <w:t>▲4、主要参数：水带公称直径：40mm、长度20米、标准工作压力2.0Mpa，爆破压力≥6.8Mpa，无断经现象。质量：含接口3.5KG左右。轴向延伸率≤4.1％，直径膨胀率≤5.2％，水带编织层与衬里之间的附着强度≥50N/25mm。扯断伸长率≥400%，扯断强度≥40MPA。</w:t>
                  </w:r>
                  <w:r>
                    <w:br/>
                  </w:r>
                  <w:r>
                    <w:rPr>
                      <w:rFonts w:ascii="仿宋_GB2312" w:hAnsi="仿宋_GB2312" w:cs="仿宋_GB2312" w:eastAsia="仿宋_GB2312"/>
                      <w:sz w:val="18"/>
                      <w:color w:val="000000"/>
                    </w:rPr>
                    <w:t>5、整条水带有夜光线，接口配备快插式，采用铁丝绑扎并配有胶质水带护套。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冲击钻</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最大转速</w:t>
                  </w:r>
                  <w:r>
                    <w:rPr>
                      <w:rFonts w:ascii="仿宋_GB2312" w:hAnsi="仿宋_GB2312" w:cs="仿宋_GB2312" w:eastAsia="仿宋_GB2312"/>
                      <w:sz w:val="18"/>
                      <w:color w:val="000000"/>
                    </w:rPr>
                    <w:t xml:space="preserve">≥ 1550rpm </w:t>
                  </w:r>
                  <w:r>
                    <w:br/>
                  </w:r>
                  <w:r>
                    <w:rPr>
                      <w:rFonts w:ascii="仿宋_GB2312" w:hAnsi="仿宋_GB2312" w:cs="仿宋_GB2312" w:eastAsia="仿宋_GB2312"/>
                      <w:sz w:val="18"/>
                      <w:color w:val="000000"/>
                    </w:rPr>
                    <w:t>钢材最大钻孔直径</w:t>
                  </w:r>
                  <w:r>
                    <w:rPr>
                      <w:rFonts w:ascii="仿宋_GB2312" w:hAnsi="仿宋_GB2312" w:cs="仿宋_GB2312" w:eastAsia="仿宋_GB2312"/>
                      <w:sz w:val="18"/>
                      <w:color w:val="000000"/>
                    </w:rPr>
                    <w:t xml:space="preserve">≥30mm </w:t>
                  </w:r>
                  <w:r>
                    <w:br/>
                  </w:r>
                  <w:r>
                    <w:rPr>
                      <w:rFonts w:ascii="仿宋_GB2312" w:hAnsi="仿宋_GB2312" w:cs="仿宋_GB2312" w:eastAsia="仿宋_GB2312"/>
                      <w:sz w:val="18"/>
                      <w:color w:val="000000"/>
                    </w:rPr>
                    <w:t>夹头直径</w:t>
                  </w:r>
                  <w:r>
                    <w:rPr>
                      <w:rFonts w:ascii="仿宋_GB2312" w:hAnsi="仿宋_GB2312" w:cs="仿宋_GB2312" w:eastAsia="仿宋_GB2312"/>
                      <w:sz w:val="18"/>
                      <w:color w:val="000000"/>
                    </w:rPr>
                    <w:t xml:space="preserve">≥  13mm </w:t>
                  </w:r>
                  <w:r>
                    <w:br/>
                  </w:r>
                  <w:r>
                    <w:rPr>
                      <w:rFonts w:ascii="仿宋_GB2312" w:hAnsi="仿宋_GB2312" w:cs="仿宋_GB2312" w:eastAsia="仿宋_GB2312"/>
                      <w:sz w:val="18"/>
                      <w:color w:val="000000"/>
                    </w:rPr>
                    <w:t>冲击频率两档</w:t>
                  </w:r>
                  <w:r>
                    <w:br/>
                  </w:r>
                  <w:r>
                    <w:rPr>
                      <w:rFonts w:ascii="仿宋_GB2312" w:hAnsi="仿宋_GB2312" w:cs="仿宋_GB2312" w:eastAsia="仿宋_GB2312"/>
                      <w:sz w:val="18"/>
                      <w:color w:val="000000"/>
                    </w:rPr>
                    <w:t>达到</w:t>
                  </w:r>
                  <w:r>
                    <w:rPr>
                      <w:rFonts w:ascii="仿宋_GB2312" w:hAnsi="仿宋_GB2312" w:cs="仿宋_GB2312" w:eastAsia="仿宋_GB2312"/>
                      <w:sz w:val="18"/>
                      <w:color w:val="000000"/>
                    </w:rPr>
                    <w:t>≥6750bpm ≥22500bpm</w:t>
                  </w:r>
                  <w:r>
                    <w:br/>
                  </w:r>
                  <w:r>
                    <w:rPr>
                      <w:rFonts w:ascii="仿宋_GB2312" w:hAnsi="仿宋_GB2312" w:cs="仿宋_GB2312" w:eastAsia="仿宋_GB2312"/>
                      <w:sz w:val="18"/>
                      <w:color w:val="000000"/>
                    </w:rPr>
                    <w:t>提供国检报告。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激光测距仪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▲1、量程 ：≥3-1500米；测距误差≤±0.3m</w:t>
                  </w:r>
                  <w:r>
                    <w:br/>
                  </w:r>
                  <w:r>
                    <w:rPr>
                      <w:rFonts w:ascii="仿宋_GB2312" w:hAnsi="仿宋_GB2312" w:cs="仿宋_GB2312" w:eastAsia="仿宋_GB2312"/>
                      <w:sz w:val="18"/>
                      <w:color w:val="000000"/>
                    </w:rPr>
                    <w:t>▲2、测量角度范围 ≥-90°~90°；测角误差 ≤±1°</w:t>
                  </w:r>
                  <w:r>
                    <w:br/>
                  </w:r>
                  <w:r>
                    <w:rPr>
                      <w:rFonts w:ascii="仿宋_GB2312" w:hAnsi="仿宋_GB2312" w:cs="仿宋_GB2312" w:eastAsia="仿宋_GB2312"/>
                      <w:sz w:val="18"/>
                      <w:color w:val="000000"/>
                    </w:rPr>
                    <w:t>3、测高最小高度起≤1m；</w:t>
                  </w:r>
                  <w:r>
                    <w:br/>
                  </w:r>
                  <w:r>
                    <w:rPr>
                      <w:rFonts w:ascii="仿宋_GB2312" w:hAnsi="仿宋_GB2312" w:cs="仿宋_GB2312" w:eastAsia="仿宋_GB2312"/>
                      <w:sz w:val="18"/>
                      <w:color w:val="000000"/>
                    </w:rPr>
                    <w:t>4、视场角7°</w:t>
                  </w:r>
                  <w:r>
                    <w:br/>
                  </w:r>
                  <w:r>
                    <w:rPr>
                      <w:rFonts w:ascii="仿宋_GB2312" w:hAnsi="仿宋_GB2312" w:cs="仿宋_GB2312" w:eastAsia="仿宋_GB2312"/>
                      <w:sz w:val="18"/>
                      <w:color w:val="000000"/>
                    </w:rPr>
                    <w:t>▲5、倍率≥7X</w:t>
                  </w:r>
                  <w:r>
                    <w:br/>
                  </w:r>
                  <w:r>
                    <w:rPr>
                      <w:rFonts w:ascii="仿宋_GB2312" w:hAnsi="仿宋_GB2312" w:cs="仿宋_GB2312" w:eastAsia="仿宋_GB2312"/>
                      <w:sz w:val="18"/>
                      <w:color w:val="000000"/>
                    </w:rPr>
                    <w:t xml:space="preserve">▲6、物镜孔径≥28mm 目镜孔径：≥16mm  </w:t>
                  </w:r>
                  <w:r>
                    <w:br/>
                  </w:r>
                  <w:r>
                    <w:rPr>
                      <w:rFonts w:ascii="仿宋_GB2312" w:hAnsi="仿宋_GB2312" w:cs="仿宋_GB2312" w:eastAsia="仿宋_GB2312"/>
                      <w:sz w:val="18"/>
                      <w:color w:val="000000"/>
                    </w:rPr>
                    <w:t>8、测速范围≥18~300km/h</w:t>
                  </w:r>
                  <w:r>
                    <w:br/>
                  </w:r>
                  <w:r>
                    <w:rPr>
                      <w:rFonts w:ascii="仿宋_GB2312" w:hAnsi="仿宋_GB2312" w:cs="仿宋_GB2312" w:eastAsia="仿宋_GB2312"/>
                      <w:sz w:val="18"/>
                      <w:color w:val="000000"/>
                    </w:rPr>
                    <w:t>9、尺寸:(长宽高）≤7x3.5x11(cm)；重量≤190g</w:t>
                  </w:r>
                  <w:r>
                    <w:br/>
                  </w:r>
                  <w:r>
                    <w:rPr>
                      <w:rFonts w:ascii="仿宋_GB2312" w:hAnsi="仿宋_GB2312" w:cs="仿宋_GB2312" w:eastAsia="仿宋_GB2312"/>
                      <w:sz w:val="18"/>
                      <w:color w:val="000000"/>
                    </w:rPr>
                    <w:t>10、带▲参数需提供带“CAM”标志的省级或省级以上检测中心检测报告佐证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测温仪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1、测量范围:≥-50℃且≤1100;精确度:±1.5%or±1.5℃</w:t>
                  </w:r>
                  <w:r>
                    <w:br/>
                  </w:r>
                  <w:r>
                    <w:rPr>
                      <w:rFonts w:ascii="仿宋_GB2312" w:hAnsi="仿宋_GB2312" w:cs="仿宋_GB2312" w:eastAsia="仿宋_GB2312"/>
                      <w:sz w:val="18"/>
                      <w:color w:val="000000"/>
                    </w:rPr>
                    <w:t>2、物距比≥20:1</w:t>
                  </w:r>
                  <w:r>
                    <w:br/>
                  </w:r>
                  <w:r>
                    <w:rPr>
                      <w:rFonts w:ascii="仿宋_GB2312" w:hAnsi="仿宋_GB2312" w:cs="仿宋_GB2312" w:eastAsia="仿宋_GB2312"/>
                      <w:sz w:val="18"/>
                      <w:color w:val="000000"/>
                    </w:rPr>
                    <w:t>3、响应时间:≤500毫秒响应；波长:8-14μm</w:t>
                  </w:r>
                  <w:r>
                    <w:br/>
                  </w:r>
                  <w:r>
                    <w:rPr>
                      <w:rFonts w:ascii="仿宋_GB2312" w:hAnsi="仿宋_GB2312" w:cs="仿宋_GB2312" w:eastAsia="仿宋_GB2312"/>
                      <w:sz w:val="18"/>
                      <w:color w:val="000000"/>
                    </w:rPr>
                    <w:t>4、高低温报警设置</w:t>
                  </w:r>
                  <w:r>
                    <w:br/>
                  </w:r>
                  <w:r>
                    <w:rPr>
                      <w:rFonts w:ascii="仿宋_GB2312" w:hAnsi="仿宋_GB2312" w:cs="仿宋_GB2312" w:eastAsia="仿宋_GB2312"/>
                      <w:sz w:val="18"/>
                      <w:color w:val="000000"/>
                    </w:rPr>
                    <w:t>5、具有数据存储/查询功能</w:t>
                  </w:r>
                  <w:r>
                    <w:br/>
                  </w:r>
                  <w:r>
                    <w:rPr>
                      <w:rFonts w:ascii="仿宋_GB2312" w:hAnsi="仿宋_GB2312" w:cs="仿宋_GB2312" w:eastAsia="仿宋_GB2312"/>
                      <w:sz w:val="18"/>
                      <w:color w:val="000000"/>
                    </w:rPr>
                    <w:t>6、支持数据保持显示；定位激光开/关选择；LCD背光开/关选择定</w:t>
                  </w:r>
                  <w:r>
                    <w:br/>
                  </w:r>
                  <w:r>
                    <w:rPr>
                      <w:rFonts w:ascii="仿宋_GB2312" w:hAnsi="仿宋_GB2312" w:cs="仿宋_GB2312" w:eastAsia="仿宋_GB2312"/>
                      <w:sz w:val="18"/>
                      <w:color w:val="000000"/>
                    </w:rPr>
                    <w:t>7、电源：9V 电池</w:t>
                  </w:r>
                  <w:r>
                    <w:br/>
                  </w:r>
                  <w:r>
                    <w:rPr>
                      <w:rFonts w:ascii="仿宋_GB2312" w:hAnsi="仿宋_GB2312" w:cs="仿宋_GB2312" w:eastAsia="仿宋_GB2312"/>
                      <w:sz w:val="18"/>
                      <w:color w:val="000000"/>
                    </w:rPr>
                    <w:t>8、产品尺寸：≤50*111*172mm；产品重量：≤230克（不含电池）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漏电探测仪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1，探测电压:120V/60Hz或220V/50Hz;7.2Kv/50Hz或15kV/50Hz</w:t>
                  </w:r>
                  <w:r>
                    <w:br/>
                  </w:r>
                  <w:r>
                    <w:rPr>
                      <w:rFonts w:ascii="仿宋_GB2312" w:hAnsi="仿宋_GB2312" w:cs="仿宋_GB2312" w:eastAsia="仿宋_GB2312"/>
                      <w:sz w:val="18"/>
                      <w:color w:val="000000"/>
                    </w:rPr>
                    <w:t>▲2，灵敏度:3种(外部开关选择) 高、低、定位</w:t>
                  </w:r>
                  <w:r>
                    <w:br/>
                  </w:r>
                  <w:r>
                    <w:rPr>
                      <w:rFonts w:ascii="仿宋_GB2312" w:hAnsi="仿宋_GB2312" w:cs="仿宋_GB2312" w:eastAsia="仿宋_GB2312"/>
                      <w:sz w:val="18"/>
                      <w:color w:val="000000"/>
                    </w:rPr>
                    <w:t>▲3，具有声光报警功能，警报频率会随着探测到的讯号强弱而自动改变</w:t>
                  </w:r>
                  <w:r>
                    <w:br/>
                  </w:r>
                  <w:r>
                    <w:rPr>
                      <w:rFonts w:ascii="仿宋_GB2312" w:hAnsi="仿宋_GB2312" w:cs="仿宋_GB2312" w:eastAsia="仿宋_GB2312"/>
                      <w:sz w:val="18"/>
                      <w:color w:val="000000"/>
                    </w:rPr>
                    <w:t>▲4，测试频率:20～100Hz</w:t>
                  </w:r>
                  <w:r>
                    <w:br/>
                  </w:r>
                  <w:r>
                    <w:rPr>
                      <w:rFonts w:ascii="仿宋_GB2312" w:hAnsi="仿宋_GB2312" w:cs="仿宋_GB2312" w:eastAsia="仿宋_GB2312"/>
                      <w:sz w:val="18"/>
                      <w:color w:val="000000"/>
                    </w:rPr>
                    <w:t>▲5，自检：＜3S</w:t>
                  </w:r>
                  <w:r>
                    <w:br/>
                  </w:r>
                  <w:r>
                    <w:rPr>
                      <w:rFonts w:ascii="仿宋_GB2312" w:hAnsi="仿宋_GB2312" w:cs="仿宋_GB2312" w:eastAsia="仿宋_GB2312"/>
                      <w:sz w:val="18"/>
                      <w:color w:val="000000"/>
                    </w:rPr>
                    <w:t>▲6，具有电池报警功能：低电量警告</w:t>
                  </w:r>
                  <w:r>
                    <w:br/>
                  </w:r>
                  <w:r>
                    <w:rPr>
                      <w:rFonts w:ascii="仿宋_GB2312" w:hAnsi="仿宋_GB2312" w:cs="仿宋_GB2312" w:eastAsia="仿宋_GB2312"/>
                      <w:sz w:val="18"/>
                      <w:color w:val="000000"/>
                    </w:rPr>
                    <w:t>7，持续使用时间:≥300h</w:t>
                  </w:r>
                  <w:r>
                    <w:br/>
                  </w:r>
                  <w:r>
                    <w:rPr>
                      <w:rFonts w:ascii="仿宋_GB2312" w:hAnsi="仿宋_GB2312" w:cs="仿宋_GB2312" w:eastAsia="仿宋_GB2312"/>
                      <w:sz w:val="18"/>
                      <w:color w:val="000000"/>
                    </w:rPr>
                    <w:t>8，工作温度:-30°C～50°C</w:t>
                  </w:r>
                  <w:r>
                    <w:br/>
                  </w:r>
                  <w:r>
                    <w:rPr>
                      <w:rFonts w:ascii="仿宋_GB2312" w:hAnsi="仿宋_GB2312" w:cs="仿宋_GB2312" w:eastAsia="仿宋_GB2312"/>
                      <w:sz w:val="18"/>
                      <w:color w:val="000000"/>
                    </w:rPr>
                    <w:t>9，重量：≤0.67KG</w:t>
                  </w:r>
                  <w:r>
                    <w:br/>
                  </w:r>
                  <w:r>
                    <w:rPr>
                      <w:rFonts w:ascii="仿宋_GB2312" w:hAnsi="仿宋_GB2312" w:cs="仿宋_GB2312" w:eastAsia="仿宋_GB2312"/>
                      <w:sz w:val="18"/>
                      <w:color w:val="000000"/>
                    </w:rPr>
                    <w:t>10、带▲参数需提供第三方检测中心检测报告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消防拉梯（</w:t>
                  </w:r>
                  <w:r>
                    <w:rPr>
                      <w:rFonts w:ascii="仿宋_GB2312" w:hAnsi="仿宋_GB2312" w:cs="仿宋_GB2312" w:eastAsia="仿宋_GB2312"/>
                      <w:sz w:val="18"/>
                      <w:color w:val="000000"/>
                    </w:rPr>
                    <w:t>15m）</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产品采用航空铝材，经时效氧化处理后，强度高、韧性好，精心设计结构使用灵活方，是消防队员登高救人，扑灭火灾时必备工具。也适用于工厂、机关、部队、商店、电工、安装工、市政建设人员登高作业，其用途广泛。该产品符合</w:t>
                  </w:r>
                  <w:r>
                    <w:rPr>
                      <w:rFonts w:ascii="仿宋_GB2312" w:hAnsi="仿宋_GB2312" w:cs="仿宋_GB2312" w:eastAsia="仿宋_GB2312"/>
                      <w:sz w:val="18"/>
                      <w:color w:val="000000"/>
                    </w:rPr>
                    <w:t>XF137-2007《消防梯》标准要求，已通过国家消防质量监督检验中心检测并取得自愿性认证。</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该梯由上、中、下三节组成，下节梯安装有支撑杆，用于增加稳定性，下节梯和中节梯的侧板上装有滑槽，中节梯和上节梯的侧板下端装有导板，可有效保证中节梯沿下节梯滑动、上节梯沿中节梯滑动，上节梯上端装有轮子，可方便拉梯的展开和缩合，拉梯的升降装置由滑轮、拉绳和撑脚组成，在展开和缩合过程中，可保证限位安全可靠。</w:t>
                  </w:r>
                  <w:r>
                    <w:br/>
                  </w:r>
                  <w:r>
                    <w:rPr>
                      <w:rFonts w:ascii="仿宋_GB2312" w:hAnsi="仿宋_GB2312" w:cs="仿宋_GB2312" w:eastAsia="仿宋_GB2312"/>
                      <w:sz w:val="18"/>
                      <w:color w:val="000000"/>
                    </w:rPr>
                    <w:t>2、工作高度：15±0.3m。</w:t>
                  </w:r>
                  <w:r>
                    <w:br/>
                  </w:r>
                  <w:r>
                    <w:rPr>
                      <w:rFonts w:ascii="仿宋_GB2312" w:hAnsi="仿宋_GB2312" w:cs="仿宋_GB2312" w:eastAsia="仿宋_GB2312"/>
                      <w:sz w:val="18"/>
                      <w:color w:val="000000"/>
                    </w:rPr>
                    <w:t>3、最小梯宽：350±4mm。</w:t>
                  </w:r>
                  <w:r>
                    <w:br/>
                  </w:r>
                  <w:r>
                    <w:rPr>
                      <w:rFonts w:ascii="仿宋_GB2312" w:hAnsi="仿宋_GB2312" w:cs="仿宋_GB2312" w:eastAsia="仿宋_GB2312"/>
                      <w:sz w:val="18"/>
                      <w:color w:val="000000"/>
                    </w:rPr>
                    <w:t>4、梯蹬间距：340±2mm。</w:t>
                  </w:r>
                  <w:r>
                    <w:br/>
                  </w:r>
                  <w:r>
                    <w:rPr>
                      <w:rFonts w:ascii="仿宋_GB2312" w:hAnsi="仿宋_GB2312" w:cs="仿宋_GB2312" w:eastAsia="仿宋_GB2312"/>
                      <w:sz w:val="18"/>
                      <w:color w:val="000000"/>
                    </w:rPr>
                    <w:t>5、整梯质量：≤58kg。</w:t>
                  </w:r>
                  <w:r>
                    <w:br/>
                  </w:r>
                  <w:r>
                    <w:rPr>
                      <w:rFonts w:ascii="仿宋_GB2312" w:hAnsi="仿宋_GB2312" w:cs="仿宋_GB2312" w:eastAsia="仿宋_GB2312"/>
                      <w:sz w:val="18"/>
                      <w:color w:val="000000"/>
                    </w:rPr>
                    <w:t>6、梯节扭转角：≤9°。</w:t>
                  </w:r>
                  <w:r>
                    <w:br/>
                  </w:r>
                  <w:r>
                    <w:rPr>
                      <w:rFonts w:ascii="仿宋_GB2312" w:hAnsi="仿宋_GB2312" w:cs="仿宋_GB2312" w:eastAsia="仿宋_GB2312"/>
                      <w:sz w:val="18"/>
                      <w:color w:val="000000"/>
                    </w:rPr>
                    <w:t>7、水平弯曲残余变形比值：≤0.15％。</w:t>
                  </w:r>
                  <w:r>
                    <w:br/>
                  </w:r>
                  <w:r>
                    <w:rPr>
                      <w:rFonts w:ascii="仿宋_GB2312" w:hAnsi="仿宋_GB2312" w:cs="仿宋_GB2312" w:eastAsia="仿宋_GB2312"/>
                      <w:sz w:val="18"/>
                      <w:color w:val="000000"/>
                    </w:rPr>
                    <w:t>8、梯蹬弯曲残余变形比值：≤0.09％。</w:t>
                  </w:r>
                  <w:r>
                    <w:br/>
                  </w:r>
                  <w:r>
                    <w:rPr>
                      <w:rFonts w:ascii="仿宋_GB2312" w:hAnsi="仿宋_GB2312" w:cs="仿宋_GB2312" w:eastAsia="仿宋_GB2312"/>
                      <w:sz w:val="18"/>
                      <w:color w:val="000000"/>
                    </w:rPr>
                    <w:t>9、侧板悬臂弯曲最大变形值：≤1.0mm。</w:t>
                  </w:r>
                  <w:r>
                    <w:br/>
                  </w:r>
                  <w:r>
                    <w:rPr>
                      <w:rFonts w:ascii="仿宋_GB2312" w:hAnsi="仿宋_GB2312" w:cs="仿宋_GB2312" w:eastAsia="仿宋_GB2312"/>
                      <w:sz w:val="18"/>
                      <w:color w:val="000000"/>
                    </w:rPr>
                    <w:t>10、侧板摇摆残余变形比值：≤0.05％。</w:t>
                  </w:r>
                  <w:r>
                    <w:br/>
                  </w:r>
                  <w:r>
                    <w:rPr>
                      <w:rFonts w:ascii="仿宋_GB2312" w:hAnsi="仿宋_GB2312" w:cs="仿宋_GB2312" w:eastAsia="仿宋_GB2312"/>
                      <w:sz w:val="18"/>
                      <w:color w:val="000000"/>
                    </w:rPr>
                    <w:t>11、梯蹬剪切强度：梯蹬与侧板的连接处和梯蹬本身无任何断裂现象。</w:t>
                  </w:r>
                  <w:r>
                    <w:br/>
                  </w:r>
                  <w:r>
                    <w:rPr>
                      <w:rFonts w:ascii="仿宋_GB2312" w:hAnsi="仿宋_GB2312" w:cs="仿宋_GB2312" w:eastAsia="仿宋_GB2312"/>
                      <w:sz w:val="18"/>
                      <w:color w:val="000000"/>
                    </w:rPr>
                    <w:t>12、进行单撑脚载荷试验后，撑脚及联接件没有松动、损伤及变形。</w:t>
                  </w:r>
                  <w:r>
                    <w:br/>
                  </w:r>
                  <w:r>
                    <w:rPr>
                      <w:rFonts w:ascii="仿宋_GB2312" w:hAnsi="仿宋_GB2312" w:cs="仿宋_GB2312" w:eastAsia="仿宋_GB2312"/>
                      <w:sz w:val="18"/>
                      <w:color w:val="000000"/>
                    </w:rPr>
                    <w:t>13、梯蹬与侧板紧密吻合，无松动和加楔。</w:t>
                  </w:r>
                  <w:r>
                    <w:br/>
                  </w:r>
                  <w:r>
                    <w:rPr>
                      <w:rFonts w:ascii="仿宋_GB2312" w:hAnsi="仿宋_GB2312" w:cs="仿宋_GB2312" w:eastAsia="仿宋_GB2312"/>
                      <w:sz w:val="18"/>
                      <w:color w:val="000000"/>
                    </w:rPr>
                    <w:t>14、撑脚安全性试验：三节拉梯的两侧撑脚能同时可靠的将第二节、第三节支撑在工作高度及以下的任何一级梯蹬上。在撑脚安全性能试验时，无向梯蹬外侧面移动的现象。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大流量移动式消防炮（遥控式）</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该炮同时具备遥控（距离可达</w:t>
                  </w:r>
                  <w:r>
                    <w:rPr>
                      <w:rFonts w:ascii="仿宋_GB2312" w:hAnsi="仿宋_GB2312" w:cs="仿宋_GB2312" w:eastAsia="仿宋_GB2312"/>
                      <w:sz w:val="18"/>
                      <w:color w:val="000000"/>
                    </w:rPr>
                    <w:t>150m）、电控、手控、可交叉操作，不受手动电控转换制约，完成水平回转、俯仰转动、喷射流态（直流和喷雾）可调的特点。</w:t>
                  </w:r>
                  <w:r>
                    <w:br/>
                  </w:r>
                  <w:r>
                    <w:rPr>
                      <w:rFonts w:ascii="仿宋_GB2312" w:hAnsi="仿宋_GB2312" w:cs="仿宋_GB2312" w:eastAsia="仿宋_GB2312"/>
                      <w:sz w:val="18"/>
                      <w:color w:val="000000"/>
                    </w:rPr>
                    <w:t>该炮与同类产品相比，具有体积小、重量轻、流量大、射程远、操作简便，可方便快速地装上专用泡沫管，直接喷射清水泡沫或蛋白泡沫，非常适用于易燃易爆危险石油化工企业、油罐区、输油码头、大型仓库或消防车难以进入的火场。</w:t>
                  </w:r>
                  <w:r>
                    <w:br/>
                  </w:r>
                  <w:r>
                    <w:rPr>
                      <w:rFonts w:ascii="仿宋_GB2312" w:hAnsi="仿宋_GB2312" w:cs="仿宋_GB2312" w:eastAsia="仿宋_GB2312"/>
                      <w:sz w:val="18"/>
                      <w:color w:val="000000"/>
                    </w:rPr>
                    <w:t>是理想的移动式消防装备器材。</w:t>
                  </w:r>
                  <w:r>
                    <w:br/>
                  </w:r>
                  <w:r>
                    <w:rPr>
                      <w:rFonts w:ascii="仿宋_GB2312" w:hAnsi="仿宋_GB2312" w:cs="仿宋_GB2312" w:eastAsia="仿宋_GB2312"/>
                      <w:sz w:val="18"/>
                      <w:color w:val="000000"/>
                    </w:rPr>
                    <w:t>炮体材质：铝合金</w:t>
                  </w:r>
                  <w:r>
                    <w:br/>
                  </w:r>
                  <w:r>
                    <w:rPr>
                      <w:rFonts w:ascii="仿宋_GB2312" w:hAnsi="仿宋_GB2312" w:cs="仿宋_GB2312" w:eastAsia="仿宋_GB2312"/>
                      <w:sz w:val="18"/>
                      <w:color w:val="000000"/>
                    </w:rPr>
                    <w:t>额定工作压力：</w:t>
                  </w:r>
                  <w:r>
                    <w:rPr>
                      <w:rFonts w:ascii="仿宋_GB2312" w:hAnsi="仿宋_GB2312" w:cs="仿宋_GB2312" w:eastAsia="仿宋_GB2312"/>
                      <w:sz w:val="18"/>
                      <w:color w:val="000000"/>
                    </w:rPr>
                    <w:t>≥1.2MPa；</w:t>
                  </w:r>
                  <w:r>
                    <w:br/>
                  </w:r>
                  <w:r>
                    <w:rPr>
                      <w:rFonts w:ascii="仿宋_GB2312" w:hAnsi="仿宋_GB2312" w:cs="仿宋_GB2312" w:eastAsia="仿宋_GB2312"/>
                      <w:sz w:val="18"/>
                      <w:color w:val="000000"/>
                    </w:rPr>
                    <w:t>工作压力范围：</w:t>
                  </w:r>
                  <w:r>
                    <w:rPr>
                      <w:rFonts w:ascii="仿宋_GB2312" w:hAnsi="仿宋_GB2312" w:cs="仿宋_GB2312" w:eastAsia="仿宋_GB2312"/>
                      <w:sz w:val="18"/>
                      <w:color w:val="000000"/>
                    </w:rPr>
                    <w:t>( 1.2 - 1.3)MPa；</w:t>
                  </w:r>
                  <w:r>
                    <w:br/>
                  </w:r>
                  <w:r>
                    <w:rPr>
                      <w:rFonts w:ascii="仿宋_GB2312" w:hAnsi="仿宋_GB2312" w:cs="仿宋_GB2312" w:eastAsia="仿宋_GB2312"/>
                      <w:sz w:val="18"/>
                      <w:color w:val="000000"/>
                    </w:rPr>
                    <w:t>流量（</w:t>
                  </w:r>
                  <w:r>
                    <w:rPr>
                      <w:rFonts w:ascii="仿宋_GB2312" w:hAnsi="仿宋_GB2312" w:cs="仿宋_GB2312" w:eastAsia="仿宋_GB2312"/>
                      <w:sz w:val="18"/>
                      <w:color w:val="000000"/>
                    </w:rPr>
                    <w:t>L/S)：≥83.5；</w:t>
                  </w:r>
                  <w:r>
                    <w:br/>
                  </w:r>
                  <w:r>
                    <w:rPr>
                      <w:rFonts w:ascii="仿宋_GB2312" w:hAnsi="仿宋_GB2312" w:cs="仿宋_GB2312" w:eastAsia="仿宋_GB2312"/>
                      <w:sz w:val="18"/>
                      <w:color w:val="000000"/>
                    </w:rPr>
                    <w:t>射程（</w:t>
                  </w:r>
                  <w:r>
                    <w:rPr>
                      <w:rFonts w:ascii="仿宋_GB2312" w:hAnsi="仿宋_GB2312" w:cs="仿宋_GB2312" w:eastAsia="仿宋_GB2312"/>
                      <w:sz w:val="18"/>
                      <w:color w:val="000000"/>
                    </w:rPr>
                    <w:t>m）：≥86.8m；</w:t>
                  </w:r>
                  <w:r>
                    <w:br/>
                  </w:r>
                  <w:r>
                    <w:rPr>
                      <w:rFonts w:ascii="仿宋_GB2312" w:hAnsi="仿宋_GB2312" w:cs="仿宋_GB2312" w:eastAsia="仿宋_GB2312"/>
                      <w:sz w:val="18"/>
                      <w:color w:val="000000"/>
                    </w:rPr>
                    <w:t>最大喷雾角度：</w:t>
                  </w:r>
                  <w:r>
                    <w:rPr>
                      <w:rFonts w:ascii="仿宋_GB2312" w:hAnsi="仿宋_GB2312" w:cs="仿宋_GB2312" w:eastAsia="仿宋_GB2312"/>
                      <w:sz w:val="18"/>
                      <w:color w:val="000000"/>
                    </w:rPr>
                    <w:t>≥120 °；</w:t>
                  </w:r>
                  <w:r>
                    <w:br/>
                  </w:r>
                  <w:r>
                    <w:rPr>
                      <w:rFonts w:ascii="仿宋_GB2312" w:hAnsi="仿宋_GB2312" w:cs="仿宋_GB2312" w:eastAsia="仿宋_GB2312"/>
                      <w:sz w:val="18"/>
                      <w:color w:val="000000"/>
                    </w:rPr>
                    <w:t>俯仰角度：</w:t>
                  </w:r>
                  <w:r>
                    <w:rPr>
                      <w:rFonts w:ascii="仿宋_GB2312" w:hAnsi="仿宋_GB2312" w:cs="仿宋_GB2312" w:eastAsia="仿宋_GB2312"/>
                      <w:sz w:val="18"/>
                      <w:color w:val="000000"/>
                    </w:rPr>
                    <w:t>+ 30°～+70°；</w:t>
                  </w:r>
                  <w:r>
                    <w:br/>
                  </w:r>
                  <w:r>
                    <w:rPr>
                      <w:rFonts w:ascii="仿宋_GB2312" w:hAnsi="仿宋_GB2312" w:cs="仿宋_GB2312" w:eastAsia="仿宋_GB2312"/>
                      <w:sz w:val="18"/>
                      <w:color w:val="000000"/>
                    </w:rPr>
                    <w:t>水平回转角度：</w:t>
                  </w:r>
                  <w:r>
                    <w:rPr>
                      <w:rFonts w:ascii="仿宋_GB2312" w:hAnsi="仿宋_GB2312" w:cs="仿宋_GB2312" w:eastAsia="仿宋_GB2312"/>
                      <w:sz w:val="18"/>
                      <w:color w:val="000000"/>
                    </w:rPr>
                    <w:t xml:space="preserve">≥90 °； </w:t>
                  </w:r>
                  <w:r>
                    <w:br/>
                  </w:r>
                  <w:r>
                    <w:rPr>
                      <w:rFonts w:ascii="仿宋_GB2312" w:hAnsi="仿宋_GB2312" w:cs="仿宋_GB2312" w:eastAsia="仿宋_GB2312"/>
                      <w:sz w:val="18"/>
                      <w:color w:val="000000"/>
                    </w:rPr>
                    <w:t>遥控距离（</w:t>
                  </w:r>
                  <w:r>
                    <w:rPr>
                      <w:rFonts w:ascii="仿宋_GB2312" w:hAnsi="仿宋_GB2312" w:cs="仿宋_GB2312" w:eastAsia="仿宋_GB2312"/>
                      <w:sz w:val="18"/>
                      <w:color w:val="000000"/>
                    </w:rPr>
                    <w:t>m）：≥150；</w:t>
                  </w:r>
                  <w:r>
                    <w:br/>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≤48KG</w:t>
                  </w:r>
                  <w:r>
                    <w:br/>
                  </w:r>
                  <w:r>
                    <w:rPr>
                      <w:rFonts w:ascii="仿宋_GB2312" w:hAnsi="仿宋_GB2312" w:cs="仿宋_GB2312" w:eastAsia="仿宋_GB2312"/>
                      <w:sz w:val="18"/>
                      <w:color w:val="000000"/>
                    </w:rPr>
                    <w:t>进水口连接方式：</w:t>
                  </w:r>
                  <w:r>
                    <w:rPr>
                      <w:rFonts w:ascii="仿宋_GB2312" w:hAnsi="仿宋_GB2312" w:cs="仿宋_GB2312" w:eastAsia="仿宋_GB2312"/>
                      <w:sz w:val="18"/>
                      <w:color w:val="000000"/>
                    </w:rPr>
                    <w:t>80 卡式接口×4；</w:t>
                  </w:r>
                  <w:r>
                    <w:br/>
                  </w:r>
                  <w:r>
                    <w:rPr>
                      <w:rFonts w:ascii="仿宋_GB2312" w:hAnsi="仿宋_GB2312" w:cs="仿宋_GB2312" w:eastAsia="仿宋_GB2312"/>
                      <w:sz w:val="18"/>
                      <w:color w:val="000000"/>
                    </w:rPr>
                    <w:t>技术性能符合</w:t>
                  </w:r>
                  <w:r>
                    <w:rPr>
                      <w:rFonts w:ascii="仿宋_GB2312" w:hAnsi="仿宋_GB2312" w:cs="仿宋_GB2312" w:eastAsia="仿宋_GB2312"/>
                      <w:sz w:val="18"/>
                      <w:color w:val="000000"/>
                    </w:rPr>
                    <w:t>GB19156- 2019《消防炮通用技术条件》CCCF-CPRZ-26: 2019 《消防类产品认证实施规则灭火设备产品消防给水设备产品》</w:t>
                  </w:r>
                  <w:r>
                    <w:br/>
                  </w:r>
                  <w:r>
                    <w:rPr>
                      <w:rFonts w:ascii="仿宋_GB2312" w:hAnsi="仿宋_GB2312" w:cs="仿宋_GB2312" w:eastAsia="仿宋_GB2312"/>
                      <w:sz w:val="18"/>
                      <w:color w:val="000000"/>
                    </w:rPr>
                    <w:t>提供国家消防装备质量监督检验中心出具的检测报告和产品认证证书。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O型自动锁扣</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纵向拉力</w:t>
                  </w:r>
                  <w:r>
                    <w:rPr>
                      <w:rFonts w:ascii="仿宋_GB2312" w:hAnsi="仿宋_GB2312" w:cs="仿宋_GB2312" w:eastAsia="仿宋_GB2312"/>
                      <w:sz w:val="18"/>
                      <w:color w:val="000000"/>
                    </w:rPr>
                    <w:t>≥35kN；横向拉力≥13kN；开口拉力≥12kN；开门宽度≥17mm。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D型安全钩</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执行标准：满足</w:t>
                  </w:r>
                  <w:r>
                    <w:rPr>
                      <w:rFonts w:ascii="仿宋_GB2312" w:hAnsi="仿宋_GB2312" w:cs="仿宋_GB2312" w:eastAsia="仿宋_GB2312"/>
                      <w:sz w:val="18"/>
                      <w:color w:val="000000"/>
                    </w:rPr>
                    <w:t>XF494-2023《消防用防坠落装备》标准</w:t>
                  </w:r>
                  <w:r>
                    <w:br/>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7075/铝合金</w:t>
                  </w:r>
                  <w:r>
                    <w:br/>
                  </w:r>
                  <w:r>
                    <w:rPr>
                      <w:rFonts w:ascii="仿宋_GB2312" w:hAnsi="仿宋_GB2312" w:cs="仿宋_GB2312" w:eastAsia="仿宋_GB2312"/>
                      <w:sz w:val="18"/>
                      <w:color w:val="000000"/>
                    </w:rPr>
                    <w:t>外观结构：根据辅助器材的设计负荷及用途来进行设计。轻型辅助器材的设计负荷为</w:t>
                  </w:r>
                  <w:r>
                    <w:rPr>
                      <w:rFonts w:ascii="仿宋_GB2312" w:hAnsi="仿宋_GB2312" w:cs="仿宋_GB2312" w:eastAsia="仿宋_GB2312"/>
                      <w:sz w:val="18"/>
                      <w:color w:val="000000"/>
                    </w:rPr>
                    <w:t>1.33 kN，通用型辅助器材的设计负荷为 2.67 kN。如带扣是辅助器材的组成部分，带扣的边角半径不小于6 mm。安全钩为手锁或自锁式设计。自锁式安全钩在关闭开口后自动上锁。手锁或自锁式安全钩在闭锁状态下通过不少于两个动作才能打开。</w:t>
                  </w:r>
                  <w:r>
                    <w:br/>
                  </w:r>
                  <w:r>
                    <w:rPr>
                      <w:rFonts w:ascii="仿宋_GB2312" w:hAnsi="仿宋_GB2312" w:cs="仿宋_GB2312" w:eastAsia="仿宋_GB2312"/>
                      <w:sz w:val="18"/>
                      <w:color w:val="000000"/>
                    </w:rPr>
                    <w:t>金属部件和金属零件无棱角、毛刺，无裂纹、明显压痕和划伤等缺陷，其边缘呈弧形。</w:t>
                  </w:r>
                  <w:r>
                    <w:br/>
                  </w:r>
                  <w:r>
                    <w:rPr>
                      <w:rFonts w:ascii="仿宋_GB2312" w:hAnsi="仿宋_GB2312" w:cs="仿宋_GB2312" w:eastAsia="仿宋_GB2312"/>
                      <w:sz w:val="18"/>
                      <w:color w:val="000000"/>
                    </w:rPr>
                    <w:t>用于辅助器材的织带的边缘采用热封或其他措施来防止织线松脱。用于辅助器材的织带上的缝线与织带相匹配，用肉眼易于检查</w:t>
                  </w:r>
                  <w:r>
                    <w:rPr>
                      <w:rFonts w:ascii="仿宋_GB2312" w:hAnsi="仿宋_GB2312" w:cs="仿宋_GB2312" w:eastAsia="仿宋_GB2312"/>
                      <w:sz w:val="18"/>
                      <w:color w:val="000000"/>
                    </w:rPr>
                    <w:t>;缝合接口及缝合末端回缝 13 mm;线路、针迹顺直、整齐，无明显弯曲或堆砌，无跳针、开线、断线。</w:t>
                  </w:r>
                  <w:r>
                    <w:br/>
                  </w:r>
                  <w:r>
                    <w:rPr>
                      <w:rFonts w:ascii="仿宋_GB2312" w:hAnsi="仿宋_GB2312" w:cs="仿宋_GB2312" w:eastAsia="仿宋_GB2312"/>
                      <w:sz w:val="18"/>
                      <w:color w:val="000000"/>
                    </w:rPr>
                    <w:t>破断强度：在开口闭合状态时，通用型安全钩长轴的破断强度</w:t>
                  </w:r>
                  <w:r>
                    <w:rPr>
                      <w:rFonts w:ascii="仿宋_GB2312" w:hAnsi="仿宋_GB2312" w:cs="仿宋_GB2312" w:eastAsia="仿宋_GB2312"/>
                      <w:sz w:val="18"/>
                      <w:color w:val="000000"/>
                    </w:rPr>
                    <w:t>≥40kN。在开口打开状态时，通用安全钩长轴的破断强度≥11kN。通用型安全钩短轴的破断强度≥11kN。</w:t>
                  </w:r>
                  <w:r>
                    <w:br/>
                  </w:r>
                  <w:r>
                    <w:rPr>
                      <w:rFonts w:ascii="仿宋_GB2312" w:hAnsi="仿宋_GB2312" w:cs="仿宋_GB2312" w:eastAsia="仿宋_GB2312"/>
                      <w:sz w:val="18"/>
                      <w:color w:val="000000"/>
                    </w:rPr>
                    <w:t>耐腐蚀性能：试样经</w:t>
                  </w:r>
                  <w:r>
                    <w:rPr>
                      <w:rFonts w:ascii="仿宋_GB2312" w:hAnsi="仿宋_GB2312" w:cs="仿宋_GB2312" w:eastAsia="仿宋_GB2312"/>
                      <w:sz w:val="18"/>
                      <w:color w:val="000000"/>
                    </w:rPr>
                    <w:t>GB/T 10125 规定的 48 h中性盐雾试验后，外观符合 GB/T 6461 外观等级评定轻微级的要求，并保持原有性能。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警戒带</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隔离警示带是主要用于自然灾害、交通事故、危险地</w:t>
                  </w:r>
                  <w:r>
                    <w:rPr>
                      <w:rFonts w:ascii="仿宋_GB2312" w:hAnsi="仿宋_GB2312" w:cs="仿宋_GB2312" w:eastAsia="仿宋_GB2312"/>
                      <w:sz w:val="18"/>
                      <w:color w:val="000000"/>
                    </w:rPr>
                    <w:t>段、突发事件现场的隔离的辅助设施。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异型异径接口</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B12514.1-2005、GB12514.3-2006《消防接口》标准，主要用于不同口径、不同接口型式的消防产品之间的连接，它具有连接简便，解脱迅速的优点。可装备于各种消防车，消防艇，海轮，石油钻进平台。公称通径：65mm转80mm密封性能:0.3Mpa水压下无渗漏，工作压力：快速接口2.5Mpa；适用介质: 水、泡沫混合液。一套数量不少于8个。提供国家消防装备质量监督检验中心出具的检验报告和应急管理部消防产品合格评定中心出具的消防产品认证证书。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水带挂钩</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带挂钩是悬挂消防水带的工具，是消防车的附件之一。在灭火战斗中，向高处垂直铺设水带时，为了减少水带下坠力，用水带挂钩将水带挂在梯子或其它物体上。水带挂钩由帆布带、金属钩和金属半环组成。使用时将半环一端缠绕水带，另一端穿入半环中并提起金属钩，即可将水带悬挂起来。长</w:t>
                  </w:r>
                  <w:r>
                    <w:rPr>
                      <w:rFonts w:ascii="仿宋_GB2312" w:hAnsi="仿宋_GB2312" w:cs="仿宋_GB2312" w:eastAsia="仿宋_GB2312"/>
                      <w:sz w:val="18"/>
                      <w:color w:val="000000"/>
                    </w:rPr>
                    <w:t>510mm 宽25mm 重0.538KG</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消防通用安全绳</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1.符合XF494-2004《消防用防坠落装备》标准；</w:t>
                  </w:r>
                  <w:r>
                    <w:br/>
                  </w:r>
                  <w:r>
                    <w:rPr>
                      <w:rFonts w:ascii="仿宋_GB2312" w:hAnsi="仿宋_GB2312" w:cs="仿宋_GB2312" w:eastAsia="仿宋_GB2312"/>
                      <w:sz w:val="18"/>
                      <w:color w:val="000000"/>
                    </w:rPr>
                    <w:t>2.安全绳为连续、夹心绳结构，主承重部分由连续纤维制成；</w:t>
                  </w:r>
                  <w:r>
                    <w:br/>
                  </w:r>
                  <w:r>
                    <w:rPr>
                      <w:rFonts w:ascii="仿宋_GB2312" w:hAnsi="仿宋_GB2312" w:cs="仿宋_GB2312" w:eastAsia="仿宋_GB2312"/>
                      <w:sz w:val="18"/>
                      <w:color w:val="000000"/>
                    </w:rPr>
                    <w:t>3.最小破断强度≥40kN；当承重达到最小破断强度的10%时，安全绳的延伸率：1%≤延伸率≤10%；经204℃±5℃的耐高温性能时，安全绳不会出现融熔、焦化现象；</w:t>
                  </w:r>
                  <w:r>
                    <w:br/>
                  </w:r>
                  <w:r>
                    <w:rPr>
                      <w:rFonts w:ascii="仿宋_GB2312" w:hAnsi="仿宋_GB2312" w:cs="仿宋_GB2312" w:eastAsia="仿宋_GB2312"/>
                      <w:sz w:val="18"/>
                      <w:color w:val="000000"/>
                    </w:rPr>
                    <w:t>4.绳的两端妥善收尾，绳的两端采用绳环结构，可与安全钩连接；并用同种材料的细绳扎缝≥50mm，在扎缝处热封，扎缝处包以裹紧的橡胶或塑料套管；50米一根。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空气呼吸器</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▲1、符合XF124-2013《正压式消防空气呼吸器》标准。(需提供国家认可的检测机构出具的检验（测）报告，签订合同前提交检验（测）报告原件供采购人核查。)</w:t>
                  </w:r>
                  <w:r>
                    <w:br/>
                  </w:r>
                  <w:r>
                    <w:rPr>
                      <w:rFonts w:ascii="仿宋_GB2312" w:hAnsi="仿宋_GB2312" w:cs="仿宋_GB2312" w:eastAsia="仿宋_GB2312"/>
                      <w:sz w:val="18"/>
                      <w:color w:val="000000"/>
                    </w:rPr>
                    <w:t>2、碳纤维气瓶，容积6.8L，配备气瓶保护套；带有气瓶阀，瓶阀接口螺纹G5/8。</w:t>
                  </w:r>
                  <w:r>
                    <w:br/>
                  </w:r>
                  <w:r>
                    <w:rPr>
                      <w:rFonts w:ascii="仿宋_GB2312" w:hAnsi="仿宋_GB2312" w:cs="仿宋_GB2312" w:eastAsia="仿宋_GB2312"/>
                      <w:sz w:val="18"/>
                      <w:color w:val="000000"/>
                    </w:rPr>
                    <w:t>3、阻燃性能：背具、背具带、带扣、气瓶防护套、全面罩、中压导气管、供气阀、他救接口等部件均阻燃，续燃时间≤0S。</w:t>
                  </w:r>
                  <w:r>
                    <w:br/>
                  </w:r>
                  <w:r>
                    <w:rPr>
                      <w:rFonts w:ascii="仿宋_GB2312" w:hAnsi="仿宋_GB2312" w:cs="仿宋_GB2312" w:eastAsia="仿宋_GB2312"/>
                      <w:sz w:val="18"/>
                      <w:color w:val="000000"/>
                    </w:rPr>
                    <w:t>4、佩戴质量：≤11kg。</w:t>
                  </w:r>
                  <w:r>
                    <w:br/>
                  </w:r>
                  <w:r>
                    <w:rPr>
                      <w:rFonts w:ascii="仿宋_GB2312" w:hAnsi="仿宋_GB2312" w:cs="仿宋_GB2312" w:eastAsia="仿宋_GB2312"/>
                      <w:sz w:val="18"/>
                      <w:color w:val="000000"/>
                    </w:rPr>
                    <w:t>5、整机气密性能：在气密性能试验后，其压力表的压力指示值在1min内的下降0MPa。</w:t>
                  </w:r>
                  <w:r>
                    <w:br/>
                  </w:r>
                  <w:r>
                    <w:rPr>
                      <w:rFonts w:ascii="仿宋_GB2312" w:hAnsi="仿宋_GB2312" w:cs="仿宋_GB2312" w:eastAsia="仿宋_GB2312"/>
                      <w:sz w:val="18"/>
                      <w:color w:val="000000"/>
                    </w:rPr>
                    <w:t>6、动态呼吸阻力：气瓶压力30～2MP，呼吸量40×2.5L/min：吸气阻力≤380、呼气阻力压力平视显示装置，内置无线蓝牙接收装置。发射装置位于使用者胸前和机械压力表一体化设计，用是将气瓶内剩余气体量，反馈到接收装置中。</w:t>
                  </w:r>
                  <w:r>
                    <w:br/>
                  </w:r>
                  <w:r>
                    <w:rPr>
                      <w:rFonts w:ascii="仿宋_GB2312" w:hAnsi="仿宋_GB2312" w:cs="仿宋_GB2312" w:eastAsia="仿宋_GB2312"/>
                      <w:sz w:val="18"/>
                      <w:color w:val="000000"/>
                    </w:rPr>
                    <w:t>11、减压器性能：减压器输出压力在0.6-0.9MPa</w:t>
                  </w:r>
                  <w:r>
                    <w:br/>
                  </w:r>
                  <w:r>
                    <w:rPr>
                      <w:rFonts w:ascii="仿宋_GB2312" w:hAnsi="仿宋_GB2312" w:cs="仿宋_GB2312" w:eastAsia="仿宋_GB2312"/>
                      <w:sz w:val="18"/>
                      <w:color w:val="000000"/>
                    </w:rPr>
                    <w:t>12、安全阀性能：关闭压力≥1.0MPa</w:t>
                  </w:r>
                  <w:r>
                    <w:br/>
                  </w:r>
                  <w:r>
                    <w:rPr>
                      <w:rFonts w:ascii="仿宋_GB2312" w:hAnsi="仿宋_GB2312" w:cs="仿宋_GB2312" w:eastAsia="仿宋_GB2312"/>
                      <w:sz w:val="18"/>
                      <w:color w:val="000000"/>
                    </w:rPr>
                    <w:t>13、压力表性能：经24h水下1m的浸泡后，压力表内不应有水。漏气量≤13L/min。</w:t>
                  </w:r>
                  <w:r>
                    <w:br/>
                  </w:r>
                  <w:r>
                    <w:rPr>
                      <w:rFonts w:ascii="仿宋_GB2312" w:hAnsi="仿宋_GB2312" w:cs="仿宋_GB2312" w:eastAsia="仿宋_GB2312"/>
                      <w:sz w:val="18"/>
                      <w:color w:val="000000"/>
                    </w:rPr>
                    <w:t>14、空呼背板按照人体工程学原理设计，符合亚洲人体型，与人体背部贴合，佩戴空呼时减轻肩部负重，有利于火灾现场实施救援活动。织带与面料均采用原液芳纶材料制作，3M反光条保证了夜间救援的可视性。</w:t>
                  </w:r>
                  <w:r>
                    <w:br/>
                  </w:r>
                  <w:r>
                    <w:rPr>
                      <w:rFonts w:ascii="仿宋_GB2312" w:hAnsi="仿宋_GB2312" w:cs="仿宋_GB2312" w:eastAsia="仿宋_GB2312"/>
                      <w:sz w:val="18"/>
                      <w:color w:val="000000"/>
                    </w:rPr>
                    <w:t>15、供气阀结构简单、功能性强、输出流量大、体积小≤625Pa。气瓶压力2～1MP，呼吸量25×2L/min：吸气阻力≤250Pa、呼气阻力≤560Pa。</w:t>
                  </w:r>
                  <w:r>
                    <w:br/>
                  </w:r>
                  <w:r>
                    <w:rPr>
                      <w:rFonts w:ascii="仿宋_GB2312" w:hAnsi="仿宋_GB2312" w:cs="仿宋_GB2312" w:eastAsia="仿宋_GB2312"/>
                      <w:sz w:val="18"/>
                      <w:color w:val="000000"/>
                    </w:rPr>
                    <w:t>7、耐高温性能：呼气阻力≤730Pa；耐低温性能：呼气阻力≤280Pa；耐辐射热性能：吸气阻力≤160Pa；呼气阻力≤600Pa。</w:t>
                  </w:r>
                  <w:r>
                    <w:br/>
                  </w:r>
                  <w:r>
                    <w:rPr>
                      <w:rFonts w:ascii="仿宋_GB2312" w:hAnsi="仿宋_GB2312" w:cs="仿宋_GB2312" w:eastAsia="仿宋_GB2312"/>
                      <w:sz w:val="18"/>
                      <w:color w:val="000000"/>
                    </w:rPr>
                    <w:t>8、静态压力：静态压力≤200Pa。</w:t>
                  </w:r>
                  <w:r>
                    <w:br/>
                  </w:r>
                  <w:r>
                    <w:rPr>
                      <w:rFonts w:ascii="仿宋_GB2312" w:hAnsi="仿宋_GB2312" w:cs="仿宋_GB2312" w:eastAsia="仿宋_GB2312"/>
                      <w:sz w:val="18"/>
                      <w:color w:val="000000"/>
                    </w:rPr>
                    <w:t>9、警报器性能：报警压力：5.5±0.5MPa，连续声响时间：以90dB以上的声强持续报警时间＞15s；警报器具备声光一体化报警、跌倒报警等功能。警报器通过国家防爆检验中心检验合格并获取防爆证书。</w:t>
                  </w:r>
                  <w:r>
                    <w:br/>
                  </w:r>
                  <w:r>
                    <w:rPr>
                      <w:rFonts w:ascii="仿宋_GB2312" w:hAnsi="仿宋_GB2312" w:cs="仿宋_GB2312" w:eastAsia="仿宋_GB2312"/>
                      <w:sz w:val="18"/>
                      <w:color w:val="000000"/>
                    </w:rPr>
                    <w:t>10、面罩要求总视野保留率≥80%，双目视野保留率≥65%，镜片透光率≥93%，吸入气体中CO2含量≤0.9%。面罩有防雾功能；面罩内配有HUD</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手持电台</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1、4*3组紧急报警方式，多重安全保护功能；</w:t>
                  </w:r>
                  <w:r>
                    <w:br/>
                  </w:r>
                  <w:r>
                    <w:rPr>
                      <w:rFonts w:ascii="仿宋_GB2312" w:hAnsi="仿宋_GB2312" w:cs="仿宋_GB2312" w:eastAsia="仿宋_GB2312"/>
                      <w:sz w:val="18"/>
                      <w:color w:val="000000"/>
                    </w:rPr>
                    <w:t>2、超大音量，音色出众，1000mW音频输出功率和语音压扩技术有效降低背景噪声，带来出众的高保真音质；</w:t>
                  </w:r>
                  <w:r>
                    <w:br/>
                  </w:r>
                  <w:r>
                    <w:rPr>
                      <w:rFonts w:ascii="仿宋_GB2312" w:hAnsi="仿宋_GB2312" w:cs="仿宋_GB2312" w:eastAsia="仿宋_GB2312"/>
                      <w:sz w:val="18"/>
                      <w:color w:val="000000"/>
                    </w:rPr>
                    <w:t>3、实用的保密通话技术，沟通安全有保障;</w:t>
                  </w:r>
                  <w:r>
                    <w:br/>
                  </w:r>
                  <w:r>
                    <w:rPr>
                      <w:rFonts w:ascii="仿宋_GB2312" w:hAnsi="仿宋_GB2312" w:cs="仿宋_GB2312" w:eastAsia="仿宋_GB2312"/>
                      <w:sz w:val="18"/>
                      <w:color w:val="000000"/>
                    </w:rPr>
                    <w:t>4、高强度机身，坚固防水，抗摔、抗冲击、耐高低温、防雨、防尘，符合国家标准，防尘防水等级IP54/IP55;</w:t>
                  </w:r>
                  <w:r>
                    <w:br/>
                  </w:r>
                  <w:r>
                    <w:rPr>
                      <w:rFonts w:ascii="仿宋_GB2312" w:hAnsi="仿宋_GB2312" w:cs="仿宋_GB2312" w:eastAsia="仿宋_GB2312"/>
                      <w:sz w:val="18"/>
                      <w:color w:val="000000"/>
                    </w:rPr>
                    <w:t>5、支持多种常规信令，如：DTMF、2Tone、5Tone、MDC1200、KDC2400，兼容性强，可实现多种个性化功能，如遥毙、激活、遥晕、唤醒、授权发射</w:t>
                  </w:r>
                  <w:r>
                    <w:br/>
                  </w:r>
                  <w:r>
                    <w:rPr>
                      <w:rFonts w:ascii="仿宋_GB2312" w:hAnsi="仿宋_GB2312" w:cs="仿宋_GB2312" w:eastAsia="仿宋_GB2312"/>
                      <w:sz w:val="18"/>
                      <w:color w:val="000000"/>
                    </w:rPr>
                    <w:t>6、丰富的对讲机信息和多种密码保护，最高达10位数的数据读写密码，防止非法复制；</w:t>
                  </w:r>
                  <w:r>
                    <w:br/>
                  </w:r>
                  <w:r>
                    <w:rPr>
                      <w:rFonts w:ascii="仿宋_GB2312" w:hAnsi="仿宋_GB2312" w:cs="仿宋_GB2312" w:eastAsia="仿宋_GB2312"/>
                      <w:sz w:val="18"/>
                      <w:color w:val="000000"/>
                    </w:rPr>
                    <w:t>7、个性提示音及最小音量功能，可自定义个性提示音及设置最小音量和固定音量；</w:t>
                  </w:r>
                  <w:r>
                    <w:br/>
                  </w:r>
                  <w:r>
                    <w:rPr>
                      <w:rFonts w:ascii="仿宋_GB2312" w:hAnsi="仿宋_GB2312" w:cs="仿宋_GB2312" w:eastAsia="仿宋_GB2312"/>
                      <w:sz w:val="18"/>
                      <w:color w:val="000000"/>
                    </w:rPr>
                    <w:t>8、高速扫描功能，可在1秒钟内迅速扫描30个信道，即使处于扫描状态也不会错失重要信息；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短连接</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使用缝合扁带连接，扁带长</w:t>
                  </w:r>
                  <w:r>
                    <w:rPr>
                      <w:rFonts w:ascii="仿宋_GB2312" w:hAnsi="仿宋_GB2312" w:cs="仿宋_GB2312" w:eastAsia="仿宋_GB2312"/>
                      <w:sz w:val="18"/>
                      <w:color w:val="000000"/>
                    </w:rPr>
                    <w:t>≤12cm，破断强度≥22kN，两端各配有1把丝扣O形锁，其中一端锁有可靠限位措施。</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直流水枪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1、材料：枪体采用铝合金材质热处理，表面阳极氧化处理。</w:t>
                  </w:r>
                  <w:r>
                    <w:br/>
                  </w:r>
                  <w:r>
                    <w:rPr>
                      <w:rFonts w:ascii="仿宋_GB2312" w:hAnsi="仿宋_GB2312" w:cs="仿宋_GB2312" w:eastAsia="仿宋_GB2312"/>
                      <w:sz w:val="18"/>
                      <w:color w:val="000000"/>
                    </w:rPr>
                    <w:t>2、流量≥7.4L/s；</w:t>
                  </w:r>
                  <w:r>
                    <w:br/>
                  </w:r>
                  <w:r>
                    <w:rPr>
                      <w:rFonts w:ascii="仿宋_GB2312" w:hAnsi="仿宋_GB2312" w:cs="仿宋_GB2312" w:eastAsia="仿宋_GB2312"/>
                      <w:sz w:val="18"/>
                      <w:color w:val="000000"/>
                    </w:rPr>
                    <w:t>3、射程≥28m；</w:t>
                  </w:r>
                  <w:r>
                    <w:br/>
                  </w:r>
                  <w:r>
                    <w:rPr>
                      <w:rFonts w:ascii="仿宋_GB2312" w:hAnsi="仿宋_GB2312" w:cs="仿宋_GB2312" w:eastAsia="仿宋_GB2312"/>
                      <w:sz w:val="18"/>
                      <w:color w:val="000000"/>
                    </w:rPr>
                    <w:t>4、喷射压力：0.35MPa；</w:t>
                  </w:r>
                  <w:r>
                    <w:br/>
                  </w:r>
                  <w:r>
                    <w:rPr>
                      <w:rFonts w:ascii="仿宋_GB2312" w:hAnsi="仿宋_GB2312" w:cs="仿宋_GB2312" w:eastAsia="仿宋_GB2312"/>
                      <w:sz w:val="18"/>
                      <w:color w:val="000000"/>
                    </w:rPr>
                    <w:t>5、符合 GB8181-2005《消防水枪》要求。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泡沫（管）枪</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GB25202-2010《泡沫枪》标准，管牙接口与水带接口相接，供水和泡沫液后便可用来产生和喷射空气泡沫，扑救中型油类火灾。工作压力：≤0.8 MPa，额定流量：≥8L/S ；发泡倍数：5≤N＜20；25%析水时间≥2.4min；混合比：≥6%；射程：≥24m。提供国家消防装备质量监督检验中心出具的检验报告和应急管理部消防产品合格评定中心出具的消防产品认证证书。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消防拉梯（</w:t>
                  </w:r>
                  <w:r>
                    <w:rPr>
                      <w:rFonts w:ascii="仿宋_GB2312" w:hAnsi="仿宋_GB2312" w:cs="仿宋_GB2312" w:eastAsia="仿宋_GB2312"/>
                      <w:sz w:val="18"/>
                      <w:color w:val="000000"/>
                    </w:rPr>
                    <w:t>6m）</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该产品精选五年以上优质毛竹为原料，经特殊工艺防腐、防蛀、脱脂、高温处理、多层粘合成材制成，金属配件采用优质钢材模具精制而成，合并高度</w:t>
                  </w:r>
                  <w:r>
                    <w:rPr>
                      <w:rFonts w:ascii="仿宋_GB2312" w:hAnsi="仿宋_GB2312" w:cs="仿宋_GB2312" w:eastAsia="仿宋_GB2312"/>
                      <w:sz w:val="18"/>
                      <w:color w:val="000000"/>
                    </w:rPr>
                    <w:t>3.85米，使用轻便、灵活，是消防部队训练、扑救火灾的最佳器材。该产品符合XF137-2007《消防梯》标准要求，已通过国家消防质量监督检验中心检测并取得自愿性认证。</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1、工作高度：6±0.2m。</w:t>
                  </w:r>
                  <w:r>
                    <w:br/>
                  </w:r>
                  <w:r>
                    <w:rPr>
                      <w:rFonts w:ascii="仿宋_GB2312" w:hAnsi="仿宋_GB2312" w:cs="仿宋_GB2312" w:eastAsia="仿宋_GB2312"/>
                      <w:sz w:val="18"/>
                      <w:color w:val="000000"/>
                    </w:rPr>
                    <w:t>2、最小梯宽：300±3mm。</w:t>
                  </w:r>
                  <w:r>
                    <w:br/>
                  </w:r>
                  <w:r>
                    <w:rPr>
                      <w:rFonts w:ascii="仿宋_GB2312" w:hAnsi="仿宋_GB2312" w:cs="仿宋_GB2312" w:eastAsia="仿宋_GB2312"/>
                      <w:sz w:val="18"/>
                      <w:color w:val="000000"/>
                    </w:rPr>
                    <w:t>3、梯蹬间距：280±2mm。</w:t>
                  </w:r>
                  <w:r>
                    <w:br/>
                  </w:r>
                  <w:r>
                    <w:rPr>
                      <w:rFonts w:ascii="仿宋_GB2312" w:hAnsi="仿宋_GB2312" w:cs="仿宋_GB2312" w:eastAsia="仿宋_GB2312"/>
                      <w:sz w:val="18"/>
                      <w:color w:val="000000"/>
                    </w:rPr>
                    <w:t>4、整梯质量：≤32.4kg。</w:t>
                  </w:r>
                  <w:r>
                    <w:br/>
                  </w:r>
                  <w:r>
                    <w:rPr>
                      <w:rFonts w:ascii="仿宋_GB2312" w:hAnsi="仿宋_GB2312" w:cs="仿宋_GB2312" w:eastAsia="仿宋_GB2312"/>
                      <w:sz w:val="18"/>
                      <w:color w:val="000000"/>
                    </w:rPr>
                    <w:t>5、梯节扭转角：≤14°。</w:t>
                  </w:r>
                  <w:r>
                    <w:br/>
                  </w:r>
                  <w:r>
                    <w:rPr>
                      <w:rFonts w:ascii="仿宋_GB2312" w:hAnsi="仿宋_GB2312" w:cs="仿宋_GB2312" w:eastAsia="仿宋_GB2312"/>
                      <w:sz w:val="18"/>
                      <w:color w:val="000000"/>
                    </w:rPr>
                    <w:t>6、水平弯曲残余变形比值：≤0.11％。</w:t>
                  </w:r>
                  <w:r>
                    <w:br/>
                  </w:r>
                  <w:r>
                    <w:rPr>
                      <w:rFonts w:ascii="仿宋_GB2312" w:hAnsi="仿宋_GB2312" w:cs="仿宋_GB2312" w:eastAsia="仿宋_GB2312"/>
                      <w:sz w:val="18"/>
                      <w:color w:val="000000"/>
                    </w:rPr>
                    <w:t>7、梯蹬弯曲残余变形比值：≤0.14％。</w:t>
                  </w:r>
                  <w:r>
                    <w:br/>
                  </w:r>
                  <w:r>
                    <w:rPr>
                      <w:rFonts w:ascii="仿宋_GB2312" w:hAnsi="仿宋_GB2312" w:cs="仿宋_GB2312" w:eastAsia="仿宋_GB2312"/>
                      <w:sz w:val="18"/>
                      <w:color w:val="000000"/>
                    </w:rPr>
                    <w:t>8、侧板悬臂弯曲最大变形值：≤1.8mm。</w:t>
                  </w:r>
                  <w:r>
                    <w:br/>
                  </w:r>
                  <w:r>
                    <w:rPr>
                      <w:rFonts w:ascii="仿宋_GB2312" w:hAnsi="仿宋_GB2312" w:cs="仿宋_GB2312" w:eastAsia="仿宋_GB2312"/>
                      <w:sz w:val="18"/>
                      <w:color w:val="000000"/>
                    </w:rPr>
                    <w:t>9、侧板摇摆残余变形比值≤0.19％。</w:t>
                  </w:r>
                  <w:r>
                    <w:br/>
                  </w:r>
                  <w:r>
                    <w:rPr>
                      <w:rFonts w:ascii="仿宋_GB2312" w:hAnsi="仿宋_GB2312" w:cs="仿宋_GB2312" w:eastAsia="仿宋_GB2312"/>
                      <w:sz w:val="18"/>
                      <w:color w:val="000000"/>
                    </w:rPr>
                    <w:t>10、梯蹬剪切强度：梯蹬与侧板的连接处和梯蹬本身无任何断裂现象。</w:t>
                  </w:r>
                  <w:r>
                    <w:br/>
                  </w:r>
                  <w:r>
                    <w:rPr>
                      <w:rFonts w:ascii="仿宋_GB2312" w:hAnsi="仿宋_GB2312" w:cs="仿宋_GB2312" w:eastAsia="仿宋_GB2312"/>
                      <w:sz w:val="18"/>
                      <w:color w:val="000000"/>
                    </w:rPr>
                    <w:t>11、拉梯进行单撑脚载荷试验后，撑脚及联接件没有松动、损伤及变形。</w:t>
                  </w:r>
                  <w:r>
                    <w:br/>
                  </w:r>
                  <w:r>
                    <w:rPr>
                      <w:rFonts w:ascii="仿宋_GB2312" w:hAnsi="仿宋_GB2312" w:cs="仿宋_GB2312" w:eastAsia="仿宋_GB2312"/>
                      <w:sz w:val="18"/>
                      <w:color w:val="000000"/>
                    </w:rPr>
                    <w:t>12、梯蹬与侧板紧密吻合，无松动和加楔。金属零件和竹质零件紧密粘合，无补塞。紧固件垂直旋紧，没有突出的钉头锋口和毛刺等缺陷。铆钉紧固并呈平整半圆头。消防梯外表面光滑无毛刺，表面涂有不导电的涂料保护，竹表面呈桔黄色，金属零件镀锌并涂有黑色磁漆。涂料表面光亮，色泽均匀，无漏涂、流痕和影响外表面质量的缺陷。拉梯的撑脚采用优质金属制造，工作时能可靠支撑在梯蹬上。拉梯在展开和缩合的过程中，其限位装置牢固可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大号分力板</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大号分力板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用于增加挂接点位，常用于锚点假设、担架连接等，孔位</w:t>
                  </w:r>
                  <w:r>
                    <w:rPr>
                      <w:rFonts w:ascii="仿宋_GB2312" w:hAnsi="仿宋_GB2312" w:cs="仿宋_GB2312" w:eastAsia="仿宋_GB2312"/>
                      <w:sz w:val="18"/>
                      <w:color w:val="000000"/>
                    </w:rPr>
                    <w:t>12个，可实现丰富的挂接方案；材质：铝合金或优于此材质；重量≤330g，</w:t>
                  </w:r>
                  <w:r>
                    <w:br/>
                  </w:r>
                  <w:r>
                    <w:rPr>
                      <w:rFonts w:ascii="仿宋_GB2312" w:hAnsi="仿宋_GB2312" w:cs="仿宋_GB2312" w:eastAsia="仿宋_GB2312"/>
                      <w:sz w:val="18"/>
                      <w:color w:val="000000"/>
                    </w:rPr>
                    <w:t>破断强度</w:t>
                  </w:r>
                  <w:r>
                    <w:rPr>
                      <w:rFonts w:ascii="仿宋_GB2312" w:hAnsi="仿宋_GB2312" w:cs="仿宋_GB2312" w:eastAsia="仿宋_GB2312"/>
                      <w:sz w:val="18"/>
                      <w:color w:val="000000"/>
                    </w:rPr>
                    <w:t>≥70kN；</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中号分力板</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中号分力板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用于增加挂接点位，常用于锚点假设、担架连接等，孔位</w:t>
                  </w:r>
                  <w:r>
                    <w:rPr>
                      <w:rFonts w:ascii="仿宋_GB2312" w:hAnsi="仿宋_GB2312" w:cs="仿宋_GB2312" w:eastAsia="仿宋_GB2312"/>
                      <w:sz w:val="18"/>
                      <w:color w:val="000000"/>
                    </w:rPr>
                    <w:t>8个，可实现丰富的挂接方案；材质：铝合金或优于此材质；重量≤240g，</w:t>
                  </w:r>
                  <w:r>
                    <w:br/>
                  </w:r>
                  <w:r>
                    <w:rPr>
                      <w:rFonts w:ascii="仿宋_GB2312" w:hAnsi="仿宋_GB2312" w:cs="仿宋_GB2312" w:eastAsia="仿宋_GB2312"/>
                      <w:sz w:val="18"/>
                      <w:color w:val="000000"/>
                    </w:rPr>
                    <w:t>破断强度</w:t>
                  </w:r>
                  <w:r>
                    <w:rPr>
                      <w:rFonts w:ascii="仿宋_GB2312" w:hAnsi="仿宋_GB2312" w:cs="仿宋_GB2312" w:eastAsia="仿宋_GB2312"/>
                      <w:sz w:val="18"/>
                      <w:color w:val="000000"/>
                    </w:rPr>
                    <w:t>≥70kN；</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快挂</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材质：铝合金、尼龙</w:t>
                  </w:r>
                  <w:r>
                    <w:rPr>
                      <w:rFonts w:ascii="仿宋_GB2312" w:hAnsi="仿宋_GB2312" w:cs="仿宋_GB2312" w:eastAsia="仿宋_GB2312"/>
                      <w:sz w:val="18"/>
                      <w:color w:val="000000"/>
                    </w:rPr>
                    <w:t>、聚乙烯</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开口</w:t>
                  </w:r>
                  <w:r>
                    <w:rPr>
                      <w:rFonts w:ascii="仿宋_GB2312" w:hAnsi="仿宋_GB2312" w:cs="仿宋_GB2312" w:eastAsia="仿宋_GB2312"/>
                      <w:sz w:val="18"/>
                      <w:color w:val="000000"/>
                    </w:rPr>
                    <w:t>≥18mm， 重量≤130g  ， 破断强度≥22kN</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抓绳器</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适用绳索直径单绳为</w:t>
                  </w:r>
                  <w:r>
                    <w:rPr>
                      <w:rFonts w:ascii="仿宋_GB2312" w:hAnsi="仿宋_GB2312" w:cs="仿宋_GB2312" w:eastAsia="仿宋_GB2312"/>
                      <w:sz w:val="18"/>
                      <w:color w:val="000000"/>
                    </w:rPr>
                    <w:t>(9-12mm)，开口式，可方便安放于绳索中部。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水域救援刀</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1.水域救生刀的刀身由钛合金金属材料制造，采用直形刀体，弧形刀刃和锯齿状刀背的结构。水域刀的金属表面光滑平整，无裂纹、毛刺、凹痕、缺损等缺陷。</w:t>
                  </w:r>
                  <w:r>
                    <w:br/>
                  </w:r>
                  <w:r>
                    <w:rPr>
                      <w:rFonts w:ascii="仿宋_GB2312" w:hAnsi="仿宋_GB2312" w:cs="仿宋_GB2312" w:eastAsia="仿宋_GB2312"/>
                      <w:sz w:val="18"/>
                      <w:color w:val="000000"/>
                    </w:rPr>
                    <w:t>▲2.总长：≥184mm</w:t>
                  </w:r>
                  <w:r>
                    <w:br/>
                  </w:r>
                  <w:r>
                    <w:rPr>
                      <w:rFonts w:ascii="仿宋_GB2312" w:hAnsi="仿宋_GB2312" w:cs="仿宋_GB2312" w:eastAsia="仿宋_GB2312"/>
                      <w:sz w:val="18"/>
                      <w:color w:val="000000"/>
                    </w:rPr>
                    <w:t>▲3.质量：≤90g</w:t>
                  </w:r>
                  <w:r>
                    <w:br/>
                  </w:r>
                  <w:r>
                    <w:rPr>
                      <w:rFonts w:ascii="仿宋_GB2312" w:hAnsi="仿宋_GB2312" w:cs="仿宋_GB2312" w:eastAsia="仿宋_GB2312"/>
                      <w:sz w:val="18"/>
                      <w:color w:val="000000"/>
                    </w:rPr>
                    <w:t>▲4.硬度：≥32.5HRC</w:t>
                  </w:r>
                  <w:r>
                    <w:br/>
                  </w:r>
                  <w:r>
                    <w:rPr>
                      <w:rFonts w:ascii="仿宋_GB2312" w:hAnsi="仿宋_GB2312" w:cs="仿宋_GB2312" w:eastAsia="仿宋_GB2312"/>
                      <w:sz w:val="18"/>
                      <w:color w:val="000000"/>
                    </w:rPr>
                    <w:t>▲5.切割性能：按规定的要求进行切割实验，操作人员能切断9.5MM、12.5MM、16MM的尼龙制作消防安全绳，切割时间分别≤3s，≤5s，≤6s。</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自动止坠器</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可在直径</w:t>
                  </w:r>
                  <w:r>
                    <w:rPr>
                      <w:rFonts w:ascii="仿宋_GB2312" w:hAnsi="仿宋_GB2312" w:cs="仿宋_GB2312" w:eastAsia="仿宋_GB2312"/>
                      <w:sz w:val="18"/>
                      <w:color w:val="000000"/>
                    </w:rPr>
                    <w:t>10-13mm的绳索上自由上下移动，发生坠落时立即锁止。含双人用势能吸收包，配有撕裂式扁带，未延展长度≥40cm，整体重量≤450克，工作负荷≥5K</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护绳套</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800D以上耐磨材质，长度50±2cm，可容纳2根10.5mm绳索。</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65转40分水器</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A868-2010标准；从水带干线分出水带支线所必须的连接器具，每个分水器有一个进水口和几个出水口，可供同时使用，也可分别使用。出水口均装有球阀开关，可以随时开关，控制水流，便于增加和调换支线水带，以适宜扑灭火灾及果园灌溉等场合的需要。</w:t>
                  </w:r>
                  <w:r>
                    <w:br/>
                  </w:r>
                  <w:r>
                    <w:rPr>
                      <w:rFonts w:ascii="仿宋_GB2312" w:hAnsi="仿宋_GB2312" w:cs="仿宋_GB2312" w:eastAsia="仿宋_GB2312"/>
                      <w:sz w:val="18"/>
                      <w:color w:val="000000"/>
                    </w:rPr>
                    <w:t>工作压力：</w:t>
                  </w:r>
                  <w:r>
                    <w:rPr>
                      <w:rFonts w:ascii="仿宋_GB2312" w:hAnsi="仿宋_GB2312" w:cs="仿宋_GB2312" w:eastAsia="仿宋_GB2312"/>
                      <w:sz w:val="18"/>
                      <w:color w:val="000000"/>
                    </w:rPr>
                    <w:t>≥2.5MPa,进水口:口径65mm，出水口:口径2*40mm,开启压力≤100N。提供国家消防装备质量监督检验中心出具的检验报告和应急管理部消防产品合格评定中心出具的消防产品认证证书。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消防员灭火防护服</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符合《消防员灭火防护服》</w:t>
                  </w:r>
                  <w:r>
                    <w:rPr>
                      <w:rFonts w:ascii="仿宋_GB2312" w:hAnsi="仿宋_GB2312" w:cs="仿宋_GB2312" w:eastAsia="仿宋_GB2312"/>
                      <w:sz w:val="18"/>
                      <w:color w:val="000000"/>
                    </w:rPr>
                    <w:t>XF（GA）10-2014标准要求，提供国家消防装备质量监督检验中心检验报告和应急管理部消防产品合格评定中心认证证书。</w:t>
                  </w:r>
                  <w:r>
                    <w:br/>
                  </w:r>
                  <w:r>
                    <w:rPr>
                      <w:rFonts w:ascii="仿宋_GB2312" w:hAnsi="仿宋_GB2312" w:cs="仿宋_GB2312" w:eastAsia="仿宋_GB2312"/>
                      <w:sz w:val="18"/>
                      <w:color w:val="000000"/>
                    </w:rPr>
                    <w:t>（一）、颜色</w:t>
                  </w:r>
                  <w:r>
                    <w:br/>
                  </w:r>
                  <w:r>
                    <w:rPr>
                      <w:rFonts w:ascii="仿宋_GB2312" w:hAnsi="仿宋_GB2312" w:cs="仿宋_GB2312" w:eastAsia="仿宋_GB2312"/>
                      <w:sz w:val="18"/>
                      <w:color w:val="000000"/>
                    </w:rPr>
                    <w:t>藏蓝色，潘通色号为</w:t>
                  </w:r>
                  <w:r>
                    <w:rPr>
                      <w:rFonts w:ascii="仿宋_GB2312" w:hAnsi="仿宋_GB2312" w:cs="仿宋_GB2312" w:eastAsia="仿宋_GB2312"/>
                      <w:sz w:val="18"/>
                      <w:color w:val="000000"/>
                    </w:rPr>
                    <w:t>PANTONE 19-4013 TCX Dark Navy，色差≥4级（按《纺织品  色牢度试验 评定变色用灰色样卡》GB/T250-2008 标准评判。</w:t>
                  </w:r>
                  <w:r>
                    <w:br/>
                  </w:r>
                  <w:r>
                    <w:rPr>
                      <w:rFonts w:ascii="仿宋_GB2312" w:hAnsi="仿宋_GB2312" w:cs="仿宋_GB2312" w:eastAsia="仿宋_GB2312"/>
                      <w:sz w:val="18"/>
                      <w:color w:val="000000"/>
                    </w:rPr>
                    <w:t>（二）、款式</w:t>
                  </w:r>
                  <w:r>
                    <w:br/>
                  </w:r>
                  <w:r>
                    <w:rPr>
                      <w:rFonts w:ascii="仿宋_GB2312" w:hAnsi="仿宋_GB2312" w:cs="仿宋_GB2312" w:eastAsia="仿宋_GB2312"/>
                      <w:sz w:val="18"/>
                      <w:color w:val="000000"/>
                    </w:rPr>
                    <w:t>20式消防员灭火防护服，背部设有风琴褶，结构由防火外层、防水透气TPU 膜、芳纶水刺毡隔热层、舒适层四层组成。</w:t>
                  </w:r>
                  <w:r>
                    <w:br/>
                  </w:r>
                  <w:r>
                    <w:rPr>
                      <w:rFonts w:ascii="仿宋_GB2312" w:hAnsi="仿宋_GB2312" w:cs="仿宋_GB2312" w:eastAsia="仿宋_GB2312"/>
                      <w:sz w:val="18"/>
                      <w:color w:val="000000"/>
                    </w:rPr>
                    <w:t>（三）、防火性能</w:t>
                  </w:r>
                  <w:r>
                    <w:br/>
                  </w:r>
                  <w:r>
                    <w:rPr>
                      <w:rFonts w:ascii="仿宋_GB2312" w:hAnsi="仿宋_GB2312" w:cs="仿宋_GB2312" w:eastAsia="仿宋_GB2312"/>
                      <w:sz w:val="18"/>
                      <w:color w:val="000000"/>
                    </w:rPr>
                    <w:t>1、防火外层：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1）面料采用原液芳纶，单位面积质量：（186±9）g/㎡；</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2）▲阻燃性能：其经向损毁长度≤25mm，纬向损毁长度≤31mm,其续燃时间为0秒，且无熔融、滴落现象。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3）热稳定性能：外层面料经260℃±5℃热稳定性能试验后，沿经、纬方向尺寸变化率≤1%，试样表面无明显变化。</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4）断裂强力经向≥1245N，纬向≥1145N；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5）撕破强力经向≥210N，纬向≥175N；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6）抗湿性能≥3级，耐光色牢性能≥4级，不褪色。</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7）针距密度：明暗线≥13针/3cm。接缝断裂强力：经向≥1005N，纬向≥825N；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8）缩水率：经、纬向≤1.4%。</w:t>
                  </w:r>
                  <w:r>
                    <w:br/>
                  </w:r>
                  <w:r>
                    <w:rPr>
                      <w:rFonts w:ascii="仿宋_GB2312" w:hAnsi="仿宋_GB2312" w:cs="仿宋_GB2312" w:eastAsia="仿宋_GB2312"/>
                      <w:sz w:val="18"/>
                      <w:color w:val="000000"/>
                    </w:rPr>
                    <w:t>2、隔热层：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1）采用隔热性能好的100%芳纶水刺毡。单位面积质量：（72±3.6）g/㎡；</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2）阻燃性能：其经、纬向损毁长度≤41mm，续燃时间为0秒，且无熔融、滴落现象。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3）热稳定性能：面料经260℃±5℃热稳定性能试验后，沿经、纬方向尺寸变化率≤1%，试样表面无明显变化。</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4）▲缩水率：经向≤1.6%；纬向≤1.0%；具有良好的隔热、御寒性能。</w:t>
                  </w:r>
                  <w:r>
                    <w:br/>
                  </w:r>
                  <w:r>
                    <w:rPr>
                      <w:rFonts w:ascii="仿宋_GB2312" w:hAnsi="仿宋_GB2312" w:cs="仿宋_GB2312" w:eastAsia="仿宋_GB2312"/>
                      <w:sz w:val="18"/>
                      <w:color w:val="000000"/>
                    </w:rPr>
                    <w:t>3、防水透气层：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1）采用优质芳纶基布覆膜PTFE。单位面积质量：（110±5.5）g/㎡；</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2）耐静水压＞50kPa,水蒸气透过量≥5475g/㎡.24h；</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3）▲热稳定性能经260℃±5℃热稳定性能试验后，沿经、纬方向尺寸变化率≤2%，具有良好的防水、透气性能。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4）缩水率：经向≤2.0%；纬向≤1.8%；</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5）拒油性能：洗涤25次后，拒油≥3级。</w:t>
                  </w:r>
                  <w:r>
                    <w:br/>
                  </w:r>
                  <w:r>
                    <w:rPr>
                      <w:rFonts w:ascii="仿宋_GB2312" w:hAnsi="仿宋_GB2312" w:cs="仿宋_GB2312" w:eastAsia="仿宋_GB2312"/>
                      <w:sz w:val="18"/>
                      <w:color w:val="000000"/>
                    </w:rPr>
                    <w:t>4、舒适层：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1）采用50%芳纶与50%阻燃粘胶混纺材料，单位面积质量：（120±6）g/㎡；（2）阻燃性能：其经向损毁长度≤:38mm，纬向损毁长度≤37mm,其续燃时间为0秒，且无熔融、滴落现象。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3）▲经向断裂强度≥440N,纬向断裂强度≥420N;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4）▲热稳定性能经260℃±5℃热稳定性能试验后，沿经、纬方向尺寸变化率≤2%，具有良好的防水、透气性能。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5）缩水率：经向≤2.1%；纬向≤1.9%；</w:t>
                  </w:r>
                  <w:r>
                    <w:br/>
                  </w:r>
                  <w:r>
                    <w:rPr>
                      <w:rFonts w:ascii="仿宋_GB2312" w:hAnsi="仿宋_GB2312" w:cs="仿宋_GB2312" w:eastAsia="仿宋_GB2312"/>
                      <w:sz w:val="18"/>
                      <w:color w:val="000000"/>
                    </w:rPr>
                    <w:t>5、反光标志带: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1）采用宽度为50.8mm（2英寸） “黄银黄”组合色反光标志带；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2）▲阻燃性能：其经、纬向损毁长度≤:25mm，续燃时间为0秒，且无熔融、滴落现象。</w:t>
                  </w:r>
                  <w:r>
                    <w:br/>
                  </w:r>
                  <w:r>
                    <w:rPr>
                      <w:rFonts w:ascii="仿宋_GB2312" w:hAnsi="仿宋_GB2312" w:cs="仿宋_GB2312" w:eastAsia="仿宋_GB2312"/>
                      <w:sz w:val="18"/>
                      <w:color w:val="000000"/>
                    </w:rPr>
                    <w:t>6、▲全套服装整体热防护性能（TPP值）≥31.0cal/cm2。</w:t>
                  </w:r>
                  <w:r>
                    <w:br/>
                  </w:r>
                  <w:r>
                    <w:rPr>
                      <w:rFonts w:ascii="仿宋_GB2312" w:hAnsi="仿宋_GB2312" w:cs="仿宋_GB2312" w:eastAsia="仿宋_GB2312"/>
                      <w:sz w:val="18"/>
                      <w:color w:val="000000"/>
                    </w:rPr>
                    <w:t>7、▲重量≤2.5kg。具有防静电、阻燃、轻便、抗拉力强等性能。</w:t>
                  </w:r>
                  <w:r>
                    <w:br/>
                  </w:r>
                  <w:r>
                    <w:rPr>
                      <w:rFonts w:ascii="仿宋_GB2312" w:hAnsi="仿宋_GB2312" w:cs="仿宋_GB2312" w:eastAsia="仿宋_GB2312"/>
                      <w:sz w:val="18"/>
                      <w:color w:val="000000"/>
                    </w:rPr>
                    <w:t>（四）、主体结构。</w:t>
                  </w:r>
                  <w:r>
                    <w:br/>
                  </w:r>
                  <w:r>
                    <w:rPr>
                      <w:rFonts w:ascii="仿宋_GB2312" w:hAnsi="仿宋_GB2312" w:cs="仿宋_GB2312" w:eastAsia="仿宋_GB2312"/>
                      <w:sz w:val="18"/>
                      <w:color w:val="000000"/>
                    </w:rPr>
                    <w:t>1、上下分体式结构。整体协调，穿着舒适，肩、肘、膝部加厚处理增加耐磨性，作战款上衣和裤子间重叠部分 ≥200mm。</w:t>
                  </w:r>
                  <w:r>
                    <w:br/>
                  </w:r>
                  <w:r>
                    <w:rPr>
                      <w:rFonts w:ascii="仿宋_GB2312" w:hAnsi="仿宋_GB2312" w:cs="仿宋_GB2312" w:eastAsia="仿宋_GB2312"/>
                      <w:sz w:val="18"/>
                      <w:color w:val="000000"/>
                    </w:rPr>
                    <w:t>2、衣领。衣领为立领，前部设护领，衣领内侧采用顺色贴肤舒适面料。衣领高度≥100 mm，并有搭接配件。</w:t>
                  </w:r>
                  <w:r>
                    <w:br/>
                  </w:r>
                  <w:r>
                    <w:rPr>
                      <w:rFonts w:ascii="仿宋_GB2312" w:hAnsi="仿宋_GB2312" w:cs="仿宋_GB2312" w:eastAsia="仿宋_GB2312"/>
                      <w:sz w:val="18"/>
                      <w:color w:val="000000"/>
                    </w:rPr>
                    <w:t>3、反光标识带。上衣在胸部、下摆、袖口各设1条360度环形反光标识带，裤子在小腿部各设1条360度环形反光标志带。反光标志带宽度为50.8mm（2英寸） “黄银黄”组合色反光标志带。</w:t>
                  </w:r>
                  <w:r>
                    <w:br/>
                  </w:r>
                  <w:r>
                    <w:rPr>
                      <w:rFonts w:ascii="仿宋_GB2312" w:hAnsi="仿宋_GB2312" w:cs="仿宋_GB2312" w:eastAsia="仿宋_GB2312"/>
                      <w:sz w:val="18"/>
                      <w:color w:val="000000"/>
                    </w:rPr>
                    <w:t>4、裤子裆部。裤子裆部采用一体式设计。</w:t>
                  </w:r>
                  <w:r>
                    <w:br/>
                  </w:r>
                  <w:r>
                    <w:rPr>
                      <w:rFonts w:ascii="仿宋_GB2312" w:hAnsi="仿宋_GB2312" w:cs="仿宋_GB2312" w:eastAsia="仿宋_GB2312"/>
                      <w:sz w:val="18"/>
                      <w:color w:val="000000"/>
                    </w:rPr>
                    <w:t>5、裤子背带。配H 型背带，背带应可调节长度，可拆卸。背带采用机织带优等品。每厘米宽度含橡筋丝量 12～14 条，缝接处加固，外观平整，无明显弯形、松档、断纱、漏针、跳纱、破边、污渍。</w:t>
                  </w:r>
                  <w:r>
                    <w:br/>
                  </w:r>
                  <w:r>
                    <w:rPr>
                      <w:rFonts w:ascii="仿宋_GB2312" w:hAnsi="仿宋_GB2312" w:cs="仿宋_GB2312" w:eastAsia="仿宋_GB2312"/>
                      <w:sz w:val="18"/>
                      <w:color w:val="000000"/>
                    </w:rPr>
                    <w:t>6、上衣前门襟、裤子前襟采用芳纶基布的阻燃拉链号型≥8 号。可提供检测报告。</w:t>
                  </w:r>
                  <w:r>
                    <w:br/>
                  </w:r>
                  <w:r>
                    <w:rPr>
                      <w:rFonts w:ascii="仿宋_GB2312" w:hAnsi="仿宋_GB2312" w:cs="仿宋_GB2312" w:eastAsia="仿宋_GB2312"/>
                      <w:sz w:val="18"/>
                      <w:color w:val="000000"/>
                    </w:rPr>
                    <w:t>（五）、附属结构</w:t>
                  </w:r>
                  <w:r>
                    <w:br/>
                  </w:r>
                  <w:r>
                    <w:rPr>
                      <w:rFonts w:ascii="仿宋_GB2312" w:hAnsi="仿宋_GB2312" w:cs="仿宋_GB2312" w:eastAsia="仿宋_GB2312"/>
                      <w:sz w:val="18"/>
                      <w:color w:val="000000"/>
                    </w:rPr>
                    <w:t>1、口袋。上衣左胸外设置电台立体口袋，门襟内侧设插袋，防水拉链闭合，下摆设置外贴袋。大腿外侧各设工具袋1个。所有外口袋均设置漏水孔。</w:t>
                  </w:r>
                  <w:r>
                    <w:br/>
                  </w:r>
                  <w:r>
                    <w:rPr>
                      <w:rFonts w:ascii="仿宋_GB2312" w:hAnsi="仿宋_GB2312" w:cs="仿宋_GB2312" w:eastAsia="仿宋_GB2312"/>
                      <w:sz w:val="18"/>
                      <w:color w:val="000000"/>
                    </w:rPr>
                    <w:t>2、魔术贴：左上臂外侧设 90mm×110mm 盾牌型魔术贴，用于粘贴盾牌型标识。左胸设 19 消防软胸徽同形状魔术贴，用于粘贴 19 消防员软胸徽或 19 消防干部软胸徽。右胸设 90mm×57mm 长 方形魔术贴，阻燃性能：续燃时间≤0.8秒，且无熔融、滴落现象。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消防员灭火防护靴</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符合国家</w:t>
                  </w:r>
                  <w:r>
                    <w:rPr>
                      <w:rFonts w:ascii="仿宋_GB2312" w:hAnsi="仿宋_GB2312" w:cs="仿宋_GB2312" w:eastAsia="仿宋_GB2312"/>
                      <w:sz w:val="18"/>
                      <w:color w:val="000000"/>
                    </w:rPr>
                    <w:t>XF6-2004 《消防员灭火防护 》标准要求,提供国家消防装备质监督检验中心检验报告和应急管理部消防产品合格评定中心认证证书。</w:t>
                  </w:r>
                  <w:r>
                    <w:br/>
                  </w:r>
                  <w:r>
                    <w:rPr>
                      <w:rFonts w:ascii="仿宋_GB2312" w:hAnsi="仿宋_GB2312" w:cs="仿宋_GB2312" w:eastAsia="仿宋_GB2312"/>
                      <w:sz w:val="18"/>
                      <w:color w:val="000000"/>
                    </w:rPr>
                    <w:t>具有防刺穿、防砸、防滑、防强酸强碱等功能</w:t>
                  </w:r>
                  <w:r>
                    <w:rPr>
                      <w:rFonts w:ascii="仿宋_GB2312" w:hAnsi="仿宋_GB2312" w:cs="仿宋_GB2312" w:eastAsia="仿宋_GB2312"/>
                      <w:sz w:val="18"/>
                      <w:color w:val="000000"/>
                    </w:rPr>
                    <w:t>,保护包头采用轻质铝合金或非金属复合材料,靴后跟设三角形阻燃反光标志带；</w:t>
                  </w:r>
                  <w:r>
                    <w:br/>
                  </w:r>
                  <w:r>
                    <w:rPr>
                      <w:rFonts w:ascii="仿宋_GB2312" w:hAnsi="仿宋_GB2312" w:cs="仿宋_GB2312" w:eastAsia="仿宋_GB2312"/>
                      <w:sz w:val="18"/>
                      <w:color w:val="000000"/>
                    </w:rPr>
                    <w:t>防护性能：</w:t>
                  </w:r>
                  <w:r>
                    <w:br/>
                  </w:r>
                  <w:r>
                    <w:rPr>
                      <w:rFonts w:ascii="仿宋_GB2312" w:hAnsi="仿宋_GB2312" w:cs="仿宋_GB2312" w:eastAsia="仿宋_GB2312"/>
                      <w:sz w:val="18"/>
                      <w:color w:val="000000"/>
                    </w:rPr>
                    <w:t>1、▲抗刺穿性能：穿刺力≥2340N；</w:t>
                  </w:r>
                  <w:r>
                    <w:br/>
                  </w:r>
                  <w:r>
                    <w:rPr>
                      <w:rFonts w:ascii="仿宋_GB2312" w:hAnsi="仿宋_GB2312" w:cs="仿宋_GB2312" w:eastAsia="仿宋_GB2312"/>
                      <w:sz w:val="18"/>
                      <w:color w:val="000000"/>
                    </w:rPr>
                    <w:t>2、▲电绝缘性能：击穿电压﹥5000V；泄漏电流：≤0.65mA;</w:t>
                  </w:r>
                  <w:r>
                    <w:br/>
                  </w:r>
                  <w:r>
                    <w:rPr>
                      <w:rFonts w:ascii="仿宋_GB2312" w:hAnsi="仿宋_GB2312" w:cs="仿宋_GB2312" w:eastAsia="仿宋_GB2312"/>
                      <w:sz w:val="18"/>
                      <w:color w:val="000000"/>
                    </w:rPr>
                    <w:t>3、防砸性能：23kg重锤从300mm高冲击后，静压力 ≥21mm；冲击 ≥22mm；</w:t>
                  </w:r>
                  <w:r>
                    <w:br/>
                  </w:r>
                  <w:r>
                    <w:rPr>
                      <w:rFonts w:ascii="仿宋_GB2312" w:hAnsi="仿宋_GB2312" w:cs="仿宋_GB2312" w:eastAsia="仿宋_GB2312"/>
                      <w:sz w:val="18"/>
                      <w:color w:val="000000"/>
                    </w:rPr>
                    <w:t>4、靴底隔热性能：加热30min，内表温升≤8℃；</w:t>
                  </w:r>
                  <w:r>
                    <w:br/>
                  </w:r>
                  <w:r>
                    <w:rPr>
                      <w:rFonts w:ascii="仿宋_GB2312" w:hAnsi="仿宋_GB2312" w:cs="仿宋_GB2312" w:eastAsia="仿宋_GB2312"/>
                      <w:sz w:val="18"/>
                      <w:color w:val="000000"/>
                    </w:rPr>
                    <w:t>5、▲抗热辐射性能：通热量10kw/㎡辐射1min，内表温升≤7℃；</w:t>
                  </w:r>
                  <w:r>
                    <w:br/>
                  </w:r>
                  <w:r>
                    <w:rPr>
                      <w:rFonts w:ascii="仿宋_GB2312" w:hAnsi="仿宋_GB2312" w:cs="仿宋_GB2312" w:eastAsia="仿宋_GB2312"/>
                      <w:sz w:val="18"/>
                      <w:color w:val="000000"/>
                    </w:rPr>
                    <w:t>6、防滑性能：始滑角﹥15°；</w:t>
                  </w:r>
                  <w:r>
                    <w:br/>
                  </w:r>
                  <w:r>
                    <w:rPr>
                      <w:rFonts w:ascii="仿宋_GB2312" w:hAnsi="仿宋_GB2312" w:cs="仿宋_GB2312" w:eastAsia="仿宋_GB2312"/>
                      <w:sz w:val="18"/>
                      <w:color w:val="000000"/>
                    </w:rPr>
                    <w:t>7、耐油性能：耐油试验后，积极变化：7.1%；</w:t>
                  </w:r>
                  <w:r>
                    <w:br/>
                  </w:r>
                  <w:r>
                    <w:rPr>
                      <w:rFonts w:ascii="仿宋_GB2312" w:hAnsi="仿宋_GB2312" w:cs="仿宋_GB2312" w:eastAsia="仿宋_GB2312"/>
                      <w:sz w:val="18"/>
                      <w:color w:val="000000"/>
                    </w:rPr>
                    <w:t>8、▲整双靴总质量≤2.3kg。</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消防手套</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▲符合XF(GA)7-2004《消防手套》标准。提供国家消防装备质量监督检验中心出具完整的检验报告和消防产品合格评定中心出具的消防产品认证证书。</w:t>
                  </w:r>
                  <w:r>
                    <w:br/>
                  </w:r>
                  <w:r>
                    <w:rPr>
                      <w:rFonts w:ascii="仿宋_GB2312" w:hAnsi="仿宋_GB2312" w:cs="仿宋_GB2312" w:eastAsia="仿宋_GB2312"/>
                      <w:sz w:val="18"/>
                      <w:color w:val="000000"/>
                    </w:rPr>
                    <w:t>外观符合</w:t>
                  </w:r>
                  <w:r>
                    <w:rPr>
                      <w:rFonts w:ascii="仿宋_GB2312" w:hAnsi="仿宋_GB2312" w:cs="仿宋_GB2312" w:eastAsia="仿宋_GB2312"/>
                      <w:sz w:val="18"/>
                      <w:color w:val="000000"/>
                    </w:rPr>
                    <w:t>17式消防员防护手套款式标识统型要求。采用3D立体设计，符合人体手型自然弯曲，手掌指尖一片式翻转手指背。颜色：手掌为黑色；手背藏蓝色。</w:t>
                  </w:r>
                  <w:r>
                    <w:br/>
                  </w:r>
                  <w:r>
                    <w:rPr>
                      <w:rFonts w:ascii="仿宋_GB2312" w:hAnsi="仿宋_GB2312" w:cs="仿宋_GB2312" w:eastAsia="仿宋_GB2312"/>
                      <w:sz w:val="18"/>
                      <w:color w:val="000000"/>
                    </w:rPr>
                    <w:t>（一）、技术要求：</w:t>
                  </w:r>
                  <w:r>
                    <w:br/>
                  </w:r>
                  <w:r>
                    <w:rPr>
                      <w:rFonts w:ascii="仿宋_GB2312" w:hAnsi="仿宋_GB2312" w:cs="仿宋_GB2312" w:eastAsia="仿宋_GB2312"/>
                      <w:sz w:val="18"/>
                      <w:color w:val="000000"/>
                    </w:rPr>
                    <w:t>消防手套具备阻燃、防水透气、抗静电、舒适等性能。手背结构由外向里分为五层。第一层反光标识带。第二层芳纶梭织布。第三层</w:t>
                  </w:r>
                  <w:r>
                    <w:rPr>
                      <w:rFonts w:ascii="仿宋_GB2312" w:hAnsi="仿宋_GB2312" w:cs="仿宋_GB2312" w:eastAsia="仿宋_GB2312"/>
                      <w:sz w:val="18"/>
                      <w:color w:val="000000"/>
                    </w:rPr>
                    <w:t>TPU或PU材质阻燃防水袋，性能稳定，与里子和外壳均不脱落。第四层芳纶无纺毛毡。第五层阻燃舒适层。手掌结构由外向里分为四层。第一层牛二层皮，具有阻燃、防水、洗后搓揉柔软。第二层TPU或PU材质阻燃防水袋，性能稳定，与里子和外壳均不脱落。第三层芳纶无纺毛毡。第四层阻燃舒适层。左手小指延长线上采用金属连接环，距袖口（30mm-40mm）±5mm。手套的设计手腕处采用松紧带。</w:t>
                  </w:r>
                  <w:r>
                    <w:br/>
                  </w:r>
                  <w:r>
                    <w:rPr>
                      <w:rFonts w:ascii="仿宋_GB2312" w:hAnsi="仿宋_GB2312" w:cs="仿宋_GB2312" w:eastAsia="仿宋_GB2312"/>
                      <w:sz w:val="18"/>
                      <w:color w:val="000000"/>
                    </w:rPr>
                    <w:t>（二）、阻燃性能：</w:t>
                  </w:r>
                  <w:r>
                    <w:br/>
                  </w:r>
                  <w:r>
                    <w:rPr>
                      <w:rFonts w:ascii="仿宋_GB2312" w:hAnsi="仿宋_GB2312" w:cs="仿宋_GB2312" w:eastAsia="仿宋_GB2312"/>
                      <w:sz w:val="18"/>
                      <w:color w:val="000000"/>
                    </w:rPr>
                    <w:t>1、外层：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1）▲掌心：经向损毁长度≤9mm，纬向损毁长度≤12mm；续燃时间为0秒，阴燃时间为0秒，无熔融、滴落现象。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2）背面：经向损毁长度≤24mm，纬向损毁长度≤30mm；其续燃时间为0秒，阴燃时间为0秒，无熔融、滴落现象。</w:t>
                  </w:r>
                  <w:r>
                    <w:br/>
                  </w:r>
                  <w:r>
                    <w:rPr>
                      <w:rFonts w:ascii="仿宋_GB2312" w:hAnsi="仿宋_GB2312" w:cs="仿宋_GB2312" w:eastAsia="仿宋_GB2312"/>
                      <w:sz w:val="18"/>
                      <w:color w:val="000000"/>
                    </w:rPr>
                    <w:t>2、隔热层：经向损毁长度≤32mm，纬向损毁长度≤30mm；其续燃时间为0秒，阴燃时间为0秒，无熔融、滴落现象。</w:t>
                  </w:r>
                  <w:r>
                    <w:br/>
                  </w:r>
                  <w:r>
                    <w:rPr>
                      <w:rFonts w:ascii="仿宋_GB2312" w:hAnsi="仿宋_GB2312" w:cs="仿宋_GB2312" w:eastAsia="仿宋_GB2312"/>
                      <w:sz w:val="18"/>
                      <w:color w:val="000000"/>
                    </w:rPr>
                    <w:t>（三）、耐热性能：</w:t>
                  </w:r>
                  <w:r>
                    <w:rPr>
                      <w:rFonts w:ascii="仿宋_GB2312" w:hAnsi="仿宋_GB2312" w:cs="仿宋_GB2312" w:eastAsia="仿宋_GB2312"/>
                      <w:sz w:val="18"/>
                      <w:color w:val="000000"/>
                    </w:rPr>
                    <w:t>▲外层收缩率：≤1%，衬里收缩率：≤2%，试样表面无明显变化。</w:t>
                  </w:r>
                  <w:r>
                    <w:br/>
                  </w:r>
                  <w:r>
                    <w:rPr>
                      <w:rFonts w:ascii="仿宋_GB2312" w:hAnsi="仿宋_GB2312" w:cs="仿宋_GB2312" w:eastAsia="仿宋_GB2312"/>
                      <w:sz w:val="18"/>
                      <w:color w:val="000000"/>
                    </w:rPr>
                    <w:t>（四）、力学性能：</w:t>
                  </w:r>
                  <w:r>
                    <w:br/>
                  </w:r>
                  <w:r>
                    <w:rPr>
                      <w:rFonts w:ascii="仿宋_GB2312" w:hAnsi="仿宋_GB2312" w:cs="仿宋_GB2312" w:eastAsia="仿宋_GB2312"/>
                      <w:sz w:val="18"/>
                      <w:color w:val="000000"/>
                    </w:rPr>
                    <w:t>1、▲掌心：耐磨性能﹥2000；割破力﹥15 N；撕破强力：≥179N，刺穿力：≥132.1N；</w:t>
                  </w:r>
                  <w:r>
                    <w:br/>
                  </w:r>
                  <w:r>
                    <w:rPr>
                      <w:rFonts w:ascii="仿宋_GB2312" w:hAnsi="仿宋_GB2312" w:cs="仿宋_GB2312" w:eastAsia="仿宋_GB2312"/>
                      <w:sz w:val="18"/>
                      <w:color w:val="000000"/>
                    </w:rPr>
                    <w:t>2、背面：耐磨性能﹥2000；割破力﹥15 N；撕破强力：≥124N，刺穿力：≥78N；</w:t>
                  </w:r>
                  <w:r>
                    <w:br/>
                  </w:r>
                  <w:r>
                    <w:rPr>
                      <w:rFonts w:ascii="仿宋_GB2312" w:hAnsi="仿宋_GB2312" w:cs="仿宋_GB2312" w:eastAsia="仿宋_GB2312"/>
                      <w:sz w:val="18"/>
                      <w:color w:val="000000"/>
                    </w:rPr>
                    <w:t>（五）、灵巧性能：用食指和拇指夹拾测试棒，</w:t>
                  </w:r>
                  <w:r>
                    <w:rPr>
                      <w:rFonts w:ascii="仿宋_GB2312" w:hAnsi="仿宋_GB2312" w:cs="仿宋_GB2312" w:eastAsia="仿宋_GB2312"/>
                      <w:sz w:val="18"/>
                      <w:color w:val="000000"/>
                    </w:rPr>
                    <w:t>30s内连续拾起测试棒3次，试验条件下完成的最小测试棒直径≤6.5mm；</w:t>
                  </w:r>
                  <w:r>
                    <w:br/>
                  </w:r>
                  <w:r>
                    <w:rPr>
                      <w:rFonts w:ascii="仿宋_GB2312" w:hAnsi="仿宋_GB2312" w:cs="仿宋_GB2312" w:eastAsia="仿宋_GB2312"/>
                      <w:sz w:val="18"/>
                      <w:color w:val="000000"/>
                    </w:rPr>
                    <w:t>（六）、握紧性能：拉重力比</w:t>
                  </w:r>
                  <w:r>
                    <w:rPr>
                      <w:rFonts w:ascii="仿宋_GB2312" w:hAnsi="仿宋_GB2312" w:cs="仿宋_GB2312" w:eastAsia="仿宋_GB2312"/>
                      <w:sz w:val="18"/>
                      <w:color w:val="000000"/>
                    </w:rPr>
                    <w:t>≥99%；</w:t>
                  </w:r>
                  <w:r>
                    <w:br/>
                  </w:r>
                  <w:r>
                    <w:rPr>
                      <w:rFonts w:ascii="仿宋_GB2312" w:hAnsi="仿宋_GB2312" w:cs="仿宋_GB2312" w:eastAsia="仿宋_GB2312"/>
                      <w:sz w:val="18"/>
                      <w:color w:val="000000"/>
                    </w:rPr>
                    <w:t>（七）、</w:t>
                  </w:r>
                  <w:r>
                    <w:rPr>
                      <w:rFonts w:ascii="仿宋_GB2312" w:hAnsi="仿宋_GB2312" w:cs="仿宋_GB2312" w:eastAsia="仿宋_GB2312"/>
                      <w:sz w:val="18"/>
                      <w:color w:val="000000"/>
                    </w:rPr>
                    <w:t>▲穿戴性能：穿戴时间 ≤1.65s；</w:t>
                  </w:r>
                  <w:r>
                    <w:br/>
                  </w:r>
                  <w:r>
                    <w:rPr>
                      <w:rFonts w:ascii="仿宋_GB2312" w:hAnsi="仿宋_GB2312" w:cs="仿宋_GB2312" w:eastAsia="仿宋_GB2312"/>
                      <w:sz w:val="18"/>
                      <w:color w:val="000000"/>
                    </w:rPr>
                    <w:t>（八）、整体热防护性能</w:t>
                  </w:r>
                  <w:r>
                    <w:rPr>
                      <w:rFonts w:ascii="仿宋_GB2312" w:hAnsi="仿宋_GB2312" w:cs="仿宋_GB2312" w:eastAsia="仿宋_GB2312"/>
                      <w:sz w:val="18"/>
                      <w:color w:val="000000"/>
                    </w:rPr>
                    <w:t>TPP ≥28.0cal/cm2。</w:t>
                  </w:r>
                  <w:r>
                    <w:br/>
                  </w:r>
                  <w:r>
                    <w:rPr>
                      <w:rFonts w:ascii="仿宋_GB2312" w:hAnsi="仿宋_GB2312" w:cs="仿宋_GB2312" w:eastAsia="仿宋_GB2312"/>
                      <w:sz w:val="18"/>
                      <w:color w:val="000000"/>
                    </w:rPr>
                    <w:t>（九）、具有预热收缩率低、灵巧性和握紧力手感好，使用中有舒适、灵巧、方便、防水性能优异等特点。</w:t>
                  </w:r>
                  <w:r>
                    <w:br/>
                  </w:r>
                  <w:r>
                    <w:rPr>
                      <w:rFonts w:ascii="仿宋_GB2312" w:hAnsi="仿宋_GB2312" w:cs="仿宋_GB2312" w:eastAsia="仿宋_GB2312"/>
                      <w:sz w:val="18"/>
                      <w:color w:val="000000"/>
                    </w:rPr>
                    <w:t>（十）、手背缝合有宽度为不小于</w:t>
                  </w:r>
                  <w:r>
                    <w:rPr>
                      <w:rFonts w:ascii="仿宋_GB2312" w:hAnsi="仿宋_GB2312" w:cs="仿宋_GB2312" w:eastAsia="仿宋_GB2312"/>
                      <w:sz w:val="18"/>
                      <w:color w:val="000000"/>
                    </w:rPr>
                    <w:t>50mm的360°反光标志带,衬里与外层缝制牢固，脱手套时不会衬里随手被带出。</w:t>
                  </w:r>
                  <w:r>
                    <w:br/>
                  </w:r>
                  <w:r>
                    <w:rPr>
                      <w:rFonts w:ascii="仿宋_GB2312" w:hAnsi="仿宋_GB2312" w:cs="仿宋_GB2312" w:eastAsia="仿宋_GB2312"/>
                      <w:sz w:val="18"/>
                      <w:color w:val="000000"/>
                    </w:rPr>
                    <w:t>（十一）、灭火防护手套为五指分开，在正常状态下能自然支撑指套。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消防头盔</w:t>
                  </w:r>
                  <w:r>
                    <w:rPr>
                      <w:rFonts w:ascii="仿宋_GB2312" w:hAnsi="仿宋_GB2312" w:cs="仿宋_GB2312" w:eastAsia="仿宋_GB2312"/>
                      <w:sz w:val="18"/>
                      <w:color w:val="000000"/>
                    </w:rPr>
                    <w:t>(半盔)</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1、符合XF 44《消防头盔》标准，提供国家消防装备质量检验检测中心或其他国家级权威检验机构出具的检测报告复印件或扫描件。</w:t>
                  </w:r>
                  <w:r>
                    <w:br/>
                  </w:r>
                  <w:r>
                    <w:rPr>
                      <w:rFonts w:ascii="仿宋_GB2312" w:hAnsi="仿宋_GB2312" w:cs="仿宋_GB2312" w:eastAsia="仿宋_GB2312"/>
                      <w:sz w:val="18"/>
                      <w:color w:val="000000"/>
                    </w:rPr>
                    <w:t>2、由盔壳、滑轨、缓冲层、舒适衬垫、佩戴装置、面罩、披肩等组成，为消防员头部、颈部以及面部提供防护。</w:t>
                  </w:r>
                  <w:r>
                    <w:br/>
                  </w:r>
                  <w:r>
                    <w:rPr>
                      <w:rFonts w:ascii="仿宋_GB2312" w:hAnsi="仿宋_GB2312" w:cs="仿宋_GB2312" w:eastAsia="仿宋_GB2312"/>
                      <w:sz w:val="18"/>
                      <w:color w:val="000000"/>
                    </w:rPr>
                    <w:t>3、盔体两侧设多功能模块化滑轨，配有照明灯安装装置。</w:t>
                  </w:r>
                  <w:r>
                    <w:br/>
                  </w:r>
                  <w:r>
                    <w:rPr>
                      <w:rFonts w:ascii="仿宋_GB2312" w:hAnsi="仿宋_GB2312" w:cs="仿宋_GB2312" w:eastAsia="仿宋_GB2312"/>
                      <w:sz w:val="18"/>
                      <w:color w:val="000000"/>
                    </w:rPr>
                    <w:t>4、下颏带采用抗拉阻燃材料，宽度≥20mm，延伸长度≤20mm，搭配有快速调节搭扣，并带有带衬垫的耳部防护，下颏带和披肩的损毁长度≤100mm，续燃时间≤2s，且不应有熔融、滴落现象。</w:t>
                  </w:r>
                  <w:r>
                    <w:br/>
                  </w:r>
                  <w:r>
                    <w:rPr>
                      <w:rFonts w:ascii="仿宋_GB2312" w:hAnsi="仿宋_GB2312" w:cs="仿宋_GB2312" w:eastAsia="仿宋_GB2312"/>
                      <w:sz w:val="18"/>
                      <w:color w:val="000000"/>
                    </w:rPr>
                    <w:t>5、盔壳采用热塑性材料或更高性能材质制成，面罩应采用透明、耐冲击、耐热、防雾和耐刮擦的材料制成，开合过程应能随意保持定位。</w:t>
                  </w:r>
                  <w:r>
                    <w:br/>
                  </w:r>
                  <w:r>
                    <w:rPr>
                      <w:rFonts w:ascii="仿宋_GB2312" w:hAnsi="仿宋_GB2312" w:cs="仿宋_GB2312" w:eastAsia="仿宋_GB2312"/>
                      <w:sz w:val="18"/>
                      <w:color w:val="000000"/>
                    </w:rPr>
                    <w:t>6、帽壳泄漏电流≤3.0mA。</w:t>
                  </w:r>
                  <w:r>
                    <w:br/>
                  </w:r>
                  <w:r>
                    <w:rPr>
                      <w:rFonts w:ascii="仿宋_GB2312" w:hAnsi="仿宋_GB2312" w:cs="仿宋_GB2312" w:eastAsia="仿宋_GB2312"/>
                      <w:sz w:val="18"/>
                      <w:color w:val="000000"/>
                    </w:rPr>
                    <w:t>7、帽箍调节大小范围：525-597mm的头围尺寸，帽箍对应前额的区域应有吸汗性织物或增加吸汗带，吸汗带宽度不应小于帽箍的宽度。</w:t>
                  </w:r>
                  <w:r>
                    <w:br/>
                  </w:r>
                  <w:r>
                    <w:rPr>
                      <w:rFonts w:ascii="仿宋_GB2312" w:hAnsi="仿宋_GB2312" w:cs="仿宋_GB2312" w:eastAsia="仿宋_GB2312"/>
                      <w:sz w:val="18"/>
                      <w:color w:val="000000"/>
                    </w:rPr>
                    <w:t>8、披肩为装卸式，黑色、采用阻燃防水抗热辐射性能面料制成，可完全覆盖消防员肩部。</w:t>
                  </w:r>
                  <w:r>
                    <w:br/>
                  </w:r>
                  <w:r>
                    <w:rPr>
                      <w:rFonts w:ascii="仿宋_GB2312" w:hAnsi="仿宋_GB2312" w:cs="仿宋_GB2312" w:eastAsia="仿宋_GB2312"/>
                      <w:sz w:val="18"/>
                      <w:color w:val="000000"/>
                    </w:rPr>
                    <w:t>9、头盔各部件的安装应到位、牢固、端正，无松脱、滑落现象，面罩伸缩或翻转应灵活，披肩脱卸应方便，前后重量平衡，行走或跑步时，头盔不得前栽或后仰。</w:t>
                  </w:r>
                  <w:r>
                    <w:br/>
                  </w:r>
                  <w:r>
                    <w:rPr>
                      <w:rFonts w:ascii="仿宋_GB2312" w:hAnsi="仿宋_GB2312" w:cs="仿宋_GB2312" w:eastAsia="仿宋_GB2312"/>
                      <w:sz w:val="18"/>
                      <w:color w:val="000000"/>
                    </w:rPr>
                    <w:t>10、头盔颜色根据需方要求提供。</w:t>
                  </w:r>
                  <w:r>
                    <w:br/>
                  </w:r>
                  <w:r>
                    <w:rPr>
                      <w:rFonts w:ascii="仿宋_GB2312" w:hAnsi="仿宋_GB2312" w:cs="仿宋_GB2312" w:eastAsia="仿宋_GB2312"/>
                      <w:sz w:val="18"/>
                      <w:color w:val="000000"/>
                    </w:rPr>
                    <w:t>11、头模所受到的最大冲击力≤3780N，帽壳不应有碎片脱落，帽托不应有损坏或断裂，帽箍与帽壳的连接机构不应有损坏或断裂。</w:t>
                  </w:r>
                  <w:r>
                    <w:br/>
                  </w:r>
                  <w:r>
                    <w:rPr>
                      <w:rFonts w:ascii="仿宋_GB2312" w:hAnsi="仿宋_GB2312" w:cs="仿宋_GB2312" w:eastAsia="仿宋_GB2312"/>
                      <w:sz w:val="18"/>
                      <w:color w:val="000000"/>
                    </w:rPr>
                    <w:t>12、头盔重量（不包括披肩及其他附件）≤1.5kg（半盔或四分之三盔）。</w:t>
                  </w:r>
                  <w:r>
                    <w:br/>
                  </w:r>
                  <w:r>
                    <w:rPr>
                      <w:rFonts w:ascii="仿宋_GB2312" w:hAnsi="仿宋_GB2312" w:cs="仿宋_GB2312" w:eastAsia="仿宋_GB2312"/>
                      <w:sz w:val="18"/>
                      <w:color w:val="000000"/>
                    </w:rPr>
                    <w:t>14、外观标识按照国家消防救援局最新消防头盔标识统型要求执行。</w:t>
                  </w:r>
                  <w:r>
                    <w:br/>
                  </w:r>
                  <w:r>
                    <w:rPr>
                      <w:rFonts w:ascii="仿宋_GB2312" w:hAnsi="仿宋_GB2312" w:cs="仿宋_GB2312" w:eastAsia="仿宋_GB2312"/>
                      <w:sz w:val="18"/>
                      <w:color w:val="000000"/>
                    </w:rPr>
                    <w:t>15、各调节钮设计合理，穿戴手套时也可方便调节。</w:t>
                  </w:r>
                  <w:r>
                    <w:br/>
                  </w:r>
                  <w:r>
                    <w:rPr>
                      <w:rFonts w:ascii="仿宋_GB2312" w:hAnsi="仿宋_GB2312" w:cs="仿宋_GB2312" w:eastAsia="仿宋_GB2312"/>
                      <w:sz w:val="18"/>
                      <w:color w:val="000000"/>
                    </w:rPr>
                    <w:t>16、产品具有清晰耐久标志（执行标准、型号、规格；生产厂的名称或商标；生产厂的识别编号、制造时间）和RFID芯片（内容根据需方要求填写）。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应急逃生自救安全绳</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1、符合国家XF494-2023《消防用防坠落装备》标准要求</w:t>
                  </w:r>
                  <w:r>
                    <w:br/>
                  </w:r>
                  <w:r>
                    <w:rPr>
                      <w:rFonts w:ascii="仿宋_GB2312" w:hAnsi="仿宋_GB2312" w:cs="仿宋_GB2312" w:eastAsia="仿宋_GB2312"/>
                      <w:sz w:val="18"/>
                      <w:color w:val="000000"/>
                    </w:rPr>
                    <w:t>2、由多功能绳包、8毫米安全绳1根、轻型安全钩2个、下降器1个、中空连接扁带1根、排绳器组成，在灭火、抢险救援作业中用于自救和救人的绳索。</w:t>
                  </w:r>
                  <w:r>
                    <w:br/>
                  </w:r>
                  <w:r>
                    <w:rPr>
                      <w:rFonts w:ascii="仿宋_GB2312" w:hAnsi="仿宋_GB2312" w:cs="仿宋_GB2312" w:eastAsia="仿宋_GB2312"/>
                      <w:sz w:val="18"/>
                      <w:color w:val="000000"/>
                    </w:rPr>
                    <w:t>3、整套套装质量≤1.7kg。</w:t>
                  </w:r>
                  <w:r>
                    <w:br/>
                  </w:r>
                  <w:r>
                    <w:rPr>
                      <w:rFonts w:ascii="仿宋_GB2312" w:hAnsi="仿宋_GB2312" w:cs="仿宋_GB2312" w:eastAsia="仿宋_GB2312"/>
                      <w:sz w:val="18"/>
                      <w:color w:val="000000"/>
                    </w:rPr>
                    <w:t>4、安全绳：</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1）直径8mm，长度≥16m。</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2）安全绳最小破断强度≥20kN。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3）延伸率1%~10%（承重达到最小破断强度的10%时）。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外观结构：消防安全绳为连续结构，主承重部分由连续纤维制成。安全绳采用包芯绳结构。安全绳表面无任何机械损伤现象，整绳粗细均匀、结构一致。安全绳的两端裹以透明套管，不留有散丝。其中一端采用绳环结构，用细绳扎缝，缝合长度为轻型安全绳 50 mm 以上，通用型安全绳 100 mm 以上，并在扎缝处热封，外裹透明套管。安全绳作为应急逃生自救安全绳使用时，具备高温环境承载性能。</w:t>
                  </w:r>
                  <w:r>
                    <w:br/>
                  </w:r>
                  <w:r>
                    <w:rPr>
                      <w:rFonts w:ascii="仿宋_GB2312" w:hAnsi="仿宋_GB2312" w:cs="仿宋_GB2312" w:eastAsia="仿宋_GB2312"/>
                      <w:sz w:val="18"/>
                      <w:color w:val="000000"/>
                    </w:rPr>
                    <w:t>5、下降器：</w:t>
                  </w:r>
                  <w:r>
                    <w:br/>
                  </w:r>
                  <w:r>
                    <w:rPr>
                      <w:rFonts w:ascii="仿宋_GB2312" w:hAnsi="仿宋_GB2312" w:cs="仿宋_GB2312" w:eastAsia="仿宋_GB2312"/>
                      <w:sz w:val="18"/>
                      <w:color w:val="000000"/>
                    </w:rPr>
                    <w:t>材质为</w:t>
                  </w:r>
                  <w:r>
                    <w:rPr>
                      <w:rFonts w:ascii="仿宋_GB2312" w:hAnsi="仿宋_GB2312" w:cs="仿宋_GB2312" w:eastAsia="仿宋_GB2312"/>
                      <w:sz w:val="18"/>
                      <w:color w:val="000000"/>
                    </w:rPr>
                    <w:t>7075航空铝，三孔、极限负荷≥13.5kN；工作负荷≥5KN；具备离手制停功能，具备防慌乱功能，可空中悬停,适用绳索直径范围为7.5-9.5mm。经 48h 中性盐雾试验后，外观符合 GB/T6461-2002 外观等级评定轻微级的要求。</w:t>
                  </w:r>
                  <w:r>
                    <w:br/>
                  </w:r>
                  <w:r>
                    <w:rPr>
                      <w:rFonts w:ascii="仿宋_GB2312" w:hAnsi="仿宋_GB2312" w:cs="仿宋_GB2312" w:eastAsia="仿宋_GB2312"/>
                      <w:sz w:val="18"/>
                      <w:color w:val="000000"/>
                    </w:rPr>
                    <w:t>6、轻型安全钩：</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1）开口距离：21±1mm</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2）采用三段自动锁、D 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3）在开口闭合状态时，轻型消防安全钩长轴的破断强度应≥27KN；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4）在开口打开状态时，轻型消防安全钩长轴的破断强度应≥7KN；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5）短轴的破断强度应≥7 KN；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6）在安全钩的显著位置应有永久性的标志；经 48h 中性盐雾试验后，外观符合 GB/T6461-2002 外观等级评定轻微级的要求。</w:t>
                  </w:r>
                  <w:r>
                    <w:br/>
                  </w:r>
                  <w:r>
                    <w:rPr>
                      <w:rFonts w:ascii="仿宋_GB2312" w:hAnsi="仿宋_GB2312" w:cs="仿宋_GB2312" w:eastAsia="仿宋_GB2312"/>
                      <w:sz w:val="18"/>
                      <w:color w:val="000000"/>
                    </w:rPr>
                    <w:t>7、中空连接扁带：</w:t>
                  </w:r>
                  <w:r>
                    <w:br/>
                  </w:r>
                  <w:r>
                    <w:rPr>
                      <w:rFonts w:ascii="仿宋_GB2312" w:hAnsi="仿宋_GB2312" w:cs="仿宋_GB2312" w:eastAsia="仿宋_GB2312"/>
                      <w:sz w:val="18"/>
                      <w:color w:val="000000"/>
                    </w:rPr>
                    <w:t>断裂强度</w:t>
                  </w:r>
                  <w:r>
                    <w:rPr>
                      <w:rFonts w:ascii="仿宋_GB2312" w:hAnsi="仿宋_GB2312" w:cs="仿宋_GB2312" w:eastAsia="仿宋_GB2312"/>
                      <w:sz w:val="18"/>
                      <w:color w:val="000000"/>
                    </w:rPr>
                    <w:t>≥35KN，扁带采用了耐高温材料，经 260℃高温试验后，无熔融、焦化现象。扁带为缝合的扁平中空管状织带结构，工作长度为 1.0 m（周长为 2.0 m）。。</w:t>
                  </w:r>
                  <w:r>
                    <w:br/>
                  </w:r>
                  <w:r>
                    <w:rPr>
                      <w:rFonts w:ascii="仿宋_GB2312" w:hAnsi="仿宋_GB2312" w:cs="仿宋_GB2312" w:eastAsia="仿宋_GB2312"/>
                      <w:sz w:val="18"/>
                      <w:color w:val="000000"/>
                    </w:rPr>
                    <w:t>8、绳包：绳包外层采用了耐高温材料，经 260℃高温试验后，无熔融、焦化现象。绳包具备防止绳索缠绕、垂降墙角保护、防水和泄水功能，能合理放置安全钩、下降器和扁带，能携带于安全腰带上。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夏款抢险救援服（含帽子、腰带、岗位标识）</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消防员抢险救援服装》XF633-2006标准，提供由国家相关部门批准的具有该产品检测资质的国家级检验检测机构出具的检测报告（检测项目应涵盖XF633-2006的所有检验项目）；款式符合《20式消防员灭火防护服款式标识统型要求》；标识符合国家消防救援局办公室《关于规范防护服款式标识有关事项的通知》文件要求[2024（762）号]；包含救援服上衣、裤子、鸭舌帽、腰带；</w:t>
                  </w:r>
                  <w:r>
                    <w:br/>
                  </w:r>
                  <w:r>
                    <w:rPr>
                      <w:rFonts w:ascii="仿宋_GB2312" w:hAnsi="仿宋_GB2312" w:cs="仿宋_GB2312" w:eastAsia="仿宋_GB2312"/>
                      <w:sz w:val="18"/>
                      <w:color w:val="000000"/>
                    </w:rPr>
                    <w:t>2、颜色：橘红色，潘通色号为PANTONE17-1456TCXTigerlily，深火焰蓝色，潘通色号为PANTONE19-3938TCX，色差≥3级（按《纺织品色牢度试验评定变色用灰色样卡》GB/T250-2008标准评判）；</w:t>
                  </w:r>
                  <w:r>
                    <w:br/>
                  </w:r>
                  <w:r>
                    <w:rPr>
                      <w:rFonts w:ascii="仿宋_GB2312" w:hAnsi="仿宋_GB2312" w:cs="仿宋_GB2312" w:eastAsia="仿宋_GB2312"/>
                      <w:sz w:val="18"/>
                      <w:color w:val="000000"/>
                    </w:rPr>
                    <w:t>主要性能：</w:t>
                  </w:r>
                  <w:r>
                    <w:br/>
                  </w:r>
                  <w:r>
                    <w:rPr>
                      <w:rFonts w:ascii="仿宋_GB2312" w:hAnsi="仿宋_GB2312" w:cs="仿宋_GB2312" w:eastAsia="仿宋_GB2312"/>
                      <w:sz w:val="18"/>
                      <w:color w:val="000000"/>
                    </w:rPr>
                    <w:t>1、阻燃性能：经向：续燃时间(s)：≤1，损毁长度(mm):≤35；纬向：续燃时间(s)：≤1，损毁长度(mm):≤23；</w:t>
                  </w:r>
                  <w:r>
                    <w:br/>
                  </w:r>
                  <w:r>
                    <w:rPr>
                      <w:rFonts w:ascii="仿宋_GB2312" w:hAnsi="仿宋_GB2312" w:cs="仿宋_GB2312" w:eastAsia="仿宋_GB2312"/>
                      <w:sz w:val="18"/>
                      <w:color w:val="000000"/>
                    </w:rPr>
                    <w:t>2、表面抗湿性能沾水等级(级)：≥4；</w:t>
                  </w:r>
                  <w:r>
                    <w:br/>
                  </w:r>
                  <w:r>
                    <w:rPr>
                      <w:rFonts w:ascii="仿宋_GB2312" w:hAnsi="仿宋_GB2312" w:cs="仿宋_GB2312" w:eastAsia="仿宋_GB2312"/>
                      <w:sz w:val="18"/>
                      <w:color w:val="000000"/>
                    </w:rPr>
                    <w:t>3、断裂强度：经向（N）≥800纬向（N）：≥780；</w:t>
                  </w:r>
                  <w:r>
                    <w:br/>
                  </w:r>
                  <w:r>
                    <w:rPr>
                      <w:rFonts w:ascii="仿宋_GB2312" w:hAnsi="仿宋_GB2312" w:cs="仿宋_GB2312" w:eastAsia="仿宋_GB2312"/>
                      <w:sz w:val="18"/>
                      <w:color w:val="000000"/>
                    </w:rPr>
                    <w:t>4、撕破强力：经向（N）≥185纬向（N）：≥205；</w:t>
                  </w:r>
                  <w:r>
                    <w:br/>
                  </w:r>
                  <w:r>
                    <w:rPr>
                      <w:rFonts w:ascii="仿宋_GB2312" w:hAnsi="仿宋_GB2312" w:cs="仿宋_GB2312" w:eastAsia="仿宋_GB2312"/>
                      <w:sz w:val="18"/>
                      <w:color w:val="000000"/>
                    </w:rPr>
                    <w:t>5、接缝断裂强力≥650N；</w:t>
                  </w:r>
                  <w:r>
                    <w:br/>
                  </w:r>
                  <w:r>
                    <w:rPr>
                      <w:rFonts w:ascii="仿宋_GB2312" w:hAnsi="仿宋_GB2312" w:cs="仿宋_GB2312" w:eastAsia="仿宋_GB2312"/>
                      <w:sz w:val="18"/>
                      <w:color w:val="000000"/>
                    </w:rPr>
                    <w:t>6、质量：≤1.5kg；</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消防员抢险救援头盔</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GA633-2006《消防员抢险救援防护服装》标准要求，提供省级第三方检测机构检验报告。符合17式抢险救援头盔款式标识统型要求。</w:t>
                  </w:r>
                  <w:r>
                    <w:br/>
                  </w:r>
                  <w:r>
                    <w:rPr>
                      <w:rFonts w:ascii="仿宋_GB2312" w:hAnsi="仿宋_GB2312" w:cs="仿宋_GB2312" w:eastAsia="仿宋_GB2312"/>
                      <w:sz w:val="18"/>
                      <w:color w:val="000000"/>
                    </w:rPr>
                    <w:t>冲击吸收性能：高温预处理</w:t>
                  </w:r>
                  <w:r>
                    <w:rPr>
                      <w:rFonts w:ascii="仿宋_GB2312" w:hAnsi="仿宋_GB2312" w:cs="仿宋_GB2312" w:eastAsia="仿宋_GB2312"/>
                      <w:sz w:val="18"/>
                      <w:color w:val="000000"/>
                    </w:rPr>
                    <w:t>(将头盔置于50°C的温度中保持4h):头模所受冲击力≤3400N；低温预处理(将头盔置于-28C的温度中保持4h):头模所受冲击力≤3400N；浸水预处理(将头盔置于水槽中室温中保持4h):头模所受冲击力≤3400N。</w:t>
                  </w:r>
                  <w:r>
                    <w:br/>
                  </w:r>
                  <w:r>
                    <w:rPr>
                      <w:rFonts w:ascii="仿宋_GB2312" w:hAnsi="仿宋_GB2312" w:cs="仿宋_GB2312" w:eastAsia="仿宋_GB2312"/>
                      <w:sz w:val="18"/>
                      <w:color w:val="000000"/>
                    </w:rPr>
                    <w:t>耐穿透性能：高温预处理</w:t>
                  </w:r>
                  <w:r>
                    <w:rPr>
                      <w:rFonts w:ascii="仿宋_GB2312" w:hAnsi="仿宋_GB2312" w:cs="仿宋_GB2312" w:eastAsia="仿宋_GB2312"/>
                      <w:sz w:val="18"/>
                      <w:color w:val="000000"/>
                    </w:rPr>
                    <w:t>(将头盔置于50°C的温度中保持4h)钢锥未与头模建立电接触。</w:t>
                  </w:r>
                  <w:r>
                    <w:br/>
                  </w:r>
                  <w:r>
                    <w:rPr>
                      <w:rFonts w:ascii="仿宋_GB2312" w:hAnsi="仿宋_GB2312" w:cs="仿宋_GB2312" w:eastAsia="仿宋_GB2312"/>
                      <w:sz w:val="18"/>
                      <w:color w:val="000000"/>
                    </w:rPr>
                    <w:t>热稳定性能：救援头盔在</w:t>
                  </w:r>
                  <w:r>
                    <w:rPr>
                      <w:rFonts w:ascii="仿宋_GB2312" w:hAnsi="仿宋_GB2312" w:cs="仿宋_GB2312" w:eastAsia="仿宋_GB2312"/>
                      <w:sz w:val="18"/>
                      <w:color w:val="000000"/>
                    </w:rPr>
                    <w:t>180°C的烘箱中，保持5min后，其边沿无变形;硬质附件保持功能完好;反光材料表面无炭化、脱落现象。</w:t>
                  </w:r>
                  <w:r>
                    <w:br/>
                  </w:r>
                  <w:r>
                    <w:rPr>
                      <w:rFonts w:ascii="仿宋_GB2312" w:hAnsi="仿宋_GB2312" w:cs="仿宋_GB2312" w:eastAsia="仿宋_GB2312"/>
                      <w:sz w:val="18"/>
                      <w:color w:val="000000"/>
                    </w:rPr>
                    <w:t>帽壳的泄漏电流不应大于</w:t>
                  </w:r>
                  <w:r>
                    <w:rPr>
                      <w:rFonts w:ascii="仿宋_GB2312" w:hAnsi="仿宋_GB2312" w:cs="仿宋_GB2312" w:eastAsia="仿宋_GB2312"/>
                      <w:sz w:val="18"/>
                      <w:color w:val="000000"/>
                    </w:rPr>
                    <w:t>1mA;</w:t>
                  </w:r>
                  <w:r>
                    <w:br/>
                  </w:r>
                  <w:r>
                    <w:rPr>
                      <w:rFonts w:ascii="仿宋_GB2312" w:hAnsi="仿宋_GB2312" w:cs="仿宋_GB2312" w:eastAsia="仿宋_GB2312"/>
                      <w:sz w:val="18"/>
                      <w:color w:val="000000"/>
                    </w:rPr>
                    <w:t>救援头盔的质量</w:t>
                  </w:r>
                  <w:r>
                    <w:rPr>
                      <w:rFonts w:ascii="仿宋_GB2312" w:hAnsi="仿宋_GB2312" w:cs="仿宋_GB2312" w:eastAsia="仿宋_GB2312"/>
                      <w:sz w:val="18"/>
                      <w:color w:val="000000"/>
                    </w:rPr>
                    <w:t>(不含面罩和披肩等附件)≤1000g</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消防员抢险救援手套</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主要性能符合</w:t>
                  </w:r>
                  <w:r>
                    <w:rPr>
                      <w:rFonts w:ascii="仿宋_GB2312" w:hAnsi="仿宋_GB2312" w:cs="仿宋_GB2312" w:eastAsia="仿宋_GB2312"/>
                      <w:sz w:val="18"/>
                      <w:color w:val="000000"/>
                    </w:rPr>
                    <w:t>XF633-2006《消防员抢险救援防护服装》标准。五指分离式，对腕部等提供防护，由防护层和舒适层等多层材料复合而成，考虑人体工程学设计，和手掌贴合性好，佩戴舒服，易于穿脱。具有阻燃、防穿刺、防切割、摩擦系数大、透气性良好、手背防撞、耐用等特性，手套主体材质采用芳纶阻针织材料制成，掌心及指部贴合耐磨防滑的皮料。手腕部采用双收紧螺旋口，可快速收紧、脱卸，手背采用防撞设计。规格：M-XL。1、阻燃性能：抢险救援手套外层材料经过5次洗涤后进行阻燃性能试验，损毁长度不应大于100</w:t>
                  </w:r>
                  <w:r>
                    <w:rPr>
                      <w:rFonts w:ascii="仿宋_GB2312" w:hAnsi="仿宋_GB2312" w:cs="仿宋_GB2312" w:eastAsia="仿宋_GB2312"/>
                      <w:sz w:val="18"/>
                      <w:color w:val="000000"/>
                    </w:rPr>
                    <w:t>mm，续燃时间不应大于0s，且不应有熔融、滴落现象。2、耐高温性能：整只抢险救援手套在（180±5）℃试验温度下保持5</w:t>
                  </w:r>
                  <w:r>
                    <w:rPr>
                      <w:rFonts w:ascii="仿宋_GB2312" w:hAnsi="仿宋_GB2312" w:cs="仿宋_GB2312" w:eastAsia="仿宋_GB2312"/>
                      <w:sz w:val="18"/>
                      <w:color w:val="000000"/>
                    </w:rPr>
                    <w:t>min，表面不应有明显变化，且不应有熔融、熔滴和剥离现象，其在长度和宽度方向上的收缩率不应大于5％，应能保持正常穿戴。3、耐磨性能：抢险救援手套掌心面材料在(9±0.2)</w:t>
                  </w:r>
                  <w:r>
                    <w:rPr>
                      <w:rFonts w:ascii="仿宋_GB2312" w:hAnsi="仿宋_GB2312" w:cs="仿宋_GB2312" w:eastAsia="仿宋_GB2312"/>
                      <w:sz w:val="18"/>
                      <w:color w:val="000000"/>
                    </w:rPr>
                    <w:t>kPa的压力下，经8000次循环摩擦后，不应被磨穿。4、灵巧性能：抢险救援手套的徒手控制百分比不应大于150%。5、抓握性能：戴手套与未戴手套的拉重力比不应小于100%。6、穿戴性能：抢险救援手套的穿戴时间不应超过10s。</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绝缘剪短钳</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事故现场电线电缆或其它带电体的剪切。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中压分水器</w:t>
                  </w:r>
                  <w:r>
                    <w:rPr>
                      <w:rFonts w:ascii="仿宋_GB2312" w:hAnsi="仿宋_GB2312" w:cs="仿宋_GB2312" w:eastAsia="仿宋_GB2312"/>
                      <w:sz w:val="18"/>
                      <w:color w:val="000000"/>
                    </w:rPr>
                    <w:t>(三分)</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A868-2010《分水器和集水器》标准要求。从水带干线分出水带支线所必须的连接器具。每个分水器有一个进水口和三个出水口，可供同时使用，也可分别使用。出水口均装有铜杆闸阀开关，可以随时开、关，控制水流，便于增加和调换支线水带。</w:t>
                  </w:r>
                  <w:r>
                    <w:br/>
                  </w:r>
                  <w:r>
                    <w:rPr>
                      <w:rFonts w:ascii="仿宋_GB2312" w:hAnsi="仿宋_GB2312" w:cs="仿宋_GB2312" w:eastAsia="仿宋_GB2312"/>
                      <w:sz w:val="18"/>
                      <w:color w:val="000000"/>
                    </w:rPr>
                    <w:t>材质为铝合金，工作压力：</w:t>
                  </w:r>
                  <w:r>
                    <w:rPr>
                      <w:rFonts w:ascii="仿宋_GB2312" w:hAnsi="仿宋_GB2312" w:cs="仿宋_GB2312" w:eastAsia="仿宋_GB2312"/>
                      <w:sz w:val="18"/>
                      <w:color w:val="000000"/>
                    </w:rPr>
                    <w:t>≥2.5MPa；进水口通径：80mm×1，出水口通径：65mm×3；阀门开启力：≤55N；提供国家消防装备质量监督检验中心出具的检验报告和应急管理部消防产品合格评定中心出具的消防产品认证证书。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中压分水器</w:t>
                  </w:r>
                  <w:r>
                    <w:rPr>
                      <w:rFonts w:ascii="仿宋_GB2312" w:hAnsi="仿宋_GB2312" w:cs="仿宋_GB2312" w:eastAsia="仿宋_GB2312"/>
                      <w:sz w:val="18"/>
                      <w:color w:val="000000"/>
                    </w:rPr>
                    <w:t>(二分)</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GA868-2010标准；从水带干线分出水带支线所必须的连接器具，每个分水器有一个进水口和几个出水口，可供同时使用，也可分别使用。出水口均装有闸阀开关，可以随时开关，控制水流，便于增加和调换支线水带，以适宜扑灭火灾及果园灌溉等场合的需要。</w:t>
                  </w:r>
                  <w:r>
                    <w:br/>
                  </w:r>
                  <w:r>
                    <w:rPr>
                      <w:rFonts w:ascii="仿宋_GB2312" w:hAnsi="仿宋_GB2312" w:cs="仿宋_GB2312" w:eastAsia="仿宋_GB2312"/>
                      <w:sz w:val="18"/>
                      <w:color w:val="000000"/>
                    </w:rPr>
                    <w:t>工作压力：</w:t>
                  </w:r>
                  <w:r>
                    <w:rPr>
                      <w:rFonts w:ascii="仿宋_GB2312" w:hAnsi="仿宋_GB2312" w:cs="仿宋_GB2312" w:eastAsia="仿宋_GB2312"/>
                      <w:sz w:val="18"/>
                      <w:color w:val="000000"/>
                    </w:rPr>
                    <w:t>≥2.5MPa,进水口:卡式接口,口径80mm，出水口:卡式接口,口径2*65mm,开启压力≤130N。提供国家消防装备质量监督检验中心出具的检验报告和应急管理部消防产品合格评定中心出具的消防产品认证证书。</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机动链锯</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一、总体要求：</w:t>
                  </w:r>
                  <w:r>
                    <w:br/>
                  </w:r>
                  <w:r>
                    <w:rPr>
                      <w:rFonts w:ascii="仿宋_GB2312" w:hAnsi="仿宋_GB2312" w:cs="仿宋_GB2312" w:eastAsia="仿宋_GB2312"/>
                      <w:sz w:val="18"/>
                      <w:color w:val="000000"/>
                    </w:rPr>
                    <w:t>1、用于切割各类木质障碍物。</w:t>
                  </w:r>
                  <w:r>
                    <w:br/>
                  </w:r>
                  <w:r>
                    <w:rPr>
                      <w:rFonts w:ascii="仿宋_GB2312" w:hAnsi="仿宋_GB2312" w:cs="仿宋_GB2312" w:eastAsia="仿宋_GB2312"/>
                      <w:sz w:val="18"/>
                      <w:color w:val="000000"/>
                    </w:rPr>
                    <w:t>2、二冲程汽油发动机为动力。</w:t>
                  </w:r>
                  <w:r>
                    <w:br/>
                  </w:r>
                  <w:r>
                    <w:rPr>
                      <w:rFonts w:ascii="仿宋_GB2312" w:hAnsi="仿宋_GB2312" w:cs="仿宋_GB2312" w:eastAsia="仿宋_GB2312"/>
                      <w:sz w:val="18"/>
                      <w:color w:val="000000"/>
                    </w:rPr>
                    <w:t>二、性能要求：</w:t>
                  </w:r>
                  <w:r>
                    <w:br/>
                  </w:r>
                  <w:r>
                    <w:rPr>
                      <w:rFonts w:ascii="仿宋_GB2312" w:hAnsi="仿宋_GB2312" w:cs="仿宋_GB2312" w:eastAsia="仿宋_GB2312"/>
                      <w:sz w:val="18"/>
                      <w:color w:val="000000"/>
                    </w:rPr>
                    <w:t>1、气缸排量 ：≥50cm³，</w:t>
                  </w:r>
                  <w:r>
                    <w:br/>
                  </w:r>
                  <w:r>
                    <w:rPr>
                      <w:rFonts w:ascii="仿宋_GB2312" w:hAnsi="仿宋_GB2312" w:cs="仿宋_GB2312" w:eastAsia="仿宋_GB2312"/>
                      <w:sz w:val="18"/>
                      <w:color w:val="000000"/>
                    </w:rPr>
                    <w:t>2、功率：≥2.4kW，</w:t>
                  </w:r>
                  <w:r>
                    <w:br/>
                  </w:r>
                  <w:r>
                    <w:rPr>
                      <w:rFonts w:ascii="仿宋_GB2312" w:hAnsi="仿宋_GB2312" w:cs="仿宋_GB2312" w:eastAsia="仿宋_GB2312"/>
                      <w:sz w:val="18"/>
                      <w:color w:val="000000"/>
                    </w:rPr>
                    <w:t>3、导板长度 ：≥45cm</w:t>
                  </w:r>
                  <w:r>
                    <w:br/>
                  </w:r>
                  <w:r>
                    <w:rPr>
                      <w:rFonts w:ascii="仿宋_GB2312" w:hAnsi="仿宋_GB2312" w:cs="仿宋_GB2312" w:eastAsia="仿宋_GB2312"/>
                      <w:sz w:val="18"/>
                      <w:color w:val="000000"/>
                    </w:rPr>
                    <w:t>4、最大功率时的链条速度：≥15m/s</w:t>
                  </w:r>
                  <w:r>
                    <w:br/>
                  </w:r>
                  <w:r>
                    <w:rPr>
                      <w:rFonts w:ascii="仿宋_GB2312" w:hAnsi="仿宋_GB2312" w:cs="仿宋_GB2312" w:eastAsia="仿宋_GB2312"/>
                      <w:sz w:val="18"/>
                      <w:color w:val="000000"/>
                    </w:rPr>
                    <w:t>5、重量（不含燃油、机油、导板和链条）：≤6kg</w:t>
                  </w:r>
                  <w:r>
                    <w:br/>
                  </w:r>
                  <w:r>
                    <w:rPr>
                      <w:rFonts w:ascii="仿宋_GB2312" w:hAnsi="仿宋_GB2312" w:cs="仿宋_GB2312" w:eastAsia="仿宋_GB2312"/>
                      <w:sz w:val="18"/>
                      <w:color w:val="000000"/>
                    </w:rPr>
                    <w:t>6、配备备用链条、维修工具和润滑油比例壶。</w:t>
                  </w:r>
                  <w:r>
                    <w:br/>
                  </w:r>
                  <w:r>
                    <w:rPr>
                      <w:rFonts w:ascii="仿宋_GB2312" w:hAnsi="仿宋_GB2312" w:cs="仿宋_GB2312" w:eastAsia="仿宋_GB2312"/>
                      <w:sz w:val="18"/>
                      <w:color w:val="000000"/>
                    </w:rPr>
                    <w:t>三、其他要求：</w:t>
                  </w:r>
                  <w:r>
                    <w:br/>
                  </w:r>
                  <w:r>
                    <w:rPr>
                      <w:rFonts w:ascii="仿宋_GB2312" w:hAnsi="仿宋_GB2312" w:cs="仿宋_GB2312" w:eastAsia="仿宋_GB2312"/>
                      <w:sz w:val="18"/>
                      <w:color w:val="000000"/>
                    </w:rPr>
                    <w:t>1、提供省级或省级以上检测机构出具的检验报告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（1）所供产品的规格、数量符合采购招标文件、供应商投标文件、供应商承诺及项目采购合同约定的要求。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质保期：自项目验收合格之日起质保3年，质保期内出现的质量问题由乙方负责解决并承担所有费用；质保期后出现问题，乙方以优惠的价格提供。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需提供投标保证金缴纳凭证</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供应商为本项目提供的资格证明文件.docx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投标方案.docx 法定代表人身份证明.docx 中小企业声明函 商务应答表 承诺书.docx 投标人应提交的相关资格证明材料 供应商为本项目提供的资格证明文件.docx 产品技术参数表 开标一览表1.docx 投标函 项目业绩一览表.docx 残疾人福利性单位声明函 标的清单 投标文件封面 法定代表人授权委托书.docx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开标一览表1.docx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1、带▲号为重要技术指标、参数要求。满足招标文件全部重要技术指标、参数及一般技术指标、参数要求的得25分。“▲”项技术指标每出现一项负偏差扣 1 分；投标产品的技术指标与招标文件中非“▲”项技术指标每出现一项负偏差扣0.5分，全部满足得满分 25 分，不满足扣完为止。（技术指标提供技术支持资料，包括但不限于检测报告、官网和功能截图、彩页、说明书等相关资料）；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针对本项目有具体的供货组织安排，详细的人员岗位职责、财力调配、包装运输、派送措施，设备到货后的安装调试方案，供应商应根据以上内容逐条响应，方案思路清晰、科学合理、切实可行得（6-10]分，方案合理完善，可实施性较强得（3-6]分，方案基本完善，可实施性一般得（0-3]分，无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属于清单内产品的证明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1、供应商需提供所投核心产品的合法来源渠道证明文件（包括但不限于销售协议/代理协议/原厂授权等），根据响应程度计0-5分, 未提供供货渠道证明文件的不计分。 2、有具体可行的质量保证承诺、质量管理体系及措施，供应商根据以上内容逐条响应，根据响应内容的合理、可行、详细情况计0-3分。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自2022年8月1日以来（以合同签订时间为准），供应商具有所投产品销售业绩，每提供1个合同得1分，满分5分，得满为止。（业绩证明材料原件现场备查）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1、售后服务承诺及保证措施详细、具体，备品备件及耗材情况明确。根据优劣计（0-2]分，无得0分； 2、售后服务方案详细、具体、可行（包括拟投入售后服务人员配置情况、项目交付用户后出现故障响应时间等），根据优劣计(0-4]分，无得0分； 3、提供详尽的培训方案及培训计划，并列出培训的具体内容及方式，确保使用人员能够独立操作，并进行简单故障排查处理（包括：培训人数、培训时间、培训内容等），根据优劣计(0-4]分，无得0分。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 其他供应商的报价分统一按下列公式计算： 投标报价得分=(评标基准价／投标报价)×价格权值（40%）×100（四舍五入后保留小数点后两位）。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详见附件：供应商为本项目提供的资格证明文件.docx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