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培训方案</w:t>
      </w:r>
    </w:p>
    <w:p w14:paraId="3DD59E6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62D8DE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bookmarkStart w:id="2" w:name="_GoBack"/>
      <w:bookmarkEnd w:id="2"/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2AE65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A45726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D39FE2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FAAF72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C4625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A525C7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C0A3E3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F65F584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bookmarkStart w:id="0" w:name="_Toc11327"/>
      <w:bookmarkStart w:id="1" w:name="_Toc29919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备品备件清单（如有）</w:t>
      </w:r>
      <w:bookmarkEnd w:id="0"/>
      <w:bookmarkEnd w:id="1"/>
    </w:p>
    <w:p w14:paraId="6D61F01E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</w:p>
    <w:p w14:paraId="1276A3D8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1558" w:tblpY="314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729"/>
        <w:gridCol w:w="1531"/>
        <w:gridCol w:w="1275"/>
        <w:gridCol w:w="990"/>
        <w:gridCol w:w="1605"/>
      </w:tblGrid>
      <w:tr w14:paraId="3DA01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13DF15C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29" w:type="dxa"/>
            <w:noWrap w:val="0"/>
            <w:vAlign w:val="center"/>
          </w:tcPr>
          <w:p w14:paraId="1A74EE1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532966B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044BCFE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990" w:type="dxa"/>
            <w:noWrap w:val="0"/>
            <w:vAlign w:val="center"/>
          </w:tcPr>
          <w:p w14:paraId="7CAEFE3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605" w:type="dxa"/>
            <w:noWrap w:val="0"/>
            <w:vAlign w:val="center"/>
          </w:tcPr>
          <w:p w14:paraId="65DAE51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7DCE2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2C6793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29" w:type="dxa"/>
            <w:noWrap w:val="0"/>
            <w:vAlign w:val="center"/>
          </w:tcPr>
          <w:p w14:paraId="2C5736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7C2613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69AF79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7BD9F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121EC3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B116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4A2312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29" w:type="dxa"/>
            <w:noWrap w:val="0"/>
            <w:vAlign w:val="center"/>
          </w:tcPr>
          <w:p w14:paraId="15BED0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4ECCFE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19A550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DC607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4AA993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EA06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52" w:type="dxa"/>
            <w:noWrap w:val="0"/>
            <w:vAlign w:val="center"/>
          </w:tcPr>
          <w:p w14:paraId="42F0B96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729" w:type="dxa"/>
            <w:noWrap w:val="0"/>
            <w:vAlign w:val="center"/>
          </w:tcPr>
          <w:p w14:paraId="1D72154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5FEF4D6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63B3D04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90" w:type="dxa"/>
            <w:noWrap w:val="0"/>
            <w:vAlign w:val="center"/>
          </w:tcPr>
          <w:p w14:paraId="17351F3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605" w:type="dxa"/>
            <w:noWrap w:val="0"/>
            <w:vAlign w:val="center"/>
          </w:tcPr>
          <w:p w14:paraId="7213DEB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</w:tr>
    </w:tbl>
    <w:p w14:paraId="7BC3F219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</w:p>
    <w:p w14:paraId="46EABD23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  <w:t>注：1.本表所列货物为质保期/服务期内备品备件清单，若无备品备件此表可忽略；</w:t>
      </w:r>
    </w:p>
    <w:p w14:paraId="463F295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  <w:t>本表格格式可自拟，各投标人根据自身实际情况编制表格。</w:t>
      </w:r>
    </w:p>
    <w:p w14:paraId="23DC72C4">
      <w:pPr>
        <w:pStyle w:val="4"/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7C8B2391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7285129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B6D93FD">
      <w:pPr>
        <w:pStyle w:val="4"/>
        <w:rPr>
          <w:rFonts w:hint="eastAsia"/>
          <w:color w:val="auto"/>
          <w:lang w:val="en-US" w:eastAsia="zh-CN"/>
        </w:rPr>
      </w:pPr>
    </w:p>
    <w:p w14:paraId="03B7D453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6CA66699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10A5FB1C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</w:p>
    <w:p w14:paraId="1BADEDFD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5DAC225A"/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1A6"/>
    <w:rsid w:val="104A4D19"/>
    <w:rsid w:val="11657B77"/>
    <w:rsid w:val="18004856"/>
    <w:rsid w:val="1C3C1D97"/>
    <w:rsid w:val="2E067CF4"/>
    <w:rsid w:val="34F14D3E"/>
    <w:rsid w:val="431D0684"/>
    <w:rsid w:val="4B0D7B93"/>
    <w:rsid w:val="4E1B3100"/>
    <w:rsid w:val="4E8A0088"/>
    <w:rsid w:val="64151F48"/>
    <w:rsid w:val="64882719"/>
    <w:rsid w:val="66AA4BC9"/>
    <w:rsid w:val="7B14665D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</Words>
  <Characters>251</Characters>
  <Lines>0</Lines>
  <Paragraphs>0</Paragraphs>
  <TotalTime>0</TotalTime>
  <ScaleCrop>false</ScaleCrop>
  <LinksUpToDate>false</LinksUpToDate>
  <CharactersWithSpaces>294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2026-03-11T15:50:12Z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