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p>
    <w:p w14:paraId="7CA3E058">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（2）提供法定代表人授权委托书（附法定代表人、被授权人身份证复印件）；法定代表人参加投标只须提供法定代表人身份证明（附法定代表人身份证复印件）；</w:t>
      </w:r>
    </w:p>
    <w:p w14:paraId="7E2124ED">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（3）提供2024年度经审计的财务报告或开标前近三个月内基本开户银行开具的资信证明（成立时间至提交投标文件截止时间不足一年的可提供成立后任意时段的财务报表）； </w:t>
      </w:r>
    </w:p>
    <w:p w14:paraId="652D765E">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（4）提供依法缴纳税收的良好记录（提供投标截止时间前六个月内任意一个月份的缴纳凭据复印件并加盖单位公章。依法免税或开标前一年内零申报的投标人应提供相关证明文件）； </w:t>
      </w:r>
    </w:p>
    <w:p w14:paraId="7A89F9E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（5）提供依法缴纳社会保障资金的良好记录（提供投标截止时间前六个月内任意一个月份的缴纳凭据复印件并加盖单位公章。依法不需要缴纳社会保障资金的投标人应提供相关证明文件）； </w:t>
      </w:r>
    </w:p>
    <w:p w14:paraId="63FEFEB1">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6）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 </w:t>
      </w:r>
    </w:p>
    <w:p w14:paraId="40894215">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（7）提供近三年内在经营活动中无重大违法记录的书面声明； </w:t>
      </w:r>
    </w:p>
    <w:p w14:paraId="7C54CD88">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（8）提供投标保证金银行转账凭证及基本账户信息复印件或金融机构、担保机构出具的保函复印件，复印件均须加盖公章； </w:t>
      </w:r>
    </w:p>
    <w:p w14:paraId="798B8B4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（9）提供单位负责人为同一人或者存在直接控股、管理关系的不同投标人，不得参加同一合同项下的政府采购活动的书面声明； </w:t>
      </w:r>
    </w:p>
    <w:p w14:paraId="24A4612A">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（10）提供具有履行本合同所必需的设备和专业技术能力的说明及承诺；</w:t>
      </w:r>
    </w:p>
    <w:p w14:paraId="6454B010">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（11）本项目专门面向中小企业采购，投标人须提供《中小企业声明函》；</w:t>
      </w:r>
    </w:p>
    <w:p w14:paraId="135C9FDB">
      <w:pPr>
        <w:pStyle w:val="4"/>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（12）投标人为生产厂家的须具备有效的消毒产品生产企业卫生许可证、涉水产品卫生许可批件；投标人为代理经销商的，须提供生产厂家的消毒产品生产企业卫生许可证、涉水产品卫生许可批件</w:t>
      </w:r>
      <w:r>
        <w:rPr>
          <w:rFonts w:hint="eastAsia" w:ascii="宋体" w:hAnsi="宋体" w:cs="宋体"/>
          <w:b w:val="0"/>
          <w:bCs w:val="0"/>
          <w:sz w:val="24"/>
          <w:szCs w:val="24"/>
          <w:highlight w:val="none"/>
          <w:lang w:val="en-US" w:eastAsia="zh-CN"/>
        </w:rPr>
        <w:t>。</w:t>
      </w:r>
    </w:p>
    <w:p w14:paraId="686E3B0B">
      <w:pPr>
        <w:pStyle w:val="12"/>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highlight w:val="none"/>
        </w:rPr>
      </w:pPr>
      <w:r>
        <w:rPr>
          <w:rFonts w:hint="eastAsia"/>
          <w:b/>
          <w:bCs/>
          <w:highlight w:val="none"/>
        </w:rPr>
        <w:t>注：投标文件中附以上资料的复印件（或扫描件）并加盖单位公章。</w:t>
      </w:r>
    </w:p>
    <w:p w14:paraId="7BB9B617">
      <w:pPr>
        <w:rPr>
          <w:rFonts w:hint="eastAsia" w:ascii="宋体" w:hAnsi="宋体" w:eastAsia="宋体" w:cs="宋体"/>
          <w:bCs/>
          <w:sz w:val="32"/>
          <w:szCs w:val="32"/>
        </w:rPr>
      </w:pPr>
    </w:p>
    <w:p w14:paraId="7FB37025">
      <w:pPr>
        <w:pStyle w:val="9"/>
        <w:rPr>
          <w:rFonts w:hint="eastAsia" w:ascii="宋体" w:hAnsi="宋体" w:eastAsia="宋体" w:cs="宋体"/>
          <w:bCs/>
          <w:sz w:val="32"/>
          <w:szCs w:val="32"/>
        </w:rPr>
      </w:pPr>
    </w:p>
    <w:p w14:paraId="18855C5D">
      <w:pPr>
        <w:pStyle w:val="6"/>
        <w:rPr>
          <w:rFonts w:hint="eastAsia" w:ascii="宋体" w:hAnsi="宋体" w:eastAsia="宋体" w:cs="宋体"/>
          <w:bCs/>
          <w:sz w:val="32"/>
          <w:szCs w:val="32"/>
        </w:rPr>
      </w:pPr>
    </w:p>
    <w:p w14:paraId="1B6C94BD">
      <w:pPr>
        <w:rPr>
          <w:rFonts w:hint="eastAsia" w:ascii="宋体" w:hAnsi="宋体" w:eastAsia="宋体" w:cs="宋体"/>
          <w:bCs/>
          <w:sz w:val="32"/>
          <w:szCs w:val="32"/>
        </w:rPr>
      </w:pPr>
    </w:p>
    <w:p w14:paraId="710D47A4">
      <w:pPr>
        <w:pStyle w:val="9"/>
        <w:rPr>
          <w:rFonts w:hint="eastAsia" w:ascii="宋体" w:hAnsi="宋体" w:eastAsia="宋体" w:cs="宋体"/>
          <w:bCs/>
          <w:sz w:val="32"/>
          <w:szCs w:val="32"/>
        </w:rPr>
      </w:pPr>
    </w:p>
    <w:p w14:paraId="4151CD33">
      <w:pPr>
        <w:pStyle w:val="6"/>
        <w:rPr>
          <w:rFonts w:hint="eastAsia" w:ascii="宋体" w:hAnsi="宋体" w:eastAsia="宋体" w:cs="宋体"/>
          <w:bCs/>
          <w:sz w:val="32"/>
          <w:szCs w:val="32"/>
        </w:rPr>
      </w:pPr>
    </w:p>
    <w:p w14:paraId="4DB18F1D">
      <w:pPr>
        <w:rPr>
          <w:rFonts w:hint="eastAsia" w:ascii="宋体" w:hAnsi="宋体" w:eastAsia="宋体" w:cs="宋体"/>
          <w:bCs/>
          <w:sz w:val="32"/>
          <w:szCs w:val="32"/>
        </w:rPr>
      </w:pPr>
    </w:p>
    <w:p w14:paraId="4F87A4D1">
      <w:pPr>
        <w:pStyle w:val="9"/>
        <w:rPr>
          <w:rFonts w:hint="eastAsia" w:ascii="宋体" w:hAnsi="宋体" w:eastAsia="宋体" w:cs="宋体"/>
          <w:bCs/>
          <w:sz w:val="32"/>
          <w:szCs w:val="32"/>
        </w:rPr>
      </w:pPr>
    </w:p>
    <w:p w14:paraId="3DA24F57">
      <w:pPr>
        <w:pStyle w:val="6"/>
        <w:rPr>
          <w:rFonts w:hint="eastAsia" w:ascii="宋体" w:hAnsi="宋体" w:eastAsia="宋体" w:cs="宋体"/>
          <w:bCs/>
          <w:sz w:val="32"/>
          <w:szCs w:val="32"/>
        </w:rPr>
      </w:pPr>
    </w:p>
    <w:p w14:paraId="2C4C1B38">
      <w:pPr>
        <w:rPr>
          <w:rFonts w:hint="eastAsia" w:ascii="宋体" w:hAnsi="宋体" w:eastAsia="宋体" w:cs="宋体"/>
          <w:bCs/>
          <w:sz w:val="32"/>
          <w:szCs w:val="32"/>
        </w:rPr>
      </w:pPr>
    </w:p>
    <w:p w14:paraId="33A4565A">
      <w:pPr>
        <w:pStyle w:val="9"/>
        <w:rPr>
          <w:rFonts w:hint="eastAsia" w:ascii="宋体" w:hAnsi="宋体" w:eastAsia="宋体" w:cs="宋体"/>
          <w:bCs/>
          <w:sz w:val="32"/>
          <w:szCs w:val="32"/>
        </w:rPr>
      </w:pPr>
    </w:p>
    <w:p w14:paraId="3444F9D0">
      <w:pPr>
        <w:pStyle w:val="6"/>
        <w:rPr>
          <w:rFonts w:hint="eastAsia" w:ascii="宋体" w:hAnsi="宋体" w:eastAsia="宋体" w:cs="宋体"/>
          <w:bCs/>
          <w:sz w:val="32"/>
          <w:szCs w:val="32"/>
        </w:rPr>
      </w:pPr>
    </w:p>
    <w:p w14:paraId="37CB96E9">
      <w:pPr>
        <w:rPr>
          <w:rFonts w:hint="eastAsia" w:ascii="宋体" w:hAnsi="宋体" w:eastAsia="宋体" w:cs="宋体"/>
          <w:bCs/>
          <w:sz w:val="32"/>
          <w:szCs w:val="32"/>
        </w:rPr>
      </w:pPr>
    </w:p>
    <w:p w14:paraId="7EEE233B">
      <w:pPr>
        <w:pStyle w:val="9"/>
        <w:rPr>
          <w:rFonts w:hint="eastAsia" w:ascii="宋体" w:hAnsi="宋体" w:eastAsia="宋体" w:cs="宋体"/>
          <w:bCs/>
          <w:sz w:val="32"/>
          <w:szCs w:val="32"/>
        </w:rPr>
      </w:pPr>
    </w:p>
    <w:p w14:paraId="6CA38767">
      <w:pPr>
        <w:pStyle w:val="6"/>
        <w:rPr>
          <w:rFonts w:hint="eastAsia" w:ascii="宋体" w:hAnsi="宋体" w:eastAsia="宋体" w:cs="宋体"/>
          <w:bCs/>
          <w:sz w:val="32"/>
          <w:szCs w:val="32"/>
        </w:rPr>
      </w:pPr>
    </w:p>
    <w:p w14:paraId="0E1B3FE4">
      <w:pPr>
        <w:rPr>
          <w:rFonts w:hint="eastAsia" w:ascii="宋体" w:hAnsi="宋体" w:eastAsia="宋体" w:cs="宋体"/>
          <w:bCs/>
          <w:sz w:val="32"/>
          <w:szCs w:val="32"/>
        </w:rPr>
      </w:pPr>
    </w:p>
    <w:p w14:paraId="2178D988">
      <w:pPr>
        <w:pStyle w:val="9"/>
        <w:rPr>
          <w:rFonts w:hint="eastAsia" w:ascii="宋体" w:hAnsi="宋体" w:eastAsia="宋体" w:cs="宋体"/>
          <w:bCs/>
          <w:sz w:val="32"/>
          <w:szCs w:val="32"/>
        </w:rPr>
      </w:pPr>
    </w:p>
    <w:p w14:paraId="232DC046">
      <w:pPr>
        <w:pStyle w:val="6"/>
        <w:rPr>
          <w:rFonts w:hint="eastAsia" w:ascii="宋体" w:hAnsi="宋体" w:eastAsia="宋体" w:cs="宋体"/>
          <w:bCs/>
          <w:sz w:val="32"/>
          <w:szCs w:val="32"/>
        </w:rPr>
      </w:pPr>
    </w:p>
    <w:p w14:paraId="0CA2F7DE">
      <w:pPr>
        <w:rPr>
          <w:rFonts w:hint="eastAsia" w:ascii="宋体" w:hAnsi="宋体" w:eastAsia="宋体" w:cs="宋体"/>
          <w:bCs/>
          <w:sz w:val="32"/>
          <w:szCs w:val="32"/>
        </w:rPr>
      </w:pPr>
    </w:p>
    <w:p w14:paraId="092A57C5">
      <w:pPr>
        <w:pStyle w:val="9"/>
        <w:rPr>
          <w:rFonts w:hint="eastAsia" w:ascii="宋体" w:hAnsi="宋体" w:eastAsia="宋体" w:cs="宋体"/>
          <w:bCs/>
          <w:sz w:val="32"/>
          <w:szCs w:val="32"/>
        </w:rPr>
      </w:pPr>
    </w:p>
    <w:p w14:paraId="5F049AF2">
      <w:pPr>
        <w:pStyle w:val="6"/>
        <w:rPr>
          <w:rFonts w:hint="eastAsia"/>
        </w:rPr>
      </w:pPr>
    </w:p>
    <w:p w14:paraId="4236B070">
      <w:pPr>
        <w:rPr>
          <w:rFonts w:hint="eastAsia" w:ascii="宋体" w:hAnsi="宋体" w:eastAsia="宋体" w:cs="宋体"/>
          <w:bCs/>
          <w:sz w:val="32"/>
          <w:szCs w:val="32"/>
        </w:rPr>
      </w:pPr>
    </w:p>
    <w:p w14:paraId="27C58826">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eastAsia="宋体" w:cs="宋体"/>
          <w:bCs/>
          <w:sz w:val="32"/>
          <w:szCs w:val="32"/>
          <w:lang w:val="en-US" w:eastAsia="zh-CN"/>
        </w:rPr>
        <w:t>1</w:t>
      </w:r>
      <w:r>
        <w:rPr>
          <w:rFonts w:hint="eastAsia" w:ascii="宋体" w:hAnsi="宋体" w:eastAsia="宋体" w:cs="宋体"/>
          <w:bCs/>
          <w:sz w:val="32"/>
          <w:szCs w:val="32"/>
        </w:rPr>
        <w:t>：</w:t>
      </w:r>
    </w:p>
    <w:p w14:paraId="208F615F">
      <w:pPr>
        <w:pStyle w:val="17"/>
        <w:rPr>
          <w:rFonts w:hint="eastAsia"/>
          <w:bCs/>
          <w:color w:val="000000"/>
          <w:sz w:val="28"/>
          <w:szCs w:val="28"/>
          <w:highlight w:val="none"/>
        </w:rPr>
      </w:pPr>
      <w:r>
        <w:rPr>
          <w:rFonts w:hint="eastAsia"/>
          <w:bCs/>
          <w:color w:val="000000"/>
          <w:sz w:val="28"/>
          <w:szCs w:val="28"/>
          <w:highlight w:val="none"/>
          <w:lang w:val="en-US" w:eastAsia="zh-CN"/>
        </w:rPr>
        <w:t>1-1</w:t>
      </w:r>
      <w:r>
        <w:rPr>
          <w:rFonts w:hint="eastAsia"/>
          <w:bCs/>
          <w:color w:val="000000"/>
          <w:sz w:val="28"/>
          <w:szCs w:val="28"/>
          <w:highlight w:val="none"/>
        </w:rPr>
        <w:t>法定代表人身份证明书</w:t>
      </w:r>
    </w:p>
    <w:p w14:paraId="11BC830E">
      <w:pPr>
        <w:pStyle w:val="9"/>
        <w:jc w:val="center"/>
        <w:rPr>
          <w:b/>
          <w:bCs/>
          <w:color w:val="auto"/>
          <w:sz w:val="24"/>
          <w:szCs w:val="24"/>
          <w:highlight w:val="none"/>
        </w:rPr>
      </w:pPr>
    </w:p>
    <w:tbl>
      <w:tblPr>
        <w:tblStyle w:val="14"/>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157"/>
        <w:gridCol w:w="1650"/>
        <w:gridCol w:w="184"/>
        <w:gridCol w:w="2163"/>
        <w:gridCol w:w="2167"/>
      </w:tblGrid>
      <w:tr w14:paraId="4A861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9440" w:type="dxa"/>
            <w:gridSpan w:val="6"/>
            <w:vAlign w:val="center"/>
          </w:tcPr>
          <w:p w14:paraId="77A40581">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致：</w:t>
            </w:r>
            <w:r>
              <w:rPr>
                <w:rFonts w:hint="eastAsia" w:ascii="宋体" w:hAnsi="宋体" w:cs="仿宋"/>
                <w:color w:val="auto"/>
                <w:sz w:val="24"/>
                <w:highlight w:val="none"/>
                <w:u w:val="single"/>
              </w:rPr>
              <w:t xml:space="preserve">         </w:t>
            </w:r>
            <w:r>
              <w:rPr>
                <w:rFonts w:hint="eastAsia" w:ascii="宋体" w:hAnsi="宋体" w:cs="仿宋"/>
                <w:color w:val="auto"/>
                <w:sz w:val="24"/>
                <w:highlight w:val="none"/>
              </w:rPr>
              <w:t>（采购人）</w:t>
            </w:r>
          </w:p>
        </w:tc>
      </w:tr>
      <w:tr w14:paraId="562C9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119" w:type="dxa"/>
            <w:vMerge w:val="restart"/>
            <w:vAlign w:val="center"/>
          </w:tcPr>
          <w:p w14:paraId="39AF4D2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w:t>
            </w:r>
          </w:p>
          <w:p w14:paraId="01B38FB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业</w:t>
            </w:r>
          </w:p>
          <w:p w14:paraId="2983CDE4">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39105876">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5BC5F0E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企业名称</w:t>
            </w:r>
          </w:p>
        </w:tc>
        <w:tc>
          <w:tcPr>
            <w:tcW w:w="6164" w:type="dxa"/>
            <w:gridSpan w:val="4"/>
            <w:vAlign w:val="center"/>
          </w:tcPr>
          <w:p w14:paraId="4A9CFFC5">
            <w:pPr>
              <w:tabs>
                <w:tab w:val="left" w:pos="210"/>
              </w:tabs>
              <w:spacing w:line="360" w:lineRule="auto"/>
              <w:jc w:val="left"/>
              <w:rPr>
                <w:rFonts w:ascii="宋体" w:hAnsi="宋体" w:cs="宋体"/>
                <w:color w:val="auto"/>
                <w:kern w:val="0"/>
                <w:sz w:val="24"/>
                <w:szCs w:val="24"/>
                <w:highlight w:val="none"/>
              </w:rPr>
            </w:pPr>
          </w:p>
        </w:tc>
      </w:tr>
      <w:tr w14:paraId="2373A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119" w:type="dxa"/>
            <w:vMerge w:val="continue"/>
            <w:vAlign w:val="center"/>
          </w:tcPr>
          <w:p w14:paraId="6586C2D1">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A203BA">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法定地址</w:t>
            </w:r>
          </w:p>
        </w:tc>
        <w:tc>
          <w:tcPr>
            <w:tcW w:w="6164" w:type="dxa"/>
            <w:gridSpan w:val="4"/>
            <w:vAlign w:val="center"/>
          </w:tcPr>
          <w:p w14:paraId="6D9C5224">
            <w:pPr>
              <w:tabs>
                <w:tab w:val="left" w:pos="210"/>
              </w:tabs>
              <w:spacing w:line="360" w:lineRule="auto"/>
              <w:jc w:val="left"/>
              <w:rPr>
                <w:rFonts w:ascii="宋体" w:hAnsi="宋体" w:cs="宋体"/>
                <w:color w:val="auto"/>
                <w:kern w:val="0"/>
                <w:sz w:val="24"/>
                <w:szCs w:val="24"/>
                <w:highlight w:val="none"/>
              </w:rPr>
            </w:pPr>
          </w:p>
        </w:tc>
      </w:tr>
      <w:tr w14:paraId="1F13B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1119" w:type="dxa"/>
            <w:vMerge w:val="continue"/>
            <w:vAlign w:val="center"/>
          </w:tcPr>
          <w:p w14:paraId="0B8AE170">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37EB03E6">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邮政编码</w:t>
            </w:r>
          </w:p>
        </w:tc>
        <w:tc>
          <w:tcPr>
            <w:tcW w:w="6164" w:type="dxa"/>
            <w:gridSpan w:val="4"/>
            <w:vAlign w:val="center"/>
          </w:tcPr>
          <w:p w14:paraId="3F31899F">
            <w:pPr>
              <w:tabs>
                <w:tab w:val="left" w:pos="210"/>
              </w:tabs>
              <w:spacing w:line="360" w:lineRule="auto"/>
              <w:jc w:val="left"/>
              <w:rPr>
                <w:rFonts w:ascii="宋体" w:hAnsi="宋体" w:cs="宋体"/>
                <w:color w:val="auto"/>
                <w:kern w:val="0"/>
                <w:sz w:val="24"/>
                <w:szCs w:val="24"/>
                <w:highlight w:val="none"/>
              </w:rPr>
            </w:pPr>
          </w:p>
        </w:tc>
      </w:tr>
      <w:tr w14:paraId="0CB41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119" w:type="dxa"/>
            <w:vMerge w:val="continue"/>
            <w:vAlign w:val="center"/>
          </w:tcPr>
          <w:p w14:paraId="31C4EF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551B015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工商登记机关</w:t>
            </w:r>
          </w:p>
        </w:tc>
        <w:tc>
          <w:tcPr>
            <w:tcW w:w="6164" w:type="dxa"/>
            <w:gridSpan w:val="4"/>
            <w:vAlign w:val="center"/>
          </w:tcPr>
          <w:p w14:paraId="6BAE8456">
            <w:pPr>
              <w:tabs>
                <w:tab w:val="left" w:pos="210"/>
              </w:tabs>
              <w:spacing w:line="360" w:lineRule="auto"/>
              <w:jc w:val="left"/>
              <w:rPr>
                <w:rFonts w:ascii="宋体" w:hAnsi="宋体" w:cs="宋体"/>
                <w:color w:val="auto"/>
                <w:kern w:val="0"/>
                <w:sz w:val="24"/>
                <w:szCs w:val="24"/>
                <w:highlight w:val="none"/>
              </w:rPr>
            </w:pPr>
          </w:p>
        </w:tc>
      </w:tr>
      <w:tr w14:paraId="24E3C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119" w:type="dxa"/>
            <w:vMerge w:val="continue"/>
            <w:vAlign w:val="center"/>
          </w:tcPr>
          <w:p w14:paraId="6C375456">
            <w:pPr>
              <w:tabs>
                <w:tab w:val="left" w:pos="210"/>
              </w:tabs>
              <w:spacing w:line="360" w:lineRule="auto"/>
              <w:ind w:firstLine="480" w:firstLineChars="200"/>
              <w:jc w:val="center"/>
              <w:rPr>
                <w:rFonts w:ascii="宋体" w:hAnsi="宋体" w:cs="宋体"/>
                <w:color w:val="auto"/>
                <w:kern w:val="0"/>
                <w:sz w:val="24"/>
                <w:szCs w:val="24"/>
                <w:highlight w:val="none"/>
              </w:rPr>
            </w:pPr>
          </w:p>
        </w:tc>
        <w:tc>
          <w:tcPr>
            <w:tcW w:w="2157" w:type="dxa"/>
            <w:vAlign w:val="center"/>
          </w:tcPr>
          <w:p w14:paraId="7E6286FB">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p>
        </w:tc>
        <w:tc>
          <w:tcPr>
            <w:tcW w:w="6164" w:type="dxa"/>
            <w:gridSpan w:val="4"/>
            <w:vAlign w:val="center"/>
          </w:tcPr>
          <w:p w14:paraId="0DB082A2">
            <w:pPr>
              <w:tabs>
                <w:tab w:val="left" w:pos="210"/>
              </w:tabs>
              <w:spacing w:line="360" w:lineRule="auto"/>
              <w:jc w:val="left"/>
              <w:rPr>
                <w:rFonts w:ascii="宋体" w:hAnsi="宋体" w:cs="宋体"/>
                <w:color w:val="auto"/>
                <w:kern w:val="0"/>
                <w:sz w:val="24"/>
                <w:szCs w:val="24"/>
                <w:highlight w:val="none"/>
              </w:rPr>
            </w:pPr>
          </w:p>
        </w:tc>
      </w:tr>
      <w:tr w14:paraId="670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1119" w:type="dxa"/>
            <w:vMerge w:val="restart"/>
            <w:vAlign w:val="center"/>
          </w:tcPr>
          <w:p w14:paraId="2AA35BA1">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1A6D81E3">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55E2AACA">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19B79A5E">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0E6A8937">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人</w:t>
            </w:r>
          </w:p>
        </w:tc>
        <w:tc>
          <w:tcPr>
            <w:tcW w:w="2157" w:type="dxa"/>
            <w:vAlign w:val="center"/>
          </w:tcPr>
          <w:p w14:paraId="0300481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姓名</w:t>
            </w:r>
          </w:p>
        </w:tc>
        <w:tc>
          <w:tcPr>
            <w:tcW w:w="1834" w:type="dxa"/>
            <w:gridSpan w:val="2"/>
            <w:vAlign w:val="center"/>
          </w:tcPr>
          <w:p w14:paraId="6140EE01">
            <w:pPr>
              <w:tabs>
                <w:tab w:val="left" w:pos="210"/>
              </w:tabs>
              <w:spacing w:line="360" w:lineRule="auto"/>
              <w:ind w:firstLine="480" w:firstLineChars="200"/>
              <w:jc w:val="left"/>
              <w:rPr>
                <w:rFonts w:ascii="宋体" w:hAnsi="宋体" w:cs="宋体"/>
                <w:color w:val="auto"/>
                <w:kern w:val="0"/>
                <w:sz w:val="24"/>
                <w:szCs w:val="24"/>
                <w:highlight w:val="none"/>
              </w:rPr>
            </w:pPr>
          </w:p>
        </w:tc>
        <w:tc>
          <w:tcPr>
            <w:tcW w:w="2163" w:type="dxa"/>
            <w:vAlign w:val="center"/>
          </w:tcPr>
          <w:p w14:paraId="5FE51BF5">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性别</w:t>
            </w:r>
          </w:p>
        </w:tc>
        <w:tc>
          <w:tcPr>
            <w:tcW w:w="2167" w:type="dxa"/>
            <w:vAlign w:val="center"/>
          </w:tcPr>
          <w:p w14:paraId="7D1E9CD0">
            <w:pPr>
              <w:tabs>
                <w:tab w:val="left" w:pos="210"/>
              </w:tabs>
              <w:spacing w:line="360" w:lineRule="auto"/>
              <w:ind w:firstLine="480" w:firstLineChars="200"/>
              <w:jc w:val="left"/>
              <w:rPr>
                <w:rFonts w:ascii="宋体" w:hAnsi="宋体" w:cs="宋体"/>
                <w:color w:val="auto"/>
                <w:kern w:val="0"/>
                <w:sz w:val="24"/>
                <w:szCs w:val="24"/>
                <w:highlight w:val="none"/>
              </w:rPr>
            </w:pPr>
          </w:p>
        </w:tc>
      </w:tr>
      <w:tr w14:paraId="2EAB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1119" w:type="dxa"/>
            <w:vMerge w:val="continue"/>
            <w:vAlign w:val="center"/>
          </w:tcPr>
          <w:p w14:paraId="6A1146FF">
            <w:pPr>
              <w:rPr>
                <w:rFonts w:ascii="宋体" w:hAnsi="宋体" w:cs="宋体"/>
                <w:color w:val="auto"/>
                <w:sz w:val="24"/>
                <w:szCs w:val="24"/>
                <w:highlight w:val="none"/>
              </w:rPr>
            </w:pPr>
          </w:p>
        </w:tc>
        <w:tc>
          <w:tcPr>
            <w:tcW w:w="2157" w:type="dxa"/>
            <w:vAlign w:val="center"/>
          </w:tcPr>
          <w:p w14:paraId="46DE0D03">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职务</w:t>
            </w:r>
          </w:p>
        </w:tc>
        <w:tc>
          <w:tcPr>
            <w:tcW w:w="1834" w:type="dxa"/>
            <w:gridSpan w:val="2"/>
            <w:vAlign w:val="center"/>
          </w:tcPr>
          <w:p w14:paraId="7313E600">
            <w:pPr>
              <w:tabs>
                <w:tab w:val="left" w:pos="210"/>
              </w:tabs>
              <w:spacing w:line="360" w:lineRule="auto"/>
              <w:jc w:val="left"/>
              <w:rPr>
                <w:rFonts w:ascii="宋体" w:hAnsi="宋体" w:cs="宋体"/>
                <w:color w:val="auto"/>
                <w:kern w:val="0"/>
                <w:sz w:val="24"/>
                <w:szCs w:val="24"/>
                <w:highlight w:val="none"/>
              </w:rPr>
            </w:pPr>
          </w:p>
        </w:tc>
        <w:tc>
          <w:tcPr>
            <w:tcW w:w="2163" w:type="dxa"/>
            <w:vAlign w:val="center"/>
          </w:tcPr>
          <w:p w14:paraId="43DF4738">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联系电话</w:t>
            </w:r>
          </w:p>
        </w:tc>
        <w:tc>
          <w:tcPr>
            <w:tcW w:w="2167" w:type="dxa"/>
            <w:vAlign w:val="center"/>
          </w:tcPr>
          <w:p w14:paraId="28A6CBF3">
            <w:pPr>
              <w:tabs>
                <w:tab w:val="left" w:pos="210"/>
              </w:tabs>
              <w:spacing w:line="360" w:lineRule="auto"/>
              <w:ind w:firstLine="480" w:firstLineChars="200"/>
              <w:jc w:val="left"/>
              <w:rPr>
                <w:rFonts w:ascii="宋体" w:hAnsi="宋体" w:cs="宋体"/>
                <w:color w:val="auto"/>
                <w:kern w:val="0"/>
                <w:sz w:val="24"/>
                <w:szCs w:val="24"/>
                <w:highlight w:val="none"/>
              </w:rPr>
            </w:pPr>
          </w:p>
        </w:tc>
      </w:tr>
      <w:tr w14:paraId="3AA79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19" w:type="dxa"/>
            <w:vMerge w:val="continue"/>
            <w:vAlign w:val="center"/>
          </w:tcPr>
          <w:p w14:paraId="2440E0B5">
            <w:pPr>
              <w:rPr>
                <w:rFonts w:ascii="宋体" w:hAnsi="宋体" w:cs="宋体"/>
                <w:color w:val="auto"/>
                <w:sz w:val="24"/>
                <w:szCs w:val="24"/>
                <w:highlight w:val="none"/>
              </w:rPr>
            </w:pPr>
          </w:p>
        </w:tc>
        <w:tc>
          <w:tcPr>
            <w:tcW w:w="2157" w:type="dxa"/>
            <w:vAlign w:val="center"/>
          </w:tcPr>
          <w:p w14:paraId="6D18BC94">
            <w:pPr>
              <w:tabs>
                <w:tab w:val="left" w:pos="210"/>
              </w:tabs>
              <w:spacing w:line="360" w:lineRule="auto"/>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传真</w:t>
            </w:r>
          </w:p>
        </w:tc>
        <w:tc>
          <w:tcPr>
            <w:tcW w:w="6164" w:type="dxa"/>
            <w:gridSpan w:val="4"/>
            <w:vAlign w:val="center"/>
          </w:tcPr>
          <w:p w14:paraId="5E9D085F">
            <w:pPr>
              <w:tabs>
                <w:tab w:val="left" w:pos="210"/>
              </w:tabs>
              <w:spacing w:line="360" w:lineRule="auto"/>
              <w:jc w:val="left"/>
              <w:rPr>
                <w:rFonts w:ascii="宋体" w:hAnsi="宋体" w:cs="宋体"/>
                <w:color w:val="auto"/>
                <w:kern w:val="0"/>
                <w:sz w:val="24"/>
                <w:szCs w:val="24"/>
                <w:highlight w:val="none"/>
              </w:rPr>
            </w:pPr>
          </w:p>
        </w:tc>
      </w:tr>
      <w:tr w14:paraId="189F4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jc w:val="center"/>
        </w:trPr>
        <w:tc>
          <w:tcPr>
            <w:tcW w:w="1119" w:type="dxa"/>
            <w:vMerge w:val="restart"/>
            <w:vAlign w:val="center"/>
          </w:tcPr>
          <w:p w14:paraId="161A8ACB">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w:t>
            </w:r>
          </w:p>
          <w:p w14:paraId="7B2D6B68">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定</w:t>
            </w:r>
          </w:p>
          <w:p w14:paraId="6BF16FC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代</w:t>
            </w:r>
          </w:p>
          <w:p w14:paraId="0CCC518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表</w:t>
            </w:r>
          </w:p>
          <w:p w14:paraId="48F87EC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人</w:t>
            </w:r>
          </w:p>
          <w:p w14:paraId="7B5A6D35">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身</w:t>
            </w:r>
          </w:p>
          <w:p w14:paraId="16A71D70">
            <w:pPr>
              <w:tabs>
                <w:tab w:val="left" w:pos="210"/>
              </w:tabs>
              <w:spacing w:line="360" w:lineRule="auto"/>
              <w:jc w:val="center"/>
              <w:rPr>
                <w:rFonts w:ascii="宋体" w:hAnsi="宋体" w:cs="宋体"/>
                <w:color w:val="auto"/>
                <w:kern w:val="0"/>
                <w:sz w:val="24"/>
                <w:szCs w:val="24"/>
                <w:highlight w:val="none"/>
              </w:rPr>
            </w:pPr>
            <w:r>
              <w:rPr>
                <w:rFonts w:hint="eastAsia" w:ascii="宋体" w:hAnsi="宋体" w:cs="宋体"/>
                <w:color w:val="auto"/>
                <w:kern w:val="0"/>
                <w:sz w:val="24"/>
                <w:szCs w:val="24"/>
                <w:highlight w:val="none"/>
              </w:rPr>
              <w:t>份</w:t>
            </w:r>
          </w:p>
          <w:p w14:paraId="41BFB166">
            <w:pPr>
              <w:jc w:val="center"/>
              <w:rPr>
                <w:rFonts w:ascii="宋体" w:hAnsi="宋体" w:cs="宋体"/>
                <w:color w:val="auto"/>
                <w:sz w:val="24"/>
                <w:szCs w:val="24"/>
                <w:highlight w:val="none"/>
              </w:rPr>
            </w:pPr>
            <w:r>
              <w:rPr>
                <w:rFonts w:hint="eastAsia" w:ascii="宋体" w:hAnsi="宋体" w:cs="宋体"/>
                <w:color w:val="auto"/>
                <w:kern w:val="0"/>
                <w:sz w:val="24"/>
                <w:szCs w:val="24"/>
                <w:highlight w:val="none"/>
              </w:rPr>
              <w:t>证</w:t>
            </w:r>
          </w:p>
        </w:tc>
        <w:tc>
          <w:tcPr>
            <w:tcW w:w="3807" w:type="dxa"/>
            <w:gridSpan w:val="2"/>
            <w:vMerge w:val="restart"/>
            <w:vAlign w:val="center"/>
          </w:tcPr>
          <w:p w14:paraId="4592132E">
            <w:pPr>
              <w:tabs>
                <w:tab w:val="left" w:pos="210"/>
              </w:tabs>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（复印件或扫描件正反面）</w:t>
            </w:r>
          </w:p>
        </w:tc>
        <w:tc>
          <w:tcPr>
            <w:tcW w:w="4514" w:type="dxa"/>
            <w:gridSpan w:val="3"/>
            <w:vAlign w:val="center"/>
          </w:tcPr>
          <w:p w14:paraId="7B5771A0">
            <w:pPr>
              <w:tabs>
                <w:tab w:val="left" w:pos="210"/>
              </w:tabs>
              <w:spacing w:line="360" w:lineRule="auto"/>
              <w:ind w:firstLine="1200" w:firstLineChars="5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法定代表人（签字或盖章）</w:t>
            </w:r>
          </w:p>
        </w:tc>
      </w:tr>
      <w:tr w14:paraId="7614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1119" w:type="dxa"/>
            <w:vMerge w:val="continue"/>
            <w:vAlign w:val="center"/>
          </w:tcPr>
          <w:p w14:paraId="777BDC48">
            <w:pPr>
              <w:tabs>
                <w:tab w:val="left" w:pos="210"/>
              </w:tabs>
              <w:spacing w:line="360" w:lineRule="auto"/>
              <w:ind w:firstLine="480" w:firstLineChars="200"/>
              <w:jc w:val="left"/>
              <w:rPr>
                <w:rFonts w:ascii="宋体" w:hAnsi="宋体" w:cs="宋体"/>
                <w:color w:val="auto"/>
                <w:kern w:val="0"/>
                <w:sz w:val="24"/>
                <w:szCs w:val="24"/>
                <w:highlight w:val="none"/>
              </w:rPr>
            </w:pPr>
          </w:p>
        </w:tc>
        <w:tc>
          <w:tcPr>
            <w:tcW w:w="3807" w:type="dxa"/>
            <w:gridSpan w:val="2"/>
            <w:vMerge w:val="continue"/>
            <w:vAlign w:val="center"/>
          </w:tcPr>
          <w:p w14:paraId="48B4ED86">
            <w:pPr>
              <w:tabs>
                <w:tab w:val="left" w:pos="210"/>
              </w:tabs>
              <w:spacing w:line="360" w:lineRule="auto"/>
              <w:ind w:firstLine="480" w:firstLineChars="200"/>
              <w:jc w:val="left"/>
              <w:rPr>
                <w:rFonts w:ascii="宋体" w:hAnsi="宋体" w:cs="宋体"/>
                <w:color w:val="auto"/>
                <w:kern w:val="0"/>
                <w:sz w:val="24"/>
                <w:szCs w:val="24"/>
                <w:highlight w:val="none"/>
              </w:rPr>
            </w:pPr>
          </w:p>
        </w:tc>
        <w:tc>
          <w:tcPr>
            <w:tcW w:w="4514" w:type="dxa"/>
            <w:gridSpan w:val="3"/>
            <w:vAlign w:val="bottom"/>
          </w:tcPr>
          <w:p w14:paraId="3D3F6505">
            <w:pPr>
              <w:tabs>
                <w:tab w:val="left" w:pos="210"/>
              </w:tabs>
              <w:spacing w:line="360" w:lineRule="auto"/>
              <w:ind w:firstLine="2880" w:firstLineChars="1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（盖公章）</w:t>
            </w:r>
          </w:p>
          <w:p w14:paraId="32D4CD34">
            <w:pPr>
              <w:tabs>
                <w:tab w:val="left" w:pos="210"/>
              </w:tabs>
              <w:spacing w:line="360" w:lineRule="auto"/>
              <w:jc w:val="left"/>
              <w:rPr>
                <w:rFonts w:ascii="宋体" w:hAnsi="宋体" w:cs="宋体"/>
                <w:color w:val="auto"/>
                <w:kern w:val="0"/>
                <w:sz w:val="24"/>
                <w:szCs w:val="24"/>
                <w:highlight w:val="none"/>
              </w:rPr>
            </w:pPr>
          </w:p>
          <w:p w14:paraId="34DCA753">
            <w:pPr>
              <w:adjustRightInd w:val="0"/>
              <w:snapToGrid w:val="0"/>
              <w:spacing w:line="360" w:lineRule="auto"/>
              <w:ind w:firstLine="480" w:firstLineChars="200"/>
              <w:jc w:val="center"/>
              <w:rPr>
                <w:rFonts w:ascii="宋体" w:hAnsi="宋体" w:cs="宋体"/>
                <w:color w:val="auto"/>
                <w:kern w:val="0"/>
                <w:sz w:val="24"/>
                <w:szCs w:val="24"/>
                <w:highlight w:val="none"/>
              </w:rPr>
            </w:pPr>
            <w:r>
              <w:rPr>
                <w:rFonts w:hint="eastAsia" w:ascii="宋体" w:hAnsi="宋体" w:cs="宋体"/>
                <w:color w:val="auto"/>
                <w:sz w:val="24"/>
                <w:szCs w:val="24"/>
                <w:highlight w:val="none"/>
              </w:rPr>
              <w:t xml:space="preserve">          年    月    日</w:t>
            </w:r>
          </w:p>
        </w:tc>
      </w:tr>
    </w:tbl>
    <w:p w14:paraId="65FA1E38">
      <w:pPr>
        <w:pStyle w:val="16"/>
        <w:jc w:val="both"/>
        <w:rPr>
          <w:rFonts w:hint="default" w:ascii="宋体" w:hAnsi="宋体" w:eastAsia="宋体" w:cs="宋体"/>
          <w:b w:val="0"/>
          <w:color w:val="auto"/>
          <w:kern w:val="2"/>
          <w:sz w:val="24"/>
          <w:szCs w:val="24"/>
          <w:highlight w:val="none"/>
          <w:lang w:val="en-US" w:eastAsia="zh-CN" w:bidi="ar-SA"/>
        </w:rPr>
      </w:pPr>
      <w:r>
        <w:rPr>
          <w:rFonts w:hint="eastAsia" w:ascii="宋体" w:hAnsi="宋体" w:eastAsia="宋体" w:cs="宋体"/>
          <w:b w:val="0"/>
          <w:color w:val="auto"/>
          <w:kern w:val="2"/>
          <w:sz w:val="24"/>
          <w:szCs w:val="24"/>
          <w:highlight w:val="none"/>
          <w:lang w:val="en-US" w:eastAsia="zh-CN" w:bidi="ar-SA"/>
        </w:rPr>
        <w:t>注：法定代表人参会只需提供此表。</w:t>
      </w:r>
    </w:p>
    <w:p w14:paraId="3709D0E0">
      <w:pPr>
        <w:rPr>
          <w:rFonts w:hint="eastAsia" w:ascii="宋体" w:hAnsi="宋体" w:eastAsia="宋体" w:cs="宋体"/>
          <w:b w:val="0"/>
          <w:color w:val="auto"/>
          <w:kern w:val="2"/>
          <w:sz w:val="24"/>
          <w:szCs w:val="24"/>
          <w:highlight w:val="none"/>
          <w:lang w:val="en-US" w:eastAsia="zh-CN" w:bidi="ar-SA"/>
        </w:rPr>
        <w:sectPr>
          <w:pgSz w:w="11906" w:h="16838"/>
          <w:pgMar w:top="1440" w:right="1701" w:bottom="1440" w:left="1803" w:header="851" w:footer="992" w:gutter="0"/>
          <w:cols w:space="0" w:num="1"/>
          <w:rtlGutter w:val="0"/>
          <w:docGrid w:type="lines" w:linePitch="323" w:charSpace="0"/>
        </w:sectPr>
      </w:pPr>
    </w:p>
    <w:p w14:paraId="3F3C3746">
      <w:pPr>
        <w:pStyle w:val="17"/>
        <w:rPr>
          <w:rFonts w:hint="eastAsia"/>
          <w:bCs/>
          <w:color w:val="000000"/>
          <w:sz w:val="28"/>
          <w:szCs w:val="28"/>
          <w:highlight w:val="none"/>
        </w:rPr>
      </w:pPr>
      <w:r>
        <w:rPr>
          <w:rFonts w:hint="eastAsia"/>
          <w:bCs/>
          <w:color w:val="000000"/>
          <w:sz w:val="28"/>
          <w:szCs w:val="28"/>
          <w:highlight w:val="none"/>
          <w:lang w:val="en-US" w:eastAsia="zh-CN"/>
        </w:rPr>
        <w:t>1-2</w:t>
      </w:r>
      <w:r>
        <w:rPr>
          <w:rFonts w:hint="eastAsia"/>
          <w:bCs/>
          <w:color w:val="000000"/>
          <w:sz w:val="28"/>
          <w:szCs w:val="28"/>
          <w:highlight w:val="none"/>
        </w:rPr>
        <w:t>法定代表人授权书</w:t>
      </w:r>
    </w:p>
    <w:p w14:paraId="09529CE4">
      <w:pPr>
        <w:pStyle w:val="8"/>
        <w:spacing w:line="360" w:lineRule="auto"/>
        <w:jc w:val="left"/>
        <w:rPr>
          <w:rFonts w:hAnsi="宋体" w:cs="宋体"/>
          <w:color w:val="auto"/>
          <w:sz w:val="24"/>
          <w:szCs w:val="24"/>
          <w:highlight w:val="none"/>
        </w:rPr>
      </w:pPr>
      <w:r>
        <w:rPr>
          <w:rFonts w:hint="eastAsia" w:hAnsi="宋体" w:cs="仿宋"/>
          <w:color w:val="auto"/>
          <w:sz w:val="24"/>
          <w:highlight w:val="none"/>
          <w:u w:val="single"/>
        </w:rPr>
        <w:t xml:space="preserve">         </w:t>
      </w:r>
      <w:r>
        <w:rPr>
          <w:rFonts w:hint="eastAsia" w:hAnsi="宋体" w:cs="仿宋"/>
          <w:color w:val="auto"/>
          <w:sz w:val="24"/>
          <w:highlight w:val="none"/>
        </w:rPr>
        <w:t>（采购人）：</w:t>
      </w:r>
    </w:p>
    <w:p w14:paraId="7D69BE6E">
      <w:pPr>
        <w:tabs>
          <w:tab w:val="left" w:pos="8820"/>
        </w:tabs>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本授权书声明：我</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（法定代表人姓名）系注册于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 xml:space="preserve">（工商登记机关）的 </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（投标人名称）的法定代表人，现代表公司授权</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szCs w:val="24"/>
          <w:highlight w:val="none"/>
        </w:rPr>
        <w:t>被授权人</w:t>
      </w:r>
      <w:r>
        <w:rPr>
          <w:rFonts w:hint="eastAsia" w:ascii="宋体" w:hAnsi="宋体" w:cs="宋体"/>
          <w:color w:val="auto"/>
          <w:sz w:val="24"/>
          <w:highlight w:val="none"/>
        </w:rPr>
        <w:t>的姓名、职务）为我公司合法代理人，代表本公司参加</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项目</w:t>
      </w:r>
      <w:r>
        <w:rPr>
          <w:rFonts w:hint="eastAsia" w:ascii="宋体" w:hAnsi="宋体" w:cs="宋体"/>
          <w:color w:val="auto"/>
          <w:sz w:val="24"/>
          <w:highlight w:val="none"/>
          <w:lang w:eastAsia="zh-CN"/>
        </w:rPr>
        <w:t>名称</w:t>
      </w:r>
      <w:r>
        <w:rPr>
          <w:rFonts w:hint="eastAsia" w:ascii="宋体" w:hAnsi="宋体" w:cs="宋体"/>
          <w:color w:val="auto"/>
          <w:sz w:val="24"/>
          <w:highlight w:val="none"/>
        </w:rPr>
        <w:t>）的采购活动。以我方名义全权处理与该项目有关投标、签订合同以及执行合同等一切事宜。</w:t>
      </w:r>
    </w:p>
    <w:p w14:paraId="3C725487">
      <w:pPr>
        <w:spacing w:line="360" w:lineRule="auto"/>
        <w:ind w:firstLine="480" w:firstLineChars="200"/>
        <w:rPr>
          <w:rFonts w:ascii="宋体" w:hAnsi="宋体" w:cs="宋体"/>
          <w:color w:val="auto"/>
          <w:sz w:val="24"/>
          <w:szCs w:val="24"/>
          <w:highlight w:val="none"/>
        </w:rPr>
      </w:pPr>
      <w:r>
        <w:rPr>
          <w:rFonts w:hint="eastAsia" w:ascii="宋体" w:hAnsi="宋体" w:cs="宋体"/>
          <w:color w:val="auto"/>
          <w:sz w:val="24"/>
          <w:highlight w:val="none"/>
        </w:rPr>
        <w:t>委托期限：</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w:t>
      </w:r>
    </w:p>
    <w:p w14:paraId="2336C1C6">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投标人全称：</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（盖章）</w:t>
      </w:r>
    </w:p>
    <w:p w14:paraId="791CF0BF">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法定代表人：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（签字或盖章）</w:t>
      </w:r>
    </w:p>
    <w:p w14:paraId="054D042D">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（签字） 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职务：</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6B29E8A7">
      <w:pPr>
        <w:pStyle w:val="8"/>
        <w:spacing w:line="360" w:lineRule="auto"/>
        <w:ind w:firstLine="480" w:firstLineChars="200"/>
        <w:jc w:val="left"/>
        <w:rPr>
          <w:rFonts w:hAnsi="宋体" w:cs="宋体"/>
          <w:color w:val="auto"/>
          <w:sz w:val="24"/>
          <w:szCs w:val="24"/>
          <w:highlight w:val="none"/>
        </w:rPr>
      </w:pPr>
      <w:r>
        <w:rPr>
          <w:rFonts w:hint="eastAsia" w:hAnsi="宋体" w:cs="宋体"/>
          <w:color w:val="auto"/>
          <w:sz w:val="24"/>
          <w:szCs w:val="24"/>
          <w:highlight w:val="none"/>
        </w:rPr>
        <w:t>被授权人身份证号码：</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24C0647B">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001F5EF">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FFFFFF" w:themeColor="background1"/>
          <w:sz w:val="24"/>
          <w:szCs w:val="24"/>
          <w:highlight w:val="none"/>
          <w:u w:val="single"/>
          <w14:textFill>
            <w14:solidFill>
              <w14:schemeClr w14:val="bg1"/>
            </w14:solidFill>
          </w14:textFill>
        </w:rPr>
        <w:t xml:space="preserve"> </w:t>
      </w:r>
      <w:r>
        <w:rPr>
          <w:rFonts w:hint="eastAsia" w:hAnsi="宋体" w:cs="宋体"/>
          <w:color w:val="auto"/>
          <w:sz w:val="24"/>
          <w:szCs w:val="24"/>
          <w:highlight w:val="none"/>
          <w:u w:val="single"/>
        </w:rPr>
        <w:t xml:space="preserve">                                                    </w:t>
      </w:r>
    </w:p>
    <w:p w14:paraId="31121651">
      <w:pPr>
        <w:pStyle w:val="8"/>
        <w:spacing w:line="360" w:lineRule="auto"/>
        <w:ind w:firstLine="480" w:firstLineChars="200"/>
        <w:jc w:val="left"/>
        <w:rPr>
          <w:rFonts w:hAnsi="宋体" w:cs="宋体"/>
          <w:color w:val="auto"/>
          <w:sz w:val="24"/>
          <w:szCs w:val="24"/>
          <w:highlight w:val="none"/>
          <w:u w:val="singl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val="en-US" w:eastAsia="zh-CN"/>
        </w:rPr>
        <w:t xml:space="preserve">                                                    </w:t>
      </w:r>
      <w:r>
        <w:rPr>
          <w:rFonts w:hint="eastAsia" w:hAnsi="宋体" w:cs="宋体"/>
          <w:color w:val="FFFFFF" w:themeColor="background1"/>
          <w:sz w:val="24"/>
          <w:szCs w:val="24"/>
          <w:highlight w:val="none"/>
          <w:u w:val="single"/>
          <w:lang w:eastAsia="zh-CN"/>
          <w14:textFill>
            <w14:solidFill>
              <w14:schemeClr w14:val="bg1"/>
            </w14:solidFill>
          </w14:textFill>
        </w:rPr>
        <w:t>、</w:t>
      </w:r>
      <w:r>
        <w:rPr>
          <w:rFonts w:hint="eastAsia" w:hAnsi="宋体" w:cs="宋体"/>
          <w:color w:val="auto"/>
          <w:sz w:val="24"/>
          <w:szCs w:val="24"/>
          <w:highlight w:val="none"/>
          <w:u w:val="single"/>
        </w:rPr>
        <w:t xml:space="preserve">                                                     </w:t>
      </w:r>
    </w:p>
    <w:p w14:paraId="790C92B9">
      <w:pPr>
        <w:pStyle w:val="8"/>
        <w:spacing w:line="360" w:lineRule="auto"/>
        <w:ind w:firstLine="480" w:firstLineChars="200"/>
        <w:jc w:val="left"/>
        <w:rPr>
          <w:rFonts w:hAnsi="宋体" w:cs="宋体"/>
          <w:color w:val="auto"/>
          <w:sz w:val="24"/>
          <w:szCs w:val="24"/>
          <w:highlight w:val="none"/>
        </w:rPr>
      </w:pPr>
    </w:p>
    <w:tbl>
      <w:tblPr>
        <w:tblStyle w:val="14"/>
        <w:tblW w:w="9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1"/>
        <w:gridCol w:w="4517"/>
      </w:tblGrid>
      <w:tr w14:paraId="51358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37" w:hRule="atLeast"/>
          <w:jc w:val="center"/>
        </w:trPr>
        <w:tc>
          <w:tcPr>
            <w:tcW w:w="4641" w:type="dxa"/>
            <w:shd w:val="clear" w:color="auto" w:fill="auto"/>
            <w:vAlign w:val="center"/>
          </w:tcPr>
          <w:p w14:paraId="075A22AD">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法定代表人身份证正反面</w:t>
            </w:r>
          </w:p>
          <w:p w14:paraId="31B73183">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5A459DCE">
            <w:pPr>
              <w:pStyle w:val="8"/>
              <w:spacing w:line="360" w:lineRule="auto"/>
              <w:jc w:val="center"/>
              <w:rPr>
                <w:rFonts w:hAnsi="宋体" w:cs="宋体"/>
                <w:color w:val="auto"/>
                <w:sz w:val="24"/>
                <w:szCs w:val="24"/>
                <w:highlight w:val="none"/>
              </w:rPr>
            </w:pPr>
          </w:p>
        </w:tc>
        <w:tc>
          <w:tcPr>
            <w:tcW w:w="4517" w:type="dxa"/>
            <w:shd w:val="clear" w:color="auto" w:fill="auto"/>
            <w:vAlign w:val="center"/>
          </w:tcPr>
          <w:p w14:paraId="428618A8">
            <w:pPr>
              <w:pStyle w:val="8"/>
              <w:spacing w:line="360" w:lineRule="auto"/>
              <w:jc w:val="center"/>
              <w:rPr>
                <w:rFonts w:hAnsi="宋体" w:cs="宋体"/>
                <w:color w:val="auto"/>
                <w:sz w:val="24"/>
                <w:szCs w:val="24"/>
                <w:highlight w:val="none"/>
              </w:rPr>
            </w:pPr>
          </w:p>
          <w:p w14:paraId="47FE95C8">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被授权人身份证正反面</w:t>
            </w:r>
          </w:p>
          <w:p w14:paraId="48642164">
            <w:pPr>
              <w:pStyle w:val="8"/>
              <w:spacing w:line="360" w:lineRule="auto"/>
              <w:jc w:val="center"/>
              <w:rPr>
                <w:rFonts w:hAnsi="宋体" w:cs="宋体"/>
                <w:color w:val="auto"/>
                <w:sz w:val="24"/>
                <w:szCs w:val="24"/>
                <w:highlight w:val="none"/>
              </w:rPr>
            </w:pPr>
            <w:r>
              <w:rPr>
                <w:rFonts w:hint="eastAsia" w:hAnsi="宋体" w:cs="宋体"/>
                <w:color w:val="auto"/>
                <w:sz w:val="24"/>
                <w:szCs w:val="24"/>
                <w:highlight w:val="none"/>
              </w:rPr>
              <w:t>复印件或扫描件</w:t>
            </w:r>
          </w:p>
          <w:p w14:paraId="13C0BA8C">
            <w:pPr>
              <w:pStyle w:val="8"/>
              <w:spacing w:line="360" w:lineRule="auto"/>
              <w:jc w:val="center"/>
              <w:rPr>
                <w:rFonts w:hAnsi="宋体" w:cs="宋体"/>
                <w:color w:val="auto"/>
                <w:sz w:val="24"/>
                <w:szCs w:val="24"/>
                <w:highlight w:val="none"/>
              </w:rPr>
            </w:pPr>
          </w:p>
          <w:p w14:paraId="1FBE1BCB">
            <w:pPr>
              <w:pStyle w:val="8"/>
              <w:spacing w:line="360" w:lineRule="auto"/>
              <w:ind w:firstLine="480" w:firstLineChars="200"/>
              <w:jc w:val="center"/>
              <w:rPr>
                <w:rFonts w:hAnsi="宋体" w:cs="宋体"/>
                <w:color w:val="auto"/>
                <w:sz w:val="24"/>
                <w:szCs w:val="24"/>
                <w:highlight w:val="none"/>
              </w:rPr>
            </w:pPr>
          </w:p>
        </w:tc>
      </w:tr>
    </w:tbl>
    <w:p w14:paraId="4E84B49D">
      <w:pPr>
        <w:pStyle w:val="8"/>
        <w:spacing w:line="360" w:lineRule="auto"/>
        <w:jc w:val="left"/>
        <w:rPr>
          <w:rFonts w:hint="eastAsia" w:hAnsi="宋体" w:cs="宋体"/>
          <w:color w:val="auto"/>
          <w:sz w:val="24"/>
          <w:szCs w:val="24"/>
          <w:highlight w:val="none"/>
        </w:rPr>
      </w:pPr>
      <w:r>
        <w:rPr>
          <w:rFonts w:hint="eastAsia" w:hAnsi="宋体" w:cs="宋体"/>
          <w:color w:val="auto"/>
          <w:sz w:val="24"/>
          <w:szCs w:val="24"/>
          <w:highlight w:val="none"/>
          <w:lang w:val="en-US" w:eastAsia="zh-CN"/>
        </w:rPr>
        <w:t>注：被授权人参会只需提供此表。</w:t>
      </w:r>
    </w:p>
    <w:p w14:paraId="7D4880CF">
      <w:pPr>
        <w:pStyle w:val="8"/>
        <w:spacing w:line="360" w:lineRule="auto"/>
        <w:ind w:firstLine="480" w:firstLineChars="200"/>
        <w:jc w:val="left"/>
        <w:rPr>
          <w:rFonts w:hAnsi="宋体" w:cs="宋体"/>
          <w:color w:val="auto"/>
          <w:sz w:val="24"/>
          <w:szCs w:val="24"/>
          <w:highlight w:val="none"/>
        </w:rPr>
      </w:pPr>
    </w:p>
    <w:p w14:paraId="789E6220">
      <w:pPr>
        <w:spacing w:line="400" w:lineRule="exact"/>
        <w:rPr>
          <w:rFonts w:hint="eastAsia" w:ascii="宋体" w:hAnsi="宋体" w:eastAsia="宋体" w:cs="宋体"/>
          <w:b/>
          <w:kern w:val="1"/>
          <w:sz w:val="24"/>
        </w:rPr>
      </w:pPr>
    </w:p>
    <w:p w14:paraId="01611F7C">
      <w:pPr>
        <w:spacing w:line="400" w:lineRule="exact"/>
        <w:rPr>
          <w:rFonts w:hint="eastAsia" w:ascii="宋体" w:hAnsi="宋体" w:eastAsia="宋体" w:cs="宋体"/>
          <w:b/>
          <w:kern w:val="1"/>
          <w:sz w:val="24"/>
        </w:rPr>
      </w:pPr>
    </w:p>
    <w:p w14:paraId="6C6304AD"/>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7"/>
        <w:rPr>
          <w:bCs/>
          <w:color w:val="000000"/>
          <w:sz w:val="28"/>
          <w:szCs w:val="28"/>
          <w:highlight w:val="none"/>
        </w:rPr>
      </w:pPr>
      <w:bookmarkStart w:id="0" w:name="_Toc3111"/>
      <w:bookmarkStart w:id="1" w:name="_Toc5969"/>
      <w:bookmarkStart w:id="2" w:name="_Toc20835"/>
      <w:bookmarkStart w:id="3" w:name="_Toc27104"/>
      <w:bookmarkStart w:id="4" w:name="_Toc10938"/>
      <w:r>
        <w:rPr>
          <w:rFonts w:hint="eastAsia"/>
          <w:bCs/>
          <w:color w:val="000000"/>
          <w:sz w:val="28"/>
          <w:szCs w:val="28"/>
          <w:highlight w:val="none"/>
        </w:rPr>
        <w:t>近三年内在经营活动中无重大违法记录的书面声明</w:t>
      </w:r>
      <w:bookmarkEnd w:id="0"/>
      <w:bookmarkEnd w:id="1"/>
      <w:bookmarkEnd w:id="2"/>
      <w:bookmarkEnd w:id="3"/>
      <w:bookmarkEnd w:id="4"/>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6"/>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19"/>
        <w:rPr>
          <w:rFonts w:ascii="宋体" w:hAnsi="宋体" w:eastAsia="宋体" w:cs="宋体"/>
          <w:b/>
          <w:sz w:val="36"/>
          <w:highlight w:val="none"/>
        </w:rPr>
      </w:pPr>
    </w:p>
    <w:p w14:paraId="7487EA7B">
      <w:pPr>
        <w:pStyle w:val="19"/>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3"/>
        <w:spacing w:beforeLines="100" w:afterLines="150" w:line="360" w:lineRule="auto"/>
        <w:rPr>
          <w:rFonts w:ascii="宋体" w:hAnsi="宋体"/>
          <w:szCs w:val="28"/>
          <w:highlight w:val="none"/>
        </w:rPr>
      </w:pPr>
    </w:p>
    <w:p w14:paraId="02F3EEDA">
      <w:pPr>
        <w:pStyle w:val="3"/>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0"/>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9"/>
        <w:rPr>
          <w:highlight w:val="none"/>
        </w:rPr>
      </w:pPr>
    </w:p>
    <w:p w14:paraId="5B1273DD">
      <w:pPr>
        <w:pStyle w:val="9"/>
        <w:rPr>
          <w:highlight w:val="none"/>
        </w:rPr>
      </w:pPr>
    </w:p>
    <w:p w14:paraId="4C6EC4F4">
      <w:pPr>
        <w:pStyle w:val="17"/>
        <w:rPr>
          <w:sz w:val="24"/>
          <w:szCs w:val="24"/>
          <w:highlight w:val="none"/>
        </w:rPr>
      </w:pPr>
      <w:bookmarkStart w:id="5" w:name="_Toc27846"/>
      <w:bookmarkStart w:id="6" w:name="_Toc15853"/>
      <w:bookmarkStart w:id="7" w:name="_Toc20036"/>
      <w:bookmarkStart w:id="8" w:name="_Toc27267"/>
      <w:bookmarkStart w:id="9" w:name="_Toc20550"/>
      <w:bookmarkStart w:id="10" w:name="_Toc852"/>
      <w:r>
        <w:rPr>
          <w:rFonts w:hint="eastAsia"/>
          <w:sz w:val="28"/>
          <w:szCs w:val="16"/>
          <w:highlight w:val="none"/>
        </w:rPr>
        <w:t>具备履行合同所必需的设备和专业技术能力的说明及承诺书</w:t>
      </w:r>
      <w:bookmarkEnd w:id="5"/>
      <w:bookmarkEnd w:id="6"/>
      <w:bookmarkEnd w:id="7"/>
      <w:bookmarkEnd w:id="8"/>
      <w:bookmarkEnd w:id="9"/>
      <w:bookmarkEnd w:id="10"/>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9"/>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9"/>
        <w:spacing w:line="360" w:lineRule="auto"/>
        <w:rPr>
          <w:rFonts w:ascii="宋体" w:hAnsi="宋体" w:cs="宋体"/>
          <w:color w:val="000000"/>
          <w:sz w:val="24"/>
          <w:szCs w:val="24"/>
          <w:highlight w:val="none"/>
        </w:rPr>
      </w:pPr>
    </w:p>
    <w:p w14:paraId="3EBC3C8D">
      <w:pPr>
        <w:pStyle w:val="9"/>
        <w:spacing w:line="360" w:lineRule="auto"/>
        <w:rPr>
          <w:rFonts w:ascii="宋体" w:hAnsi="宋体" w:cs="宋体"/>
          <w:color w:val="000000"/>
          <w:sz w:val="24"/>
          <w:szCs w:val="24"/>
          <w:highlight w:val="none"/>
        </w:rPr>
      </w:pPr>
    </w:p>
    <w:p w14:paraId="6F8ED8D1">
      <w:pPr>
        <w:pStyle w:val="9"/>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6"/>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3"/>
        <w:spacing w:beforeLines="100" w:afterLines="150" w:line="360" w:lineRule="auto"/>
        <w:rPr>
          <w:rFonts w:ascii="宋体" w:hAnsi="宋体"/>
          <w:szCs w:val="28"/>
          <w:highlight w:val="none"/>
        </w:rPr>
      </w:pPr>
    </w:p>
    <w:p w14:paraId="7E24B1EC"/>
    <w:p w14:paraId="681DE54B">
      <w:pPr>
        <w:pStyle w:val="9"/>
      </w:pPr>
    </w:p>
    <w:p w14:paraId="0A4B5881">
      <w:pPr>
        <w:pStyle w:val="6"/>
      </w:pPr>
    </w:p>
    <w:p w14:paraId="2C5BDE7C"/>
    <w:p w14:paraId="66F42B84">
      <w:pPr>
        <w:pStyle w:val="9"/>
      </w:pPr>
    </w:p>
    <w:p w14:paraId="05E08D2A">
      <w:pPr>
        <w:pStyle w:val="6"/>
      </w:pPr>
    </w:p>
    <w:p w14:paraId="38E77CBC"/>
    <w:p w14:paraId="179B9B7F">
      <w:pPr>
        <w:pStyle w:val="9"/>
      </w:pPr>
    </w:p>
    <w:p w14:paraId="17346A74">
      <w:pPr>
        <w:pStyle w:val="6"/>
      </w:pPr>
    </w:p>
    <w:p w14:paraId="2BB2A668"/>
    <w:p w14:paraId="4377CB3B">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5</w:t>
      </w:r>
      <w:r>
        <w:rPr>
          <w:rFonts w:hint="eastAsia" w:ascii="宋体" w:hAnsi="宋体" w:eastAsia="宋体" w:cs="宋体"/>
          <w:bCs/>
          <w:sz w:val="32"/>
          <w:szCs w:val="32"/>
        </w:rPr>
        <w:t>：</w:t>
      </w:r>
    </w:p>
    <w:p w14:paraId="575EC2A3">
      <w:pPr>
        <w:pStyle w:val="3"/>
        <w:pageBreakBefore w:val="0"/>
        <w:widowControl w:val="0"/>
        <w:kinsoku/>
        <w:wordWrap/>
        <w:overflowPunct/>
        <w:topLinePunct w:val="0"/>
        <w:autoSpaceDE/>
        <w:autoSpaceDN/>
        <w:bidi w:val="0"/>
        <w:adjustRightInd w:val="0"/>
        <w:snapToGrid/>
        <w:spacing w:line="440" w:lineRule="exact"/>
        <w:textAlignment w:val="baseline"/>
        <w:rPr>
          <w:rFonts w:hint="eastAsia" w:ascii="宋体" w:hAnsi="宋体" w:eastAsia="宋体" w:cs="宋体"/>
          <w:b/>
          <w:kern w:val="44"/>
          <w:sz w:val="28"/>
          <w:szCs w:val="16"/>
          <w:highlight w:val="none"/>
          <w:lang w:val="en-US" w:eastAsia="zh-CN" w:bidi="ar-SA"/>
        </w:rPr>
      </w:pPr>
      <w:r>
        <w:rPr>
          <w:rFonts w:hint="eastAsia" w:ascii="宋体" w:hAnsi="宋体" w:eastAsia="宋体" w:cs="宋体"/>
          <w:b/>
          <w:kern w:val="44"/>
          <w:sz w:val="28"/>
          <w:szCs w:val="16"/>
          <w:highlight w:val="none"/>
          <w:lang w:val="en-US" w:eastAsia="zh-CN" w:bidi="ar-SA"/>
        </w:rPr>
        <w:t>中小企业声明函</w:t>
      </w:r>
    </w:p>
    <w:p w14:paraId="37E687D9">
      <w:pPr>
        <w:pageBreakBefore w:val="0"/>
        <w:widowControl w:val="0"/>
        <w:kinsoku/>
        <w:wordWrap/>
        <w:overflowPunct/>
        <w:topLinePunct w:val="0"/>
        <w:autoSpaceDE/>
        <w:autoSpaceDN/>
        <w:bidi w:val="0"/>
        <w:snapToGrid/>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本公司（联合体）郑重声明，</w:t>
      </w:r>
      <w:r>
        <w:rPr>
          <w:rFonts w:hint="eastAsia" w:ascii="宋体" w:hAnsi="宋体" w:eastAsia="宋体" w:cs="宋体"/>
          <w:sz w:val="24"/>
          <w:szCs w:val="18"/>
          <w:highlight w:val="none"/>
          <w:lang w:val="en-US" w:eastAsia="zh-CN"/>
        </w:rPr>
        <w:t>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46号）的规定，</w:t>
      </w:r>
      <w:r>
        <w:rPr>
          <w:rFonts w:hint="eastAsia" w:ascii="宋体" w:hAnsi="宋体" w:cs="宋体"/>
          <w:sz w:val="24"/>
          <w:szCs w:val="24"/>
          <w:highlight w:val="none"/>
        </w:rPr>
        <w:t>本公司（联合体）参加</w:t>
      </w:r>
      <w:r>
        <w:rPr>
          <w:rFonts w:hint="eastAsia" w:ascii="宋体" w:hAnsi="宋体" w:cs="宋体"/>
          <w:sz w:val="24"/>
          <w:szCs w:val="24"/>
          <w:highlight w:val="none"/>
          <w:u w:val="single"/>
        </w:rPr>
        <w:t>（</w:t>
      </w:r>
      <w:r>
        <w:rPr>
          <w:rFonts w:hint="eastAsia" w:ascii="宋体" w:hAnsi="宋体" w:cs="宋体"/>
          <w:sz w:val="24"/>
          <w:szCs w:val="24"/>
          <w:highlight w:val="none"/>
          <w:u w:val="single"/>
          <w:lang w:val="en-US" w:eastAsia="zh-CN"/>
        </w:rPr>
        <w:t>采购</w:t>
      </w:r>
      <w:r>
        <w:rPr>
          <w:rFonts w:hint="eastAsia" w:ascii="宋体" w:hAnsi="宋体" w:cs="宋体"/>
          <w:sz w:val="24"/>
          <w:szCs w:val="24"/>
          <w:highlight w:val="none"/>
          <w:u w:val="single"/>
        </w:rPr>
        <w:t>单位名称）</w:t>
      </w:r>
      <w:r>
        <w:rPr>
          <w:rFonts w:hint="eastAsia" w:ascii="宋体" w:hAnsi="宋体" w:cs="宋体"/>
          <w:sz w:val="24"/>
          <w:szCs w:val="24"/>
          <w:highlight w:val="none"/>
        </w:rPr>
        <w:t>的</w:t>
      </w:r>
      <w:r>
        <w:rPr>
          <w:rFonts w:hint="eastAsia" w:ascii="宋体" w:hAnsi="宋体" w:cs="宋体"/>
          <w:sz w:val="24"/>
          <w:szCs w:val="24"/>
          <w:highlight w:val="none"/>
          <w:u w:val="single"/>
        </w:rPr>
        <w:t>（</w:t>
      </w:r>
      <w:r>
        <w:rPr>
          <w:rFonts w:hint="eastAsia" w:ascii="宋体" w:hAnsi="宋体" w:cs="宋体"/>
          <w:sz w:val="24"/>
          <w:szCs w:val="24"/>
          <w:highlight w:val="none"/>
          <w:u w:val="single"/>
          <w:lang w:val="en-US" w:eastAsia="zh-CN"/>
        </w:rPr>
        <w:t>项目</w:t>
      </w:r>
      <w:r>
        <w:rPr>
          <w:rFonts w:hint="eastAsia" w:ascii="宋体" w:hAnsi="宋体" w:cs="宋体"/>
          <w:sz w:val="24"/>
          <w:szCs w:val="24"/>
          <w:highlight w:val="none"/>
          <w:u w:val="single"/>
          <w:lang w:eastAsia="zh-CN"/>
        </w:rPr>
        <w:t>名称</w:t>
      </w:r>
      <w:r>
        <w:rPr>
          <w:rFonts w:hint="eastAsia" w:ascii="宋体" w:hAnsi="宋体" w:cs="宋体"/>
          <w:sz w:val="24"/>
          <w:szCs w:val="24"/>
          <w:highlight w:val="none"/>
          <w:u w:val="single"/>
        </w:rPr>
        <w:t>）</w:t>
      </w:r>
      <w:r>
        <w:rPr>
          <w:rFonts w:hint="eastAsia" w:ascii="宋体" w:hAnsi="宋体" w:cs="宋体"/>
          <w:sz w:val="24"/>
          <w:szCs w:val="24"/>
          <w:highlight w:val="none"/>
        </w:rPr>
        <w:t>采购活动，提供的货物全部由符合政策要求的中小企业制造。相关企业（含联合体中的中小企业、签订分包意向协议的中小企业） 的具体情况如下：</w:t>
      </w:r>
    </w:p>
    <w:p w14:paraId="19631AAD">
      <w:pPr>
        <w:pStyle w:val="20"/>
        <w:pageBreakBefore w:val="0"/>
        <w:widowControl w:val="0"/>
        <w:tabs>
          <w:tab w:val="left" w:pos="1183"/>
          <w:tab w:val="left" w:pos="1484"/>
          <w:tab w:val="left" w:pos="4662"/>
          <w:tab w:val="left" w:pos="6903"/>
        </w:tabs>
        <w:kinsoku/>
        <w:wordWrap/>
        <w:overflowPunct/>
        <w:topLinePunct w:val="0"/>
        <w:autoSpaceDE/>
        <w:autoSpaceDN/>
        <w:bidi w:val="0"/>
        <w:snapToGrid/>
        <w:spacing w:line="440" w:lineRule="exact"/>
        <w:ind w:right="169" w:firstLine="480"/>
        <w:jc w:val="left"/>
        <w:rPr>
          <w:rFonts w:ascii="宋体" w:hAnsi="宋体" w:cs="宋体"/>
          <w:sz w:val="24"/>
          <w:szCs w:val="24"/>
          <w:highlight w:val="none"/>
        </w:rPr>
      </w:pPr>
      <w:r>
        <w:rPr>
          <w:rFonts w:hint="eastAsia" w:ascii="宋体" w:hAnsi="宋体" w:cs="宋体"/>
          <w:sz w:val="24"/>
          <w:szCs w:val="24"/>
          <w:highlight w:val="none"/>
        </w:rPr>
        <w:t>1、</w:t>
      </w:r>
      <w:r>
        <w:rPr>
          <w:rFonts w:hint="eastAsia" w:ascii="宋体" w:hAnsi="宋体" w:cs="宋体"/>
          <w:sz w:val="24"/>
          <w:szCs w:val="24"/>
          <w:highlight w:val="none"/>
          <w:u w:val="single"/>
        </w:rPr>
        <w:t>（标的名称 ）</w:t>
      </w:r>
      <w:r>
        <w:rPr>
          <w:rFonts w:hint="eastAsia" w:ascii="宋体" w:hAnsi="宋体" w:cs="宋体"/>
          <w:sz w:val="24"/>
          <w:szCs w:val="24"/>
          <w:highlight w:val="none"/>
        </w:rPr>
        <w:t>，属于</w:t>
      </w:r>
      <w:r>
        <w:rPr>
          <w:rFonts w:hint="eastAsia" w:ascii="宋体" w:hAnsi="宋体" w:cs="宋体"/>
          <w:sz w:val="24"/>
          <w:szCs w:val="24"/>
          <w:highlight w:val="none"/>
          <w:u w:val="single"/>
        </w:rPr>
        <w:t>（招标文件中明确的所属行业）行业</w:t>
      </w:r>
      <w:r>
        <w:rPr>
          <w:rFonts w:hint="eastAsia" w:ascii="宋体" w:hAnsi="宋体" w:cs="宋体"/>
          <w:sz w:val="24"/>
          <w:szCs w:val="24"/>
          <w:highlight w:val="none"/>
        </w:rPr>
        <w:t>；制造商为</w:t>
      </w:r>
      <w:r>
        <w:rPr>
          <w:rFonts w:hint="eastAsia" w:ascii="宋体" w:hAnsi="宋体" w:cs="宋体"/>
          <w:sz w:val="24"/>
          <w:szCs w:val="24"/>
          <w:highlight w:val="none"/>
          <w:u w:val="single"/>
        </w:rPr>
        <w:t>（企业名称）</w:t>
      </w:r>
      <w:r>
        <w:rPr>
          <w:rFonts w:hint="eastAsia" w:ascii="宋体" w:hAnsi="宋体" w:cs="宋体"/>
          <w:sz w:val="24"/>
          <w:szCs w:val="24"/>
          <w:highlight w:val="none"/>
        </w:rPr>
        <w:t>，从业人员</w:t>
      </w:r>
      <w:r>
        <w:rPr>
          <w:rFonts w:hint="eastAsia" w:ascii="宋体" w:hAnsi="宋体" w:cs="宋体"/>
          <w:sz w:val="24"/>
          <w:szCs w:val="24"/>
          <w:highlight w:val="none"/>
          <w:u w:val="single"/>
        </w:rPr>
        <w:t xml:space="preserve">    </w:t>
      </w:r>
      <w:r>
        <w:rPr>
          <w:rFonts w:hint="eastAsia" w:ascii="宋体" w:hAnsi="宋体" w:cs="宋体"/>
          <w:sz w:val="24"/>
          <w:szCs w:val="24"/>
          <w:highlight w:val="none"/>
        </w:rPr>
        <w:t>人，营业收入为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万元，资产总额为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万元，属于</w:t>
      </w:r>
      <w:r>
        <w:rPr>
          <w:rFonts w:hint="eastAsia" w:ascii="宋体" w:hAnsi="宋体" w:cs="宋体"/>
          <w:sz w:val="24"/>
          <w:szCs w:val="24"/>
          <w:highlight w:val="none"/>
          <w:u w:val="single"/>
        </w:rPr>
        <w:t>（中型企业、小型企业、微型企业）</w:t>
      </w:r>
      <w:r>
        <w:rPr>
          <w:rFonts w:hint="eastAsia" w:ascii="宋体" w:hAnsi="宋体" w:cs="宋体"/>
          <w:sz w:val="24"/>
          <w:szCs w:val="24"/>
          <w:highlight w:val="none"/>
        </w:rPr>
        <w:t>；</w:t>
      </w:r>
    </w:p>
    <w:p w14:paraId="34B69858">
      <w:pPr>
        <w:pStyle w:val="20"/>
        <w:pageBreakBefore w:val="0"/>
        <w:widowControl w:val="0"/>
        <w:tabs>
          <w:tab w:val="left" w:pos="1165"/>
          <w:tab w:val="left" w:pos="1183"/>
          <w:tab w:val="left" w:pos="4362"/>
          <w:tab w:val="left" w:pos="6577"/>
        </w:tabs>
        <w:kinsoku/>
        <w:wordWrap/>
        <w:overflowPunct/>
        <w:topLinePunct w:val="0"/>
        <w:autoSpaceDE/>
        <w:autoSpaceDN/>
        <w:bidi w:val="0"/>
        <w:snapToGrid/>
        <w:spacing w:line="440" w:lineRule="exact"/>
        <w:ind w:right="169" w:firstLine="480"/>
        <w:jc w:val="left"/>
        <w:rPr>
          <w:rFonts w:ascii="宋体" w:hAnsi="宋体" w:cs="宋体"/>
          <w:sz w:val="24"/>
          <w:szCs w:val="24"/>
          <w:highlight w:val="none"/>
        </w:rPr>
      </w:pPr>
      <w:r>
        <w:rPr>
          <w:rFonts w:hint="eastAsia" w:ascii="宋体" w:hAnsi="宋体" w:cs="宋体"/>
          <w:sz w:val="24"/>
          <w:szCs w:val="24"/>
          <w:highlight w:val="none"/>
        </w:rPr>
        <w:t>2、</w:t>
      </w:r>
      <w:r>
        <w:rPr>
          <w:rFonts w:hint="eastAsia" w:ascii="宋体" w:hAnsi="宋体" w:cs="宋体"/>
          <w:sz w:val="24"/>
          <w:szCs w:val="24"/>
          <w:highlight w:val="none"/>
          <w:u w:val="single"/>
        </w:rPr>
        <w:t>（标的名称）</w:t>
      </w:r>
      <w:r>
        <w:rPr>
          <w:rFonts w:hint="eastAsia" w:ascii="宋体" w:hAnsi="宋体" w:cs="宋体"/>
          <w:sz w:val="24"/>
          <w:szCs w:val="24"/>
          <w:highlight w:val="none"/>
        </w:rPr>
        <w:t>，属于</w:t>
      </w:r>
      <w:r>
        <w:rPr>
          <w:rFonts w:hint="eastAsia" w:ascii="宋体" w:hAnsi="宋体" w:cs="宋体"/>
          <w:sz w:val="24"/>
          <w:szCs w:val="24"/>
          <w:highlight w:val="none"/>
          <w:u w:val="single"/>
        </w:rPr>
        <w:t>（招标文件中明确的所属行业）行业</w:t>
      </w:r>
      <w:r>
        <w:rPr>
          <w:rFonts w:hint="eastAsia" w:ascii="宋体" w:hAnsi="宋体" w:cs="宋体"/>
          <w:sz w:val="24"/>
          <w:szCs w:val="24"/>
          <w:highlight w:val="none"/>
        </w:rPr>
        <w:t>；制造商为</w:t>
      </w:r>
      <w:r>
        <w:rPr>
          <w:rFonts w:hint="eastAsia" w:ascii="宋体" w:hAnsi="宋体" w:cs="宋体"/>
          <w:sz w:val="24"/>
          <w:szCs w:val="24"/>
          <w:highlight w:val="none"/>
          <w:u w:val="single"/>
        </w:rPr>
        <w:t>（企业名称）</w:t>
      </w:r>
      <w:r>
        <w:rPr>
          <w:rFonts w:hint="eastAsia" w:ascii="宋体" w:hAnsi="宋体" w:cs="宋体"/>
          <w:sz w:val="24"/>
          <w:szCs w:val="24"/>
          <w:highlight w:val="none"/>
        </w:rPr>
        <w:t>，从业人员</w:t>
      </w:r>
      <w:r>
        <w:rPr>
          <w:rFonts w:hint="eastAsia" w:ascii="宋体" w:hAnsi="宋体" w:cs="宋体"/>
          <w:sz w:val="24"/>
          <w:szCs w:val="24"/>
          <w:highlight w:val="none"/>
          <w:u w:val="single"/>
        </w:rPr>
        <w:t xml:space="preserve">    </w:t>
      </w:r>
      <w:r>
        <w:rPr>
          <w:rFonts w:hint="eastAsia" w:ascii="宋体" w:hAnsi="宋体" w:cs="宋体"/>
          <w:sz w:val="24"/>
          <w:szCs w:val="24"/>
          <w:highlight w:val="none"/>
        </w:rPr>
        <w:t>人，营业收入为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万元，资产总额为</w:t>
      </w:r>
      <w:r>
        <w:rPr>
          <w:rFonts w:hint="eastAsia" w:ascii="宋体" w:hAnsi="宋体" w:cs="宋体"/>
          <w:sz w:val="24"/>
          <w:szCs w:val="24"/>
          <w:highlight w:val="none"/>
          <w:u w:val="single"/>
        </w:rPr>
        <w:t xml:space="preserve">    </w:t>
      </w:r>
      <w:r>
        <w:rPr>
          <w:rFonts w:hint="eastAsia" w:ascii="宋体" w:hAnsi="宋体" w:cs="宋体"/>
          <w:sz w:val="24"/>
          <w:szCs w:val="24"/>
          <w:highlight w:val="none"/>
        </w:rPr>
        <w:t>万元，属于</w:t>
      </w:r>
      <w:r>
        <w:rPr>
          <w:rFonts w:hint="eastAsia" w:ascii="宋体" w:hAnsi="宋体" w:cs="宋体"/>
          <w:sz w:val="24"/>
          <w:szCs w:val="24"/>
          <w:highlight w:val="none"/>
          <w:u w:val="single"/>
        </w:rPr>
        <w:t>（中型企业、小型企业、微型企业）</w:t>
      </w:r>
      <w:r>
        <w:rPr>
          <w:rFonts w:hint="eastAsia" w:ascii="宋体" w:hAnsi="宋体" w:cs="宋体"/>
          <w:sz w:val="24"/>
          <w:szCs w:val="24"/>
          <w:highlight w:val="none"/>
        </w:rPr>
        <w:t>；</w:t>
      </w:r>
    </w:p>
    <w:p w14:paraId="5A9B6816">
      <w:pPr>
        <w:pStyle w:val="6"/>
        <w:pageBreakBefore w:val="0"/>
        <w:widowControl w:val="0"/>
        <w:kinsoku/>
        <w:wordWrap/>
        <w:overflowPunct/>
        <w:topLinePunct w:val="0"/>
        <w:autoSpaceDE/>
        <w:autoSpaceDN/>
        <w:bidi w:val="0"/>
        <w:snapToGrid/>
        <w:spacing w:line="440" w:lineRule="exact"/>
        <w:ind w:firstLine="480" w:firstLineChars="200"/>
        <w:rPr>
          <w:rFonts w:ascii="宋体" w:hAnsi="宋体" w:cs="宋体"/>
          <w:sz w:val="24"/>
          <w:szCs w:val="24"/>
          <w:highlight w:val="none"/>
        </w:rPr>
      </w:pPr>
      <w:r>
        <w:rPr>
          <w:rFonts w:hint="eastAsia" w:ascii="宋体" w:hAnsi="宋体" w:cs="宋体"/>
          <w:sz w:val="24"/>
          <w:szCs w:val="24"/>
          <w:highlight w:val="none"/>
        </w:rPr>
        <w:t>……</w:t>
      </w:r>
    </w:p>
    <w:p w14:paraId="67961DBC">
      <w:pPr>
        <w:pStyle w:val="6"/>
        <w:pageBreakBefore w:val="0"/>
        <w:widowControl w:val="0"/>
        <w:kinsoku/>
        <w:wordWrap/>
        <w:overflowPunct/>
        <w:topLinePunct w:val="0"/>
        <w:autoSpaceDE/>
        <w:autoSpaceDN/>
        <w:bidi w:val="0"/>
        <w:snapToGrid/>
        <w:spacing w:before="105" w:line="440" w:lineRule="exact"/>
        <w:ind w:right="417" w:firstLine="480" w:firstLineChars="200"/>
        <w:rPr>
          <w:rFonts w:ascii="宋体" w:hAnsi="宋体" w:cs="宋体"/>
          <w:sz w:val="24"/>
          <w:szCs w:val="24"/>
          <w:highlight w:val="none"/>
        </w:rPr>
      </w:pPr>
      <w:r>
        <w:rPr>
          <w:rFonts w:hint="eastAsia" w:ascii="宋体" w:hAnsi="宋体" w:cs="宋体"/>
          <w:sz w:val="24"/>
          <w:szCs w:val="24"/>
          <w:highlight w:val="none"/>
        </w:rPr>
        <w:t>以上企业，不属于大企业的分支机构，不存在控股股东为大企业的情形，也不存在与大企业的负责人为同一人的情形。</w:t>
      </w:r>
    </w:p>
    <w:p w14:paraId="14196BA1">
      <w:pPr>
        <w:pStyle w:val="6"/>
        <w:pageBreakBefore w:val="0"/>
        <w:widowControl w:val="0"/>
        <w:kinsoku/>
        <w:wordWrap/>
        <w:overflowPunct/>
        <w:topLinePunct w:val="0"/>
        <w:autoSpaceDE/>
        <w:autoSpaceDN/>
        <w:bidi w:val="0"/>
        <w:snapToGrid/>
        <w:spacing w:line="440" w:lineRule="exact"/>
        <w:ind w:right="372" w:firstLine="480" w:firstLineChars="200"/>
        <w:rPr>
          <w:sz w:val="24"/>
          <w:szCs w:val="24"/>
          <w:highlight w:val="none"/>
        </w:rPr>
      </w:pPr>
      <w:r>
        <w:rPr>
          <w:rFonts w:hint="eastAsia" w:ascii="宋体" w:hAnsi="宋体" w:cs="宋体"/>
          <w:sz w:val="24"/>
          <w:szCs w:val="24"/>
          <w:highlight w:val="none"/>
        </w:rPr>
        <w:t>本企业对上述声明内容的真实性负责。如有虚假，将依法承担相应责任。</w:t>
      </w:r>
    </w:p>
    <w:p w14:paraId="5069292A">
      <w:pPr>
        <w:pStyle w:val="6"/>
        <w:pageBreakBefore w:val="0"/>
        <w:widowControl w:val="0"/>
        <w:kinsoku/>
        <w:wordWrap/>
        <w:overflowPunct/>
        <w:topLinePunct w:val="0"/>
        <w:autoSpaceDE/>
        <w:autoSpaceDN/>
        <w:bidi w:val="0"/>
        <w:snapToGrid/>
        <w:spacing w:before="105" w:line="440" w:lineRule="exact"/>
        <w:ind w:right="417"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注：</w:t>
      </w:r>
    </w:p>
    <w:p w14:paraId="5E4BCCDF">
      <w:pPr>
        <w:pStyle w:val="6"/>
        <w:pageBreakBefore w:val="0"/>
        <w:widowControl w:val="0"/>
        <w:kinsoku/>
        <w:wordWrap/>
        <w:overflowPunct/>
        <w:topLinePunct w:val="0"/>
        <w:autoSpaceDE/>
        <w:autoSpaceDN/>
        <w:bidi w:val="0"/>
        <w:snapToGrid/>
        <w:spacing w:before="105" w:line="440" w:lineRule="exact"/>
        <w:ind w:right="417"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1、供应商根据《工业和信息化部、国家统计局、国家发展和改革委员会、财政部关于印发中小企业划型标准规定的通知》（工信部联企业〔2011〕300号）规定，结合自身实际，确定对应的中小企业划型。</w:t>
      </w:r>
    </w:p>
    <w:p w14:paraId="56FC2482">
      <w:pPr>
        <w:pStyle w:val="6"/>
        <w:pageBreakBefore w:val="0"/>
        <w:widowControl w:val="0"/>
        <w:kinsoku/>
        <w:wordWrap/>
        <w:overflowPunct/>
        <w:topLinePunct w:val="0"/>
        <w:autoSpaceDE/>
        <w:autoSpaceDN/>
        <w:bidi w:val="0"/>
        <w:snapToGrid/>
        <w:spacing w:before="105" w:line="440" w:lineRule="exact"/>
        <w:ind w:right="417"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2、从业人员、营业收入、资产总额填报上一年度数据，无上一年度数据的新成立企业从业人员、营业收入、资产总额均填0，根据提交投标（响应）文件时的实际情况填写企业类型。</w:t>
      </w:r>
    </w:p>
    <w:p w14:paraId="496953A9">
      <w:pPr>
        <w:pStyle w:val="6"/>
        <w:pageBreakBefore w:val="0"/>
        <w:widowControl w:val="0"/>
        <w:kinsoku/>
        <w:wordWrap/>
        <w:overflowPunct/>
        <w:topLinePunct w:val="0"/>
        <w:autoSpaceDE/>
        <w:autoSpaceDN/>
        <w:bidi w:val="0"/>
        <w:snapToGrid/>
        <w:spacing w:before="105" w:line="440" w:lineRule="exact"/>
        <w:ind w:right="417" w:firstLine="480" w:firstLineChars="200"/>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3、供应商不属于中小企业的，无需提供此声明。</w:t>
      </w:r>
    </w:p>
    <w:p w14:paraId="74502D07">
      <w:pPr>
        <w:pStyle w:val="6"/>
        <w:pageBreakBefore w:val="0"/>
        <w:widowControl w:val="0"/>
        <w:kinsoku/>
        <w:wordWrap/>
        <w:overflowPunct/>
        <w:topLinePunct w:val="0"/>
        <w:autoSpaceDE/>
        <w:autoSpaceDN/>
        <w:bidi w:val="0"/>
        <w:snapToGrid/>
        <w:spacing w:before="105" w:line="440" w:lineRule="exact"/>
        <w:ind w:right="417" w:firstLine="480" w:firstLineChars="200"/>
        <w:rPr>
          <w:rFonts w:hint="default" w:ascii="宋体" w:hAnsi="宋体" w:cs="宋体"/>
          <w:sz w:val="24"/>
          <w:szCs w:val="24"/>
          <w:highlight w:val="none"/>
          <w:lang w:val="en-US" w:eastAsia="zh-CN"/>
        </w:rPr>
      </w:pPr>
      <w:r>
        <w:rPr>
          <w:rFonts w:hint="eastAsia" w:ascii="宋体" w:hAnsi="宋体" w:cs="宋体"/>
          <w:sz w:val="24"/>
          <w:szCs w:val="24"/>
          <w:highlight w:val="none"/>
          <w:lang w:val="en-US" w:eastAsia="zh-CN"/>
        </w:rPr>
        <w:t>4、本项目涉及多个采购标的，此表“标的名称”应当逐项填写每一个采购标的的名称、制造商、从业人员以及划型等情况，“标的名称”各项与“分项报价表”货物名称应一致。</w:t>
      </w:r>
      <w:bookmarkStart w:id="11" w:name="_GoBack"/>
      <w:bookmarkEnd w:id="11"/>
    </w:p>
    <w:p w14:paraId="333D5536">
      <w:pPr>
        <w:pageBreakBefore w:val="0"/>
        <w:widowControl w:val="0"/>
        <w:tabs>
          <w:tab w:val="left" w:pos="465"/>
          <w:tab w:val="left" w:pos="780"/>
        </w:tabs>
        <w:kinsoku/>
        <w:wordWrap/>
        <w:overflowPunct/>
        <w:topLinePunct w:val="0"/>
        <w:autoSpaceDE/>
        <w:autoSpaceDN/>
        <w:bidi w:val="0"/>
        <w:snapToGrid/>
        <w:spacing w:line="440" w:lineRule="exact"/>
        <w:jc w:val="center"/>
        <w:rPr>
          <w:rFonts w:ascii="宋体" w:hAnsi="宋体"/>
          <w:sz w:val="24"/>
          <w:highlight w:val="none"/>
        </w:rPr>
      </w:pPr>
      <w:r>
        <w:rPr>
          <w:rFonts w:hint="eastAsia" w:ascii="宋体" w:hAnsi="宋体"/>
          <w:sz w:val="24"/>
          <w:szCs w:val="24"/>
          <w:highlight w:val="none"/>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rPr>
        <w:t>企业名称（盖章）：</w:t>
      </w:r>
      <w:r>
        <w:rPr>
          <w:rFonts w:hint="eastAsia" w:ascii="宋体" w:hAnsi="宋体"/>
          <w:i/>
          <w:iCs/>
          <w:sz w:val="24"/>
          <w:szCs w:val="24"/>
          <w:highlight w:val="none"/>
          <w:u w:val="single"/>
          <w:lang w:val="en-US" w:eastAsia="zh-CN"/>
        </w:rPr>
        <w:t xml:space="preserve">                   </w:t>
      </w:r>
      <w:r>
        <w:rPr>
          <w:rFonts w:hint="eastAsia" w:ascii="宋体" w:hAnsi="宋体"/>
          <w:sz w:val="24"/>
          <w:szCs w:val="24"/>
          <w:highlight w:val="none"/>
          <w:lang w:val="en-US" w:eastAsia="zh-CN"/>
        </w:rPr>
        <w:t xml:space="preserve">  </w:t>
      </w:r>
      <w:r>
        <w:rPr>
          <w:rFonts w:hint="eastAsia" w:ascii="宋体" w:hAnsi="宋体"/>
          <w:sz w:val="24"/>
          <w:szCs w:val="24"/>
          <w:highlight w:val="none"/>
          <w:u w:val="none"/>
        </w:rPr>
        <w:t xml:space="preserve">                  </w:t>
      </w:r>
      <w:r>
        <w:rPr>
          <w:rFonts w:hint="eastAsia" w:ascii="宋体" w:hAnsi="宋体"/>
          <w:color w:val="FFFFFF"/>
          <w:sz w:val="24"/>
          <w:highlight w:val="none"/>
          <w:u w:val="none"/>
        </w:rPr>
        <w:t xml:space="preserve"> </w:t>
      </w:r>
      <w:r>
        <w:rPr>
          <w:rFonts w:hint="eastAsia" w:ascii="宋体" w:hAnsi="宋体"/>
          <w:sz w:val="24"/>
          <w:highlight w:val="none"/>
        </w:rPr>
        <w:t xml:space="preserve">    </w:t>
      </w:r>
    </w:p>
    <w:p w14:paraId="12F73288">
      <w:pPr>
        <w:pageBreakBefore w:val="0"/>
        <w:widowControl w:val="0"/>
        <w:kinsoku/>
        <w:wordWrap/>
        <w:overflowPunct/>
        <w:topLinePunct w:val="0"/>
        <w:autoSpaceDE/>
        <w:autoSpaceDN/>
        <w:bidi w:val="0"/>
        <w:snapToGrid/>
        <w:spacing w:line="440" w:lineRule="exact"/>
        <w:ind w:firstLine="3840" w:firstLineChars="1600"/>
        <w:rPr>
          <w:highlight w:val="none"/>
        </w:rPr>
      </w:pPr>
      <w:r>
        <w:rPr>
          <w:rFonts w:hint="eastAsia" w:ascii="宋体" w:hAnsi="宋体"/>
          <w:sz w:val="24"/>
          <w:highlight w:val="none"/>
        </w:rPr>
        <w:t>日</w:t>
      </w:r>
      <w:r>
        <w:rPr>
          <w:rFonts w:hint="eastAsia" w:ascii="宋体" w:hAnsi="宋体"/>
          <w:sz w:val="24"/>
          <w:highlight w:val="none"/>
          <w:lang w:val="en-US" w:eastAsia="zh-CN"/>
        </w:rPr>
        <w:t xml:space="preserve">  </w:t>
      </w:r>
      <w:r>
        <w:rPr>
          <w:rFonts w:hint="eastAsia" w:ascii="宋体" w:hAnsi="宋体"/>
          <w:sz w:val="24"/>
          <w:highlight w:val="none"/>
        </w:rPr>
        <w:t>期：</w:t>
      </w:r>
      <w:r>
        <w:rPr>
          <w:rFonts w:hint="eastAsia" w:ascii="宋体" w:hAnsi="宋体"/>
          <w:i/>
          <w:iCs/>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13F757AF"/>
    <w:rsid w:val="221B63A0"/>
    <w:rsid w:val="226F1C37"/>
    <w:rsid w:val="35E97DC7"/>
    <w:rsid w:val="406265FA"/>
    <w:rsid w:val="42223679"/>
    <w:rsid w:val="431F177C"/>
    <w:rsid w:val="4C3057CE"/>
    <w:rsid w:val="533A6846"/>
    <w:rsid w:val="6DDE4D37"/>
    <w:rsid w:val="70501E4F"/>
    <w:rsid w:val="718E6FAC"/>
    <w:rsid w:val="77A245C9"/>
    <w:rsid w:val="7EF900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3">
    <w:name w:val="heading 2"/>
    <w:basedOn w:val="1"/>
    <w:next w:val="1"/>
    <w:qFormat/>
    <w:uiPriority w:val="99"/>
    <w:pPr>
      <w:keepNext/>
      <w:keepLines/>
      <w:spacing w:line="413" w:lineRule="auto"/>
      <w:jc w:val="center"/>
      <w:outlineLvl w:val="1"/>
    </w:pPr>
    <w:rPr>
      <w:rFonts w:ascii="Arial" w:hAnsi="Arial"/>
      <w:b/>
      <w:sz w:val="28"/>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toc 4"/>
    <w:basedOn w:val="1"/>
    <w:next w:val="1"/>
    <w:unhideWhenUsed/>
    <w:qFormat/>
    <w:uiPriority w:val="31"/>
    <w:pPr>
      <w:ind w:left="1275"/>
    </w:pPr>
    <w:rPr>
      <w:rFonts w:ascii="Calibri" w:hAnsi="Calibri" w:eastAsia="宋体" w:cs="Times New Roman"/>
      <w:sz w:val="21"/>
      <w:szCs w:val="21"/>
    </w:rPr>
  </w:style>
  <w:style w:type="paragraph" w:styleId="6">
    <w:name w:val="Body Text"/>
    <w:basedOn w:val="1"/>
    <w:next w:val="1"/>
    <w:qFormat/>
    <w:uiPriority w:val="99"/>
  </w:style>
  <w:style w:type="paragraph" w:styleId="7">
    <w:name w:val="Body Text Indent"/>
    <w:basedOn w:val="1"/>
    <w:next w:val="1"/>
    <w:unhideWhenUsed/>
    <w:qFormat/>
    <w:uiPriority w:val="99"/>
    <w:pPr>
      <w:ind w:left="420" w:leftChars="200"/>
    </w:pPr>
  </w:style>
  <w:style w:type="paragraph" w:styleId="8">
    <w:name w:val="Plain Text"/>
    <w:basedOn w:val="1"/>
    <w:qFormat/>
    <w:uiPriority w:val="99"/>
    <w:pPr>
      <w:spacing w:line="324" w:lineRule="auto"/>
    </w:pPr>
    <w:rPr>
      <w:rFonts w:ascii="宋体" w:hAnsi="Courier New" w:cs="Courier New"/>
      <w:szCs w:val="21"/>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toc 1"/>
    <w:basedOn w:val="1"/>
    <w:next w:val="1"/>
    <w:qFormat/>
    <w:uiPriority w:val="39"/>
  </w:style>
  <w:style w:type="paragraph" w:styleId="11">
    <w:name w:val="toc 2"/>
    <w:basedOn w:val="1"/>
    <w:next w:val="1"/>
    <w:qFormat/>
    <w:uiPriority w:val="39"/>
    <w:pPr>
      <w:ind w:left="420" w:leftChars="200"/>
    </w:pPr>
  </w:style>
  <w:style w:type="paragraph" w:styleId="12">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3">
    <w:name w:val="Body Text First Indent 2"/>
    <w:basedOn w:val="7"/>
    <w:next w:val="11"/>
    <w:qFormat/>
    <w:uiPriority w:val="0"/>
    <w:pPr>
      <w:ind w:firstLine="420" w:firstLineChars="200"/>
    </w:pPr>
  </w:style>
  <w:style w:type="paragraph" w:customStyle="1" w:styleId="16">
    <w:name w:val="目录"/>
    <w:basedOn w:val="1"/>
    <w:qFormat/>
    <w:uiPriority w:val="0"/>
    <w:pPr>
      <w:widowControl/>
      <w:jc w:val="center"/>
    </w:pPr>
    <w:rPr>
      <w:rFonts w:ascii="宋体" w:hAnsi="宋体"/>
      <w:b/>
      <w:sz w:val="36"/>
      <w:szCs w:val="20"/>
    </w:rPr>
  </w:style>
  <w:style w:type="paragraph" w:customStyle="1" w:styleId="17">
    <w:name w:val="样式 标题 1 + 宋体 小二 居中 段前: 15.6 磅 段后: 23.4 磅 行距: 单倍行距"/>
    <w:basedOn w:val="2"/>
    <w:qFormat/>
    <w:uiPriority w:val="0"/>
    <w:pPr>
      <w:spacing w:before="0" w:after="0" w:line="240" w:lineRule="auto"/>
      <w:jc w:val="center"/>
    </w:pPr>
    <w:rPr>
      <w:rFonts w:ascii="宋体" w:hAnsi="宋体" w:cs="宋体"/>
      <w:sz w:val="36"/>
      <w:szCs w:val="20"/>
    </w:rPr>
  </w:style>
  <w:style w:type="paragraph" w:customStyle="1" w:styleId="18">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19">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0">
    <w:name w:val="列出段落2"/>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2546</Words>
  <Characters>2601</Characters>
  <Lines>0</Lines>
  <Paragraphs>0</Paragraphs>
  <TotalTime>61</TotalTime>
  <ScaleCrop>false</ScaleCrop>
  <LinksUpToDate>false</LinksUpToDate>
  <CharactersWithSpaces>3735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cp:lastModifiedBy>
  <dcterms:modified xsi:type="dcterms:W3CDTF">2025-10-11T03:03:40Z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D702D30618054E23B7E88EE52E775BF9</vt:lpwstr>
  </property>
  <property fmtid="{D5CDD505-2E9C-101B-9397-08002B2CF9AE}" pid="4" name="KSOTemplateDocerSaveRecord">
    <vt:lpwstr>eyJoZGlkIjoiMmQwNzM2NzQ4MjRiOTYwNmIxMjJlZDMzMThjNDEwMWIiLCJ1c2VySWQiOiI3MDQ3MzM1MjIifQ==</vt:lpwstr>
  </property>
</Properties>
</file>