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2A7C5">
      <w:pPr>
        <w:spacing w:line="560" w:lineRule="exact"/>
        <w:ind w:firstLine="643" w:firstLineChars="200"/>
        <w:jc w:val="center"/>
        <w:rPr>
          <w:rFonts w:hint="eastAsia" w:ascii="宋体" w:hAnsi="宋体" w:eastAsia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施工组织设计</w:t>
      </w:r>
    </w:p>
    <w:p w14:paraId="02C3E783">
      <w:pPr>
        <w:spacing w:line="56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1、依照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招标</w:t>
      </w:r>
      <w:r>
        <w:rPr>
          <w:rFonts w:hint="eastAsia" w:ascii="宋体" w:hAnsi="宋体" w:eastAsia="宋体" w:cs="宋体"/>
          <w:sz w:val="28"/>
          <w:szCs w:val="28"/>
        </w:rPr>
        <w:t>文件“工程量清单”及“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评标</w:t>
      </w:r>
      <w:r>
        <w:rPr>
          <w:rFonts w:hint="eastAsia" w:ascii="宋体" w:hAnsi="宋体" w:eastAsia="宋体" w:cs="宋体"/>
          <w:sz w:val="28"/>
          <w:szCs w:val="28"/>
        </w:rPr>
        <w:t>办法”编制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施工方案。</w:t>
      </w:r>
    </w:p>
    <w:p w14:paraId="199624EF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2、供应商认为有必要说明的其他问题。</w:t>
      </w:r>
    </w:p>
    <w:p w14:paraId="62AFD66C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注意：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施工</w:t>
      </w:r>
      <w:r>
        <w:rPr>
          <w:rFonts w:hint="eastAsia" w:ascii="宋体" w:hAnsi="宋体" w:eastAsia="宋体" w:cs="宋体"/>
          <w:sz w:val="28"/>
          <w:szCs w:val="28"/>
        </w:rPr>
        <w:t>方案是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评标</w:t>
      </w:r>
      <w:r>
        <w:rPr>
          <w:rFonts w:hint="eastAsia" w:ascii="宋体" w:hAnsi="宋体" w:eastAsia="宋体" w:cs="宋体"/>
          <w:sz w:val="28"/>
          <w:szCs w:val="28"/>
        </w:rPr>
        <w:t>小组对响应文件进行评分的重要依据，请结合本项目采购文件中关于采购项目要求及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评分</w:t>
      </w:r>
      <w:r>
        <w:rPr>
          <w:rFonts w:hint="eastAsia" w:ascii="宋体" w:hAnsi="宋体" w:eastAsia="宋体" w:cs="宋体"/>
          <w:sz w:val="28"/>
          <w:szCs w:val="28"/>
        </w:rPr>
        <w:t>办法进行认真编制。</w:t>
      </w:r>
    </w:p>
    <w:p w14:paraId="36AF1B2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64DB4"/>
    <w:rsid w:val="28A623AE"/>
    <w:rsid w:val="327C1A96"/>
    <w:rsid w:val="64096C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1</TotalTime>
  <ScaleCrop>false</ScaleCrop>
  <LinksUpToDate>false</LinksUpToDate>
  <CharactersWithSpaces>111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2025-06-23T08:47:48Z</dcterms:created>
  <dc:creator>admin</dc:creator>
  <cp:lastModifiedBy>小龙</cp:lastModifiedBy>
  <dcterms:modified xsi:type="dcterms:W3CDTF">2025-08-18T10:05:59Z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eyJoZGlkIjoiY2ZjYzk5OTAzOTg5ZjNiOTNkMGY3NTQ5YzJiNTYxZjIifQ==</vt:lpwstr>
  </property>
  <property fmtid="{D5CDD505-2E9C-101B-9397-08002B2CF9AE}" pid="4" name="ICV">
    <vt:lpwstr>3CC43B5C13984F858D9DD8FD36EF5512_13</vt:lpwstr>
  </property>
</Properties>
</file>