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490F2">
      <w:pPr>
        <w:widowControl/>
        <w:wordWrap w:val="0"/>
        <w:spacing w:line="360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分项报价表</w:t>
      </w:r>
    </w:p>
    <w:p w14:paraId="0516C1AA">
      <w:pPr>
        <w:widowControl/>
        <w:wordWrap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</w:t>
      </w:r>
    </w:p>
    <w:p w14:paraId="1500F3D3">
      <w:pPr>
        <w:pStyle w:val="3"/>
        <w:spacing w:line="360" w:lineRule="auto"/>
        <w:ind w:firstLine="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</w:t>
      </w:r>
    </w:p>
    <w:p w14:paraId="30089403">
      <w:pPr>
        <w:kinsoku w:val="0"/>
        <w:spacing w:line="360" w:lineRule="auto"/>
        <w:ind w:firstLine="6480" w:firstLineChars="2700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单    位：元</w:t>
      </w:r>
    </w:p>
    <w:tbl>
      <w:tblPr>
        <w:tblStyle w:val="12"/>
        <w:tblpPr w:leftFromText="180" w:rightFromText="180" w:vertAnchor="text" w:horzAnchor="page" w:tblpX="1534" w:tblpY="373"/>
        <w:tblOverlap w:val="never"/>
        <w:tblW w:w="971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1"/>
        <w:gridCol w:w="784"/>
        <w:gridCol w:w="1498"/>
        <w:gridCol w:w="2530"/>
        <w:gridCol w:w="694"/>
        <w:gridCol w:w="694"/>
        <w:gridCol w:w="694"/>
        <w:gridCol w:w="694"/>
        <w:gridCol w:w="844"/>
        <w:gridCol w:w="544"/>
      </w:tblGrid>
      <w:tr w14:paraId="0C054D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1966" w:hRule="atLeast"/>
        </w:trPr>
        <w:tc>
          <w:tcPr>
            <w:tcW w:w="74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3825DF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费用</w:t>
            </w:r>
          </w:p>
          <w:p w14:paraId="446044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明细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E758BC4">
            <w:pPr>
              <w:spacing w:after="120"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D28481">
            <w:pPr>
              <w:spacing w:after="120"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10D44">
            <w:pPr>
              <w:tabs>
                <w:tab w:val="left" w:pos="273"/>
              </w:tabs>
              <w:spacing w:after="120"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项目内容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B227C">
            <w:pPr>
              <w:spacing w:after="120"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F6F28C">
            <w:pPr>
              <w:spacing w:after="120"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5F4928">
            <w:pPr>
              <w:spacing w:after="120" w:line="48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6F5E5B">
            <w:pPr>
              <w:spacing w:after="120" w:line="48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775EC0">
            <w:pPr>
              <w:spacing w:after="120" w:line="48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FF222">
            <w:pPr>
              <w:spacing w:after="120" w:line="480" w:lineRule="auto"/>
              <w:jc w:val="center"/>
              <w:rPr>
                <w:rFonts w:hint="default" w:ascii="宋体" w:hAnsi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9C844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1099" w:hRule="atLeast"/>
        </w:trPr>
        <w:tc>
          <w:tcPr>
            <w:tcW w:w="74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E5F9BC4">
            <w:pPr>
              <w:spacing w:before="319" w:beforeLines="10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A8F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570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场地改造</w:t>
            </w:r>
          </w:p>
        </w:tc>
        <w:tc>
          <w:tcPr>
            <w:tcW w:w="25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99E558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拆除作业、墙面处理、吊顶、地面处理、线路改造等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5D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A548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1E9A91C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C9DA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E2C70D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8FCDE5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18D97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633" w:hRule="atLeast"/>
        </w:trPr>
        <w:tc>
          <w:tcPr>
            <w:tcW w:w="74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09033C1">
            <w:pPr>
              <w:spacing w:before="319" w:beforeLines="10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0FDA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988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工法墙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F57C52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工法墙、定制展柜等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31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07E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33EA38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CE65E5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6CC12A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97A2C6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4189F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1099" w:hRule="atLeast"/>
        </w:trPr>
        <w:tc>
          <w:tcPr>
            <w:tcW w:w="74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4A7771D">
            <w:pPr>
              <w:spacing w:before="319" w:beforeLines="10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724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D9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节水教育展示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278F1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沙盘、展板、LED显示屏、裸眼3D视频制作、节水器具实物等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4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41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D936A3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58D14A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CAA6B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0C48D5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4D398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753" w:hRule="atLeast"/>
        </w:trPr>
        <w:tc>
          <w:tcPr>
            <w:tcW w:w="74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5096D75">
            <w:pPr>
              <w:spacing w:before="319" w:beforeLines="10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1BC7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4571441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DEB0120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平面设计、三维设计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3B6F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1C86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F38D616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4AFA3D3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4333B067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FFDB4">
            <w:pPr>
              <w:spacing w:before="159" w:beforeLines="5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83796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9" w:hRule="atLeast"/>
        </w:trPr>
        <w:tc>
          <w:tcPr>
            <w:tcW w:w="152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84D9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8192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6A795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D269C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</w:trPr>
        <w:tc>
          <w:tcPr>
            <w:tcW w:w="152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4A9896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总报价</w:t>
            </w:r>
          </w:p>
        </w:tc>
        <w:tc>
          <w:tcPr>
            <w:tcW w:w="8192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76ED18">
            <w:pPr>
              <w:spacing w:before="159" w:beforeLines="50" w:line="36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小写：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</w:p>
        </w:tc>
      </w:tr>
      <w:tr w14:paraId="5C0871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5" w:hRule="atLeast"/>
        </w:trPr>
        <w:tc>
          <w:tcPr>
            <w:tcW w:w="152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5155F9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8192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2095A4">
            <w:pPr>
              <w:pStyle w:val="5"/>
              <w:spacing w:line="240" w:lineRule="auto"/>
              <w:jc w:val="left"/>
              <w:rPr>
                <w:rFonts w:ascii="宋体" w:hAnsi="宋体" w:cs="宋体"/>
                <w:color w:val="000000"/>
                <w:kern w:val="1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  <w:lang w:val="zh-CN"/>
              </w:rPr>
              <w:t>保留小数点后两位（四舍五入）。</w:t>
            </w:r>
          </w:p>
          <w:p w14:paraId="123653FD">
            <w:pPr>
              <w:spacing w:before="159" w:beforeLines="50" w:line="240" w:lineRule="auto"/>
              <w:jc w:val="left"/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总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报价为</w:t>
            </w:r>
            <w:r>
              <w:rPr>
                <w:rFonts w:hint="eastAsia" w:ascii="宋体" w:hAnsi="宋体" w:cs="宋体"/>
                <w:sz w:val="24"/>
                <w:szCs w:val="24"/>
              </w:rPr>
              <w:t>本次服务的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所有费用，</w:t>
            </w: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  <w:lang w:val="zh-CN"/>
              </w:rPr>
              <w:t>不因市场变化因素而变动（政策性调整除外）。</w:t>
            </w:r>
          </w:p>
        </w:tc>
      </w:tr>
    </w:tbl>
    <w:p w14:paraId="27548807">
      <w:pPr>
        <w:pStyle w:val="15"/>
        <w:rPr>
          <w:rFonts w:ascii="宋体" w:hAnsi="宋体" w:cs="宋体"/>
          <w:sz w:val="24"/>
          <w:szCs w:val="24"/>
        </w:rPr>
      </w:pPr>
    </w:p>
    <w:p w14:paraId="03C83074">
      <w:pPr>
        <w:spacing w:line="400" w:lineRule="exact"/>
        <w:ind w:right="-16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</w:t>
      </w:r>
    </w:p>
    <w:p w14:paraId="5D54F4C4">
      <w:pPr>
        <w:spacing w:line="400" w:lineRule="exact"/>
        <w:ind w:right="-161"/>
        <w:rPr>
          <w:rFonts w:hint="eastAsia" w:ascii="宋体" w:hAnsi="宋体" w:cs="宋体"/>
          <w:sz w:val="24"/>
          <w:szCs w:val="24"/>
        </w:rPr>
      </w:pPr>
    </w:p>
    <w:p w14:paraId="19ED2E53">
      <w:pPr>
        <w:spacing w:line="400" w:lineRule="exact"/>
        <w:ind w:right="-161" w:firstLine="1920" w:firstLineChars="8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全称：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0BF5AA96">
      <w:pPr>
        <w:pStyle w:val="11"/>
        <w:ind w:firstLine="480"/>
        <w:rPr>
          <w:rFonts w:ascii="宋体" w:hAnsi="宋体" w:cs="宋体"/>
          <w:sz w:val="24"/>
          <w:szCs w:val="24"/>
        </w:rPr>
      </w:pPr>
    </w:p>
    <w:p w14:paraId="3A102CCF">
      <w:pPr>
        <w:spacing w:line="400" w:lineRule="exact"/>
        <w:ind w:firstLine="1920" w:firstLineChars="8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法定代表人或被授权人：</w:t>
      </w:r>
      <w:r>
        <w:rPr>
          <w:rFonts w:hint="eastAsia" w:ascii="宋体" w:hAnsi="宋体" w:cs="宋体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Cs/>
          <w:sz w:val="24"/>
          <w:szCs w:val="24"/>
        </w:rPr>
        <w:t>（签字或盖章）</w:t>
      </w:r>
    </w:p>
    <w:p w14:paraId="0DC4B307">
      <w:pPr>
        <w:pStyle w:val="11"/>
        <w:ind w:firstLine="480"/>
        <w:rPr>
          <w:rFonts w:ascii="宋体" w:hAnsi="宋体" w:cs="宋体"/>
          <w:sz w:val="24"/>
          <w:szCs w:val="24"/>
        </w:rPr>
      </w:pPr>
    </w:p>
    <w:p w14:paraId="6C535E90">
      <w:pPr>
        <w:spacing w:line="400" w:lineRule="exact"/>
      </w:pPr>
      <w:r>
        <w:rPr>
          <w:rFonts w:hint="eastAsia" w:ascii="宋体" w:hAnsi="宋体" w:cs="宋体"/>
          <w:sz w:val="24"/>
          <w:szCs w:val="24"/>
        </w:rPr>
        <w:t xml:space="preserve">                日      期：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1697D"/>
    <w:rsid w:val="20166850"/>
    <w:rsid w:val="23156267"/>
    <w:rsid w:val="289522DC"/>
    <w:rsid w:val="2D151C3D"/>
    <w:rsid w:val="2EFE644D"/>
    <w:rsid w:val="2FD302BA"/>
    <w:rsid w:val="36B746C0"/>
    <w:rsid w:val="3A836438"/>
    <w:rsid w:val="3B331C0C"/>
    <w:rsid w:val="485825FF"/>
    <w:rsid w:val="4A6734D3"/>
    <w:rsid w:val="5079410E"/>
    <w:rsid w:val="5A256E94"/>
    <w:rsid w:val="6DD93FE6"/>
    <w:rsid w:val="6EF5542D"/>
    <w:rsid w:val="702C48A1"/>
    <w:rsid w:val="71B54416"/>
    <w:rsid w:val="73497518"/>
    <w:rsid w:val="7B652B9F"/>
    <w:rsid w:val="7B9D4044"/>
    <w:rsid w:val="7F10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</w:style>
  <w:style w:type="paragraph" w:styleId="6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paragraph" w:styleId="10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styleId="11">
    <w:name w:val="Body Text First Indent 2"/>
    <w:basedOn w:val="6"/>
    <w:next w:val="9"/>
    <w:qFormat/>
    <w:uiPriority w:val="0"/>
    <w:pPr>
      <w:ind w:firstLine="420" w:firstLineChars="200"/>
    </w:p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页脚1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201</Characters>
  <Lines>0</Lines>
  <Paragraphs>0</Paragraphs>
  <TotalTime>6</TotalTime>
  <ScaleCrop>false</ScaleCrop>
  <LinksUpToDate>false</LinksUpToDate>
  <CharactersWithSpaces>415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2025-10-31T02:32:00Z</dcterms:created>
  <dc:creator>lenovo</dc:creator>
  <cp:lastModifiedBy>刘娜</cp:lastModifiedBy>
  <dcterms:modified xsi:type="dcterms:W3CDTF">2025-11-11T09:32:08Z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eyJoZGlkIjoiN2VkZTM2ZWYyY2IyMTMyNjkxOTdiNzVlOWEzNDI3NGYiLCJ1c2VySWQiOiIyNTQ1Njg2MTMifQ==</vt:lpwstr>
  </property>
  <property fmtid="{D5CDD505-2E9C-101B-9397-08002B2CF9AE}" pid="4" name="ICV">
    <vt:lpwstr>583E0B0D065741A38BBF7142A51E614F_12</vt:lpwstr>
  </property>
</Properties>
</file>