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8FB82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  <w:bookmarkStart w:id="5" w:name="_GoBack"/>
      <w:bookmarkEnd w:id="5"/>
    </w:p>
    <w:p w14:paraId="2B2824A8">
      <w:pPr>
        <w:spacing w:line="360" w:lineRule="auto"/>
        <w:jc w:val="center"/>
        <w:outlineLvl w:val="0"/>
        <w:rPr>
          <w:rFonts w:ascii="宋体" w:hAnsi="宋体" w:cs="宋体"/>
          <w:b/>
          <w:bCs/>
          <w:sz w:val="40"/>
          <w:szCs w:val="40"/>
        </w:rPr>
      </w:pPr>
      <w:bookmarkStart w:id="0" w:name="_Toc5790"/>
      <w:bookmarkStart w:id="1" w:name="_Toc6704"/>
      <w:bookmarkStart w:id="2" w:name="_Toc5113"/>
      <w:bookmarkStart w:id="3" w:name="_Toc2910"/>
      <w:r>
        <w:rPr>
          <w:rFonts w:hint="eastAsia" w:ascii="宋体" w:hAnsi="宋体" w:cs="宋体"/>
          <w:b/>
          <w:bCs/>
          <w:sz w:val="40"/>
          <w:szCs w:val="40"/>
        </w:rPr>
        <w:t>政府采购合同</w:t>
      </w:r>
      <w:bookmarkEnd w:id="0"/>
      <w:bookmarkEnd w:id="1"/>
      <w:bookmarkEnd w:id="2"/>
      <w:bookmarkEnd w:id="3"/>
    </w:p>
    <w:p w14:paraId="5CE7633A">
      <w:pPr>
        <w:spacing w:line="360" w:lineRule="auto"/>
        <w:jc w:val="center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28662DF1">
      <w:pPr>
        <w:spacing w:line="360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sz w:val="28"/>
          <w:szCs w:val="28"/>
        </w:rPr>
        <w:t>（项目名称）</w:t>
      </w:r>
    </w:p>
    <w:p w14:paraId="388D2EFA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</w:p>
    <w:p w14:paraId="7E862D0E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</w:p>
    <w:p w14:paraId="4F0DEC22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</w:p>
    <w:p w14:paraId="1FE25DB7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</w:p>
    <w:p w14:paraId="6F735053">
      <w:pPr>
        <w:pStyle w:val="2"/>
        <w:rPr>
          <w:rFonts w:hint="eastAsia"/>
          <w:lang w:val="en-US" w:eastAsia="zh-CN"/>
        </w:rPr>
      </w:pPr>
    </w:p>
    <w:p w14:paraId="416A7873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合同编号：</w:t>
      </w:r>
      <w:r>
        <w:rPr>
          <w:rFonts w:hint="eastAsia" w:ascii="宋体" w:hAnsi="宋体" w:cs="宋体"/>
          <w:b/>
          <w:bCs/>
          <w:sz w:val="28"/>
          <w:szCs w:val="28"/>
        </w:rPr>
        <w:t>XXXX</w:t>
      </w:r>
    </w:p>
    <w:p w14:paraId="227536F1">
      <w:pPr>
        <w:spacing w:before="97" w:line="225" w:lineRule="auto"/>
        <w:ind w:left="2804"/>
        <w:outlineLvl w:val="9"/>
        <w:rPr>
          <w:rFonts w:hint="eastAsia" w:ascii="仿宋" w:hAnsi="仿宋" w:eastAsia="仿宋" w:cs="仿宋"/>
          <w:b/>
          <w:bCs/>
          <w:spacing w:val="10"/>
          <w:sz w:val="30"/>
          <w:szCs w:val="30"/>
          <w:lang w:val="en-US" w:eastAsia="zh-CN"/>
        </w:rPr>
      </w:pPr>
    </w:p>
    <w:p w14:paraId="0F81BC65">
      <w:pPr>
        <w:bidi w:val="0"/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 w14:paraId="28B8EB7E">
      <w:pPr>
        <w:bidi w:val="0"/>
        <w:rPr>
          <w:rFonts w:hint="default"/>
          <w:lang w:val="en-US" w:eastAsia="zh-CN"/>
        </w:rPr>
      </w:pPr>
    </w:p>
    <w:p w14:paraId="54DCD46B">
      <w:pPr>
        <w:bidi w:val="0"/>
        <w:rPr>
          <w:rFonts w:hint="default"/>
          <w:lang w:val="en-US" w:eastAsia="zh-CN"/>
        </w:rPr>
      </w:pPr>
    </w:p>
    <w:p w14:paraId="33B00E4B">
      <w:pPr>
        <w:bidi w:val="0"/>
        <w:rPr>
          <w:rFonts w:hint="default"/>
          <w:lang w:val="en-US" w:eastAsia="zh-CN"/>
        </w:rPr>
      </w:pPr>
    </w:p>
    <w:p w14:paraId="395879C2">
      <w:pPr>
        <w:bidi w:val="0"/>
        <w:rPr>
          <w:rFonts w:hint="default"/>
          <w:lang w:val="en-US" w:eastAsia="zh-CN"/>
        </w:rPr>
      </w:pPr>
    </w:p>
    <w:p w14:paraId="4A92A3F6">
      <w:pPr>
        <w:bidi w:val="0"/>
        <w:rPr>
          <w:rFonts w:hint="default"/>
          <w:lang w:val="en-US" w:eastAsia="zh-CN"/>
        </w:rPr>
      </w:pPr>
    </w:p>
    <w:p w14:paraId="60C67464">
      <w:pPr>
        <w:bidi w:val="0"/>
        <w:rPr>
          <w:rFonts w:hint="default"/>
          <w:lang w:val="en-US" w:eastAsia="zh-CN"/>
        </w:rPr>
      </w:pPr>
    </w:p>
    <w:p w14:paraId="0B532D7A">
      <w:pPr>
        <w:bidi w:val="0"/>
        <w:rPr>
          <w:rFonts w:hint="default"/>
          <w:lang w:val="en-US" w:eastAsia="zh-CN"/>
        </w:rPr>
      </w:pPr>
    </w:p>
    <w:p w14:paraId="15B5093E">
      <w:pPr>
        <w:bidi w:val="0"/>
        <w:rPr>
          <w:rFonts w:hint="default"/>
          <w:lang w:val="en-US" w:eastAsia="zh-CN"/>
        </w:rPr>
      </w:pPr>
    </w:p>
    <w:p w14:paraId="7FC05D3F">
      <w:pPr>
        <w:bidi w:val="0"/>
        <w:rPr>
          <w:rFonts w:hint="default"/>
          <w:lang w:val="en-US" w:eastAsia="zh-CN"/>
        </w:rPr>
      </w:pPr>
    </w:p>
    <w:p w14:paraId="63AF7BC9">
      <w:pPr>
        <w:bidi w:val="0"/>
        <w:rPr>
          <w:rFonts w:hint="default"/>
          <w:lang w:val="en-US" w:eastAsia="zh-CN"/>
        </w:rPr>
      </w:pPr>
    </w:p>
    <w:p w14:paraId="0B90C236">
      <w:pPr>
        <w:bidi w:val="0"/>
        <w:rPr>
          <w:rFonts w:hint="default"/>
          <w:lang w:val="en-US" w:eastAsia="zh-CN"/>
        </w:rPr>
      </w:pPr>
    </w:p>
    <w:p w14:paraId="3082ED64">
      <w:pPr>
        <w:bidi w:val="0"/>
        <w:rPr>
          <w:rFonts w:hint="default"/>
          <w:lang w:val="en-US" w:eastAsia="zh-CN"/>
        </w:rPr>
      </w:pPr>
    </w:p>
    <w:p w14:paraId="32851E19">
      <w:pPr>
        <w:bidi w:val="0"/>
        <w:rPr>
          <w:rFonts w:hint="default"/>
          <w:lang w:val="en-US" w:eastAsia="zh-CN"/>
        </w:rPr>
      </w:pPr>
    </w:p>
    <w:p w14:paraId="682363F2">
      <w:pPr>
        <w:bidi w:val="0"/>
        <w:rPr>
          <w:rFonts w:hint="default"/>
          <w:lang w:val="en-US" w:eastAsia="zh-CN"/>
        </w:rPr>
      </w:pPr>
    </w:p>
    <w:p w14:paraId="0CCC502D">
      <w:pPr>
        <w:spacing w:before="312" w:line="221" w:lineRule="auto"/>
        <w:ind w:left="559"/>
        <w:rPr>
          <w:rFonts w:hint="eastAsia" w:ascii="仿宋" w:hAnsi="仿宋" w:eastAsia="仿宋" w:cs="仿宋"/>
          <w:sz w:val="24"/>
          <w:szCs w:val="24"/>
          <w:u w:val="none" w:color="auto"/>
        </w:rPr>
      </w:pPr>
      <w:r>
        <w:rPr>
          <w:rFonts w:hint="eastAsia"/>
          <w:u w:val="none" w:color="auto"/>
          <w:lang w:val="en-US" w:eastAsia="zh-CN"/>
        </w:rPr>
        <w:tab/>
      </w:r>
      <w:r>
        <w:rPr>
          <w:rFonts w:hint="eastAsia"/>
          <w:u w:val="none" w:color="auto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甲方</w:t>
      </w:r>
      <w:r>
        <w:rPr>
          <w:rFonts w:hint="eastAsia" w:ascii="宋体" w:hAnsi="宋体" w:cs="宋体"/>
          <w:b/>
          <w:spacing w:val="23"/>
          <w:sz w:val="28"/>
          <w:szCs w:val="28"/>
        </w:rPr>
        <w:t>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sz w:val="28"/>
          <w:szCs w:val="28"/>
        </w:rPr>
        <w:fldChar w:fldCharType="separate"/>
      </w:r>
      <w:r>
        <w:rPr>
          <w:rFonts w:hint="eastAsia" w:ascii="宋体" w:hAnsi="宋体" w:cs="宋体"/>
          <w:b/>
          <w:spacing w:val="23"/>
          <w:sz w:val="28"/>
          <w:szCs w:val="28"/>
        </w:rPr>
        <w:t>采购人</w:t>
      </w:r>
      <w:r>
        <w:rPr>
          <w:rFonts w:hint="eastAsia" w:ascii="宋体" w:hAnsi="宋体" w:cs="宋体"/>
          <w:b/>
          <w:spacing w:val="23"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spacing w:val="23"/>
          <w:sz w:val="28"/>
          <w:szCs w:val="28"/>
        </w:rPr>
        <w:t>)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</w:t>
      </w:r>
    </w:p>
    <w:p w14:paraId="3F495ED4">
      <w:pPr>
        <w:spacing w:before="312" w:line="221" w:lineRule="auto"/>
        <w:ind w:left="559" w:firstLine="904" w:firstLineChars="300"/>
        <w:rPr>
          <w:rFonts w:hint="default" w:ascii="仿宋" w:hAnsi="仿宋" w:eastAsia="仿宋" w:cs="仿宋"/>
          <w:b/>
          <w:bCs w:val="0"/>
          <w:color w:val="auto"/>
          <w:sz w:val="30"/>
          <w:szCs w:val="30"/>
          <w:highlight w:val="none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乙方</w:t>
      </w:r>
      <w:r>
        <w:rPr>
          <w:rFonts w:hint="eastAsia" w:ascii="宋体" w:hAnsi="宋体" w:cs="宋体"/>
          <w:b/>
          <w:spacing w:val="23"/>
          <w:sz w:val="28"/>
          <w:szCs w:val="28"/>
        </w:rPr>
        <w:t>(</w:t>
      </w:r>
      <w:r>
        <w:rPr>
          <w:rFonts w:hint="eastAsia" w:ascii="宋体" w:hAnsi="宋体" w:cs="宋体"/>
          <w:b/>
          <w:spacing w:val="23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spacing w:val="23"/>
          <w:sz w:val="28"/>
          <w:szCs w:val="28"/>
        </w:rPr>
        <w:t>)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：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single" w:color="auto"/>
          <w:lang w:val="en-US" w:eastAsia="zh-CN"/>
        </w:rPr>
        <w:t xml:space="preserve">                      </w:t>
      </w:r>
    </w:p>
    <w:p w14:paraId="18EFE21B">
      <w:pPr>
        <w:tabs>
          <w:tab w:val="left" w:pos="1606"/>
        </w:tabs>
        <w:bidi w:val="0"/>
        <w:jc w:val="left"/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cs="Arial"/>
          <w:snapToGrid w:val="0"/>
          <w:color w:val="000000"/>
          <w:kern w:val="0"/>
          <w:sz w:val="21"/>
          <w:szCs w:val="21"/>
          <w:lang w:val="en-US" w:eastAsia="zh-CN" w:bidi="ar-SA"/>
        </w:rPr>
        <w:tab/>
      </w:r>
    </w:p>
    <w:p w14:paraId="047A39C7">
      <w:pPr>
        <w:tabs>
          <w:tab w:val="left" w:pos="1606"/>
        </w:tabs>
        <w:bidi w:val="0"/>
        <w:ind w:firstLine="1506" w:firstLineChars="500"/>
        <w:jc w:val="left"/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</w:pPr>
    </w:p>
    <w:p w14:paraId="6B06CB5F">
      <w:pPr>
        <w:tabs>
          <w:tab w:val="left" w:pos="1606"/>
        </w:tabs>
        <w:bidi w:val="0"/>
        <w:ind w:firstLine="1506" w:firstLineChars="500"/>
        <w:jc w:val="left"/>
        <w:rPr>
          <w:rFonts w:hint="default" w:ascii="仿宋" w:hAnsi="仿宋" w:eastAsia="仿宋" w:cs="仿宋"/>
          <w:b/>
          <w:bCs w:val="0"/>
          <w:color w:val="auto"/>
          <w:sz w:val="30"/>
          <w:szCs w:val="30"/>
          <w:highlight w:val="none"/>
          <w:u w:val="single" w:color="auto"/>
          <w:lang w:val="en-US" w:eastAsia="zh-CN"/>
        </w:rPr>
        <w:sectPr>
          <w:pgSz w:w="11907" w:h="16840"/>
          <w:pgMar w:top="1417" w:right="1587" w:bottom="1417" w:left="1701" w:header="850" w:footer="1137" w:gutter="0"/>
          <w:pgNumType w:fmt="decimal"/>
          <w:cols w:space="720" w:num="1"/>
          <w:rtlGutter w:val="0"/>
        </w:sectPr>
      </w:pP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签订日期：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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</w:t>
      </w:r>
      <w:r>
        <w:rPr>
          <w:rFonts w:hint="eastAsia" w:ascii="宋体" w:hAnsi="宋体" w:cs="宋体"/>
          <w:b/>
          <w:spacing w:val="23"/>
          <w:sz w:val="28"/>
          <w:szCs w:val="28"/>
        </w:rPr>
        <w:t>年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</w:t>
      </w:r>
      <w:r>
        <w:rPr>
          <w:rFonts w:hint="eastAsia" w:ascii="宋体" w:hAnsi="宋体" w:cs="宋体"/>
          <w:b/>
          <w:spacing w:val="23"/>
          <w:sz w:val="28"/>
          <w:szCs w:val="28"/>
        </w:rPr>
        <w:t>月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pacing w:val="23"/>
          <w:sz w:val="28"/>
          <w:szCs w:val="28"/>
          <w:u w:val="single"/>
        </w:rPr>
        <w:t></w:t>
      </w:r>
      <w:r>
        <w:rPr>
          <w:rFonts w:hint="eastAsia" w:ascii="宋体" w:hAnsi="宋体" w:cs="宋体"/>
          <w:b/>
          <w:spacing w:val="23"/>
          <w:sz w:val="28"/>
          <w:szCs w:val="28"/>
        </w:rPr>
        <w:t>日</w:t>
      </w:r>
    </w:p>
    <w:p w14:paraId="0A7049C2">
      <w:pPr>
        <w:widowControl/>
        <w:spacing w:line="360" w:lineRule="auto"/>
        <w:ind w:firstLine="923" w:firstLineChars="200"/>
        <w:jc w:val="center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10"/>
          <w:sz w:val="44"/>
          <w:szCs w:val="44"/>
        </w:rPr>
        <w:t>服务合同</w:t>
      </w:r>
      <w:r>
        <w:rPr>
          <w:rFonts w:hint="eastAsia" w:ascii="宋体" w:hAnsi="宋体" w:cs="宋体"/>
          <w:b/>
          <w:sz w:val="24"/>
          <w:szCs w:val="24"/>
        </w:rPr>
        <w:t>合同范本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参考格式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 w14:paraId="3DF91C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line="420" w:lineRule="exact"/>
        <w:ind w:firstLine="602" w:firstLineChars="200"/>
        <w:textAlignment w:val="baseline"/>
        <w:rPr>
          <w:rFonts w:hint="eastAsia" w:ascii="仿宋" w:hAnsi="仿宋" w:eastAsia="仿宋" w:cs="仿宋"/>
          <w:sz w:val="24"/>
          <w:szCs w:val="24"/>
          <w:u w:val="none" w:color="auto"/>
        </w:rPr>
      </w:pP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甲方(采购人)：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</w:t>
      </w:r>
    </w:p>
    <w:p w14:paraId="009677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20" w:lineRule="exact"/>
        <w:ind w:firstLine="602" w:firstLineChars="200"/>
        <w:textAlignment w:val="baseline"/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none" w:color="auto"/>
          <w:lang w:val="en-US" w:eastAsia="zh-CN"/>
        </w:rPr>
        <w:t>乙方(供应商)：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highlight w:val="none"/>
          <w:u w:val="single" w:color="auto"/>
          <w:lang w:val="en-US" w:eastAsia="zh-CN"/>
        </w:rPr>
        <w:t xml:space="preserve">                         </w:t>
      </w:r>
    </w:p>
    <w:p w14:paraId="416CE4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420" w:lineRule="exact"/>
        <w:ind w:firstLine="55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依据《中华人民共和国民法典》和《中华人民共和国政府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采购法》，经双方协商按下述条款和条件签署本合同。</w:t>
      </w:r>
    </w:p>
    <w:p w14:paraId="63814C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504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</w:rPr>
        <w:t>一、服务内容、地点及周期</w:t>
      </w:r>
    </w:p>
    <w:p w14:paraId="262021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420" w:lineRule="exact"/>
        <w:ind w:firstLine="552" w:firstLineChars="200"/>
        <w:textAlignment w:val="baseline"/>
        <w:rPr>
          <w:rFonts w:hint="default" w:ascii="仿宋" w:hAnsi="仿宋" w:eastAsia="仿宋" w:cs="仿宋"/>
          <w:spacing w:val="-2"/>
          <w:sz w:val="28"/>
          <w:szCs w:val="28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（一）服务内容：</w:t>
      </w:r>
      <w:r>
        <w:rPr>
          <w:rFonts w:hint="eastAsia" w:ascii="仿宋" w:hAnsi="仿宋" w:eastAsia="仿宋" w:cs="仿宋"/>
          <w:spacing w:val="-2"/>
          <w:sz w:val="28"/>
          <w:szCs w:val="28"/>
          <w:u w:val="single" w:color="auto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2"/>
          <w:sz w:val="28"/>
          <w:szCs w:val="28"/>
          <w:u w:val="none" w:color="auto"/>
          <w:lang w:val="en-US" w:eastAsia="zh-CN"/>
        </w:rPr>
        <w:t>。</w:t>
      </w:r>
    </w:p>
    <w:p w14:paraId="22A80D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（二）服务地点：</w:t>
      </w:r>
      <w:r>
        <w:rPr>
          <w:rFonts w:hint="eastAsia" w:ascii="仿宋" w:hAnsi="仿宋" w:eastAsia="仿宋" w:cs="仿宋"/>
          <w:spacing w:val="-2"/>
          <w:sz w:val="28"/>
          <w:szCs w:val="28"/>
          <w:u w:val="single" w:color="auto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2"/>
          <w:sz w:val="28"/>
          <w:szCs w:val="28"/>
          <w:u w:val="none" w:color="auto"/>
          <w:lang w:val="en-US" w:eastAsia="zh-CN"/>
        </w:rPr>
        <w:t>。</w:t>
      </w:r>
    </w:p>
    <w:p w14:paraId="49C07C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（三）服务周期：</w:t>
      </w:r>
      <w:r>
        <w:rPr>
          <w:rFonts w:hint="eastAsia" w:ascii="仿宋" w:hAnsi="仿宋" w:eastAsia="仿宋" w:cs="仿宋"/>
          <w:spacing w:val="-2"/>
          <w:sz w:val="28"/>
          <w:szCs w:val="28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2"/>
          <w:sz w:val="28"/>
          <w:szCs w:val="28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-2"/>
          <w:sz w:val="28"/>
          <w:szCs w:val="28"/>
          <w:u w:val="single" w:color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。</w:t>
      </w:r>
    </w:p>
    <w:p w14:paraId="542E16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420" w:lineRule="exact"/>
        <w:ind w:left="506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二、合同价款</w:t>
      </w:r>
    </w:p>
    <w:p w14:paraId="0919CB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（一）合同定价为人民币（大写）</w:t>
      </w:r>
      <w:r>
        <w:rPr>
          <w:rFonts w:hint="eastAsia" w:ascii="仿宋" w:hAnsi="仿宋" w:eastAsia="仿宋" w:cs="仿宋"/>
          <w:spacing w:val="-7"/>
          <w:sz w:val="28"/>
          <w:szCs w:val="28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7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(￥</w:t>
      </w:r>
      <w:r>
        <w:rPr>
          <w:rFonts w:hint="eastAsia"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 xml:space="preserve">    元</w:t>
      </w:r>
      <w:r>
        <w:rPr>
          <w:rFonts w:hint="eastAsia" w:ascii="仿宋" w:hAnsi="仿宋" w:eastAsia="仿宋" w:cs="仿宋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7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) 。</w:t>
      </w:r>
    </w:p>
    <w:p w14:paraId="60853A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420" w:lineRule="exact"/>
        <w:ind w:left="16" w:right="117" w:firstLine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（二）合同价款是指完成本次项目包含的所有内容，包括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本次项目所需的人工费、服务费、制作费等所有费用。</w:t>
      </w:r>
    </w:p>
    <w:p w14:paraId="638039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（三）合同总价一次性包死，不受市场价格变化因素的影响。</w:t>
      </w:r>
    </w:p>
    <w:p w14:paraId="1F8DDF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2" w:line="420" w:lineRule="exact"/>
        <w:ind w:left="502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三、款项结算</w:t>
      </w:r>
    </w:p>
    <w:p w14:paraId="293E9B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420" w:lineRule="exact"/>
        <w:ind w:right="105" w:firstLine="4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（一）合同款的支付：合同正式生效,供应商须提供正式的税务发票，达到付款条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件起30日内，支付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合同总金额的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%；项目完成后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验收达合格标准，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供应商提供正式的税务发票，达到付款条件起30日内，支付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合同总金额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的</w:t>
      </w: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%。</w:t>
      </w:r>
    </w:p>
    <w:p w14:paraId="7D6DC6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（二）结算方式：银行转账。</w:t>
      </w:r>
    </w:p>
    <w:p w14:paraId="0536CB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5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（三）支付方式：由甲方负责结算，乙方在接受付款前，开具等额发票给甲方。</w:t>
      </w:r>
    </w:p>
    <w:p w14:paraId="7E9372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2" w:line="420" w:lineRule="exact"/>
        <w:ind w:left="546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7"/>
          <w:sz w:val="28"/>
          <w:szCs w:val="28"/>
        </w:rPr>
        <w:t>四、</w:t>
      </w:r>
      <w:r>
        <w:rPr>
          <w:rFonts w:hint="eastAsia"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7"/>
          <w:sz w:val="28"/>
          <w:szCs w:val="28"/>
        </w:rPr>
        <w:t>甲方的权利及义务</w:t>
      </w:r>
    </w:p>
    <w:p w14:paraId="33FA62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420" w:lineRule="exact"/>
        <w:ind w:left="51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（一）甲方的权利</w:t>
      </w:r>
    </w:p>
    <w:p w14:paraId="3404CD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20" w:lineRule="exact"/>
        <w:ind w:left="52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1．甲方有权向乙方询问工作进展情况及相关的内容。</w:t>
      </w:r>
    </w:p>
    <w:p w14:paraId="5AD069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420" w:lineRule="exact"/>
        <w:ind w:left="49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2．甲方有权阐述对具体问题的意见和建议。</w:t>
      </w:r>
    </w:p>
    <w:p w14:paraId="57F580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3.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甲方有权根据项目的具体情况，要求乙方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按期到项目现场勘探解决争议。</w:t>
      </w:r>
    </w:p>
    <w:p w14:paraId="4F7978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" w:right="48" w:firstLine="468"/>
        <w:jc w:val="both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4．当甲方认定乙方专业人员不按合同履行其职责，或与第三人串通给甲方造成经济损失的，甲方有权要求更换乙方专业人员，直至终止合同并要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求乙方承担相应的赔偿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责任。</w:t>
      </w:r>
    </w:p>
    <w:p w14:paraId="14AF2E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（二）甲方的义务</w:t>
      </w:r>
    </w:p>
    <w:p w14:paraId="403F90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420" w:lineRule="exact"/>
        <w:ind w:left="508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1．甲方应负责与本项目有关的第三人的协调，为乙方工作提供外部条件。</w:t>
      </w:r>
    </w:p>
    <w:p w14:paraId="7176B3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420" w:lineRule="exact"/>
        <w:ind w:left="47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2．甲方应当在约定的时间内，向乙方提供与本项目有关的资料。</w:t>
      </w:r>
    </w:p>
    <w:p w14:paraId="1CF325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420" w:lineRule="exact"/>
        <w:ind w:left="41" w:right="11" w:firstLine="439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3．甲方应当在约定的时间内就乙方书面提交并要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求做出答复的事宜做出书面答复。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乙方要求第三人提供有关资料时，甲方应负责转达及收集整理相关资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料。</w:t>
      </w:r>
    </w:p>
    <w:p w14:paraId="34FD84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47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4．甲方应当授权胜任本编制的代表，负责与乙方联系。</w:t>
      </w:r>
    </w:p>
    <w:p w14:paraId="556180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420" w:lineRule="exact"/>
        <w:ind w:left="487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</w:rPr>
        <w:t>五、乙方的权利及义务</w:t>
      </w:r>
    </w:p>
    <w:p w14:paraId="3744FD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（一）乙方的权利</w:t>
      </w:r>
    </w:p>
    <w:p w14:paraId="37B039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420" w:lineRule="exact"/>
        <w:ind w:left="508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1.乙方在项目过程中，如甲方提供的资料不明确时可向甲方提出书面报告。</w:t>
      </w:r>
    </w:p>
    <w:p w14:paraId="770DFA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420" w:lineRule="exact"/>
        <w:ind w:left="47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2.乙方在项目过程中，有权对第三人提出与本项目业务有关的问题进行核对。</w:t>
      </w:r>
    </w:p>
    <w:p w14:paraId="602012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20" w:lineRule="exact"/>
        <w:ind w:left="48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3.乙方在项目过程中，有到项目现场勘察的权利。</w:t>
      </w:r>
    </w:p>
    <w:p w14:paraId="1F54B3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（二）乙方的义务</w:t>
      </w:r>
    </w:p>
    <w:p w14:paraId="2CA2D6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420" w:lineRule="exact"/>
        <w:ind w:left="2" w:right="284" w:firstLine="50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1.向甲方提供与本项目有关的资料，包括项目人员的资质证书及承担本业务的专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业人员名单、工作计划等，并按合同专用条件中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约定的范围实施业务。</w:t>
      </w:r>
    </w:p>
    <w:p w14:paraId="1F1411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9" w:line="420" w:lineRule="exact"/>
        <w:ind w:left="11" w:right="296" w:firstLine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2.在履行合同期间或合同规定期限内，不得泄露与本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合同规定业务活动有关的保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密资料。</w:t>
      </w:r>
    </w:p>
    <w:p w14:paraId="072D65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420" w:lineRule="exact"/>
        <w:ind w:right="291" w:firstLine="48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3.在项目进行期间，乙方应按照甲方的要求保证及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时到项目现场勘验。同时，针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对项目出现较大争议的情况，乙方能有效提出解决争议的方案，获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得相关相助主管部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门批复通过。</w:t>
      </w:r>
    </w:p>
    <w:p w14:paraId="1126A0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line="420" w:lineRule="exact"/>
        <w:ind w:left="482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六、服务保证</w:t>
      </w:r>
    </w:p>
    <w:p w14:paraId="0FE354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（一）所供的成果必须保证是符合国家相关程序相关规定。</w:t>
      </w:r>
    </w:p>
    <w:p w14:paraId="4A3A7E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（二）乙方提供相关成果确保真实性、可靠性。</w:t>
      </w:r>
    </w:p>
    <w:p w14:paraId="3ABD6C0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5" w:line="420" w:lineRule="exact"/>
        <w:ind w:left="484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七、知识产权</w:t>
      </w:r>
    </w:p>
    <w:p w14:paraId="1BFCE72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0" w:line="420" w:lineRule="exact"/>
        <w:ind w:left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（一）本次招标所涉及到的所有成果的知识产权归甲方所有。</w:t>
      </w:r>
    </w:p>
    <w:p w14:paraId="15B8EDA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01" w:line="420" w:lineRule="exact"/>
        <w:ind w:left="13" w:firstLine="48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（二）乙方无论出于任何目的如在其他地方使用该成果，必须经甲方同意方可使用。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否则，贵甲方有权要求终止涉及到该中标知识产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权的任何使用活动并保留追究卖方相应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的法律责任的权利。</w:t>
      </w:r>
    </w:p>
    <w:p w14:paraId="4F01D56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78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（三）乙方为执行本合同而提供的技术资料使用权归甲方所有。</w:t>
      </w:r>
    </w:p>
    <w:p w14:paraId="1F8E70C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3" w:line="420" w:lineRule="exact"/>
        <w:ind w:left="485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八、其它事项</w:t>
      </w:r>
    </w:p>
    <w:p w14:paraId="367E4B1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75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（一）乙方不得将项目转让、分包给其它单位或个人。</w:t>
      </w:r>
    </w:p>
    <w:p w14:paraId="1E3ECCF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5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（二）乙方的响应文件和承诺等内容将列入合同。</w:t>
      </w:r>
    </w:p>
    <w:p w14:paraId="7F9C701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8" w:line="420" w:lineRule="exact"/>
        <w:ind w:left="49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9"/>
          <w:sz w:val="28"/>
          <w:szCs w:val="28"/>
        </w:rPr>
        <w:t>九、违约责任</w:t>
      </w:r>
    </w:p>
    <w:p w14:paraId="2C9DA7E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78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（一）按《民法典》中的相关条款执行。</w:t>
      </w:r>
    </w:p>
    <w:p w14:paraId="24FC270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98" w:line="420" w:lineRule="exact"/>
        <w:ind w:right="122" w:firstLine="49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（二）除非法律、法规规定或本合同约定，任何一方不得擅自解除合同。擅自解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除合同属违约行为。于此情形下，违约的一方应向对方支付本合同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约定的编制工作报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酬总额的</w:t>
      </w:r>
      <w:r>
        <w:rPr>
          <w:rFonts w:hint="eastAsia"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20%作为违约金。</w:t>
      </w:r>
    </w:p>
    <w:p w14:paraId="64FFAA3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301" w:line="420" w:lineRule="exact"/>
        <w:ind w:right="112" w:firstLine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（三）因乙方自身的原因未按本合同约定的期限提交成果，属于违约行为。于此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情形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>下，乙方每逾期一日，甲方有权扣减本合同约定的报酬总额的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  <w:lang w:val="en-US" w:eastAsia="zh-CN"/>
        </w:rPr>
        <w:t>2%</w:t>
      </w:r>
      <w:r>
        <w:rPr>
          <w:rFonts w:hint="eastAsia" w:ascii="仿宋" w:hAnsi="仿宋" w:eastAsia="仿宋" w:cs="仿宋"/>
          <w:spacing w:val="-3"/>
          <w:sz w:val="28"/>
          <w:szCs w:val="28"/>
          <w:highlight w:val="none"/>
        </w:rPr>
        <w:t>作为违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约金；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逾期15个工作日以上，甲方有权单方面解除合同，并有权要求乙方支付本合同约定报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酬总额的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20%作为违约金。</w:t>
      </w:r>
    </w:p>
    <w:p w14:paraId="7945AE4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315" w:line="420" w:lineRule="exact"/>
        <w:ind w:left="10" w:right="122" w:firstLine="488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（四）乙方所提交的成果不符合约定，属于违约行为。于此情形下，乙方除无偿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返工或者采取补救措施加以完善之外，还应承担违约赔偿责任。</w:t>
      </w:r>
    </w:p>
    <w:p w14:paraId="7DFCDEB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72" w:line="420" w:lineRule="exact"/>
        <w:ind w:left="8" w:right="119" w:firstLine="492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（五）甲方未按本合同约定及时提交乙方开展工作所需要的技术、基础资料，属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于违约行为。于此情形下，乙方可顺延向甲方交付项目成果的时间。</w:t>
      </w:r>
    </w:p>
    <w:p w14:paraId="339A6B4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68" w:line="420" w:lineRule="exact"/>
        <w:ind w:left="4" w:firstLine="49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（六）甲方不按本合同约定支付工作报酬，属于违约行为。于此情形下，甲方除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应继续向乙方支付合同约定的款项外，每逾期一个工作日，还应向乙方支付逾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付款额的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3‰作为违约金。</w:t>
      </w:r>
    </w:p>
    <w:p w14:paraId="65A2B73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86" w:line="420" w:lineRule="exact"/>
        <w:ind w:left="490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6"/>
          <w:sz w:val="28"/>
          <w:szCs w:val="28"/>
        </w:rPr>
        <w:t>十、合同争议解决的方式</w:t>
      </w:r>
    </w:p>
    <w:p w14:paraId="393B3D2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96" w:line="420" w:lineRule="exact"/>
        <w:ind w:left="16" w:right="126" w:firstLine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本合同在履行过程中发生的争议，由甲、乙双方当事人协商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解决，协商不成的按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下列第</w:t>
      </w:r>
      <w:r>
        <w:rPr>
          <w:rFonts w:hint="eastAsia" w:ascii="仿宋" w:hAnsi="仿宋" w:eastAsia="仿宋" w:cs="仿宋"/>
          <w:spacing w:val="34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34"/>
          <w:sz w:val="28"/>
          <w:szCs w:val="28"/>
          <w:u w:val="single" w:color="auto"/>
          <w:lang w:val="en-US" w:eastAsia="zh-CN"/>
        </w:rPr>
        <w:t>2</w:t>
      </w:r>
      <w:r>
        <w:rPr>
          <w:rFonts w:hint="eastAsia" w:ascii="仿宋" w:hAnsi="仿宋" w:eastAsia="仿宋" w:cs="仿宋"/>
          <w:spacing w:val="34"/>
          <w:sz w:val="28"/>
          <w:szCs w:val="28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8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种方式解决：</w:t>
      </w:r>
    </w:p>
    <w:p w14:paraId="5679084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（一）提交</w:t>
      </w: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渭南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仲裁委员会仲裁；</w:t>
      </w:r>
    </w:p>
    <w:p w14:paraId="644782B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79" w:line="420" w:lineRule="exact"/>
        <w:ind w:left="5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（二）依法向甲方所在地人民法院起诉。</w:t>
      </w:r>
    </w:p>
    <w:p w14:paraId="50FDAA0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83" w:line="420" w:lineRule="exact"/>
        <w:ind w:left="490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8"/>
          <w:sz w:val="28"/>
          <w:szCs w:val="28"/>
        </w:rPr>
        <w:t>十一、合同生效</w:t>
      </w:r>
    </w:p>
    <w:p w14:paraId="33AB137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02" w:line="420" w:lineRule="exact"/>
        <w:ind w:left="10" w:right="119" w:firstLine="49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（一）本合同须经甲、乙双方的法定代表人（授权代表）在合同书上签字并加盖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本单位公章后正式生效。</w:t>
      </w:r>
    </w:p>
    <w:p w14:paraId="21DE6A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420" w:lineRule="exact"/>
        <w:ind w:left="6" w:right="178" w:firstLine="49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（二）合同生效后，甲、乙双方须严格执行本合同条款的规定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，全面履行合同，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违者按《中华人民共和国</w:t>
      </w: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民法典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》的有关规定承担相应责任。</w:t>
      </w:r>
    </w:p>
    <w:p w14:paraId="084DA4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49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（三）本合同一式</w:t>
      </w:r>
      <w:r>
        <w:rPr>
          <w:rFonts w:hint="eastAsia" w:ascii="仿宋" w:hAnsi="仿宋" w:eastAsia="仿宋" w:cs="仿宋"/>
          <w:spacing w:val="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37"/>
          <w:sz w:val="28"/>
          <w:szCs w:val="28"/>
          <w:u w:val="single" w:color="auto"/>
          <w:lang w:val="en-US" w:eastAsia="zh-CN"/>
        </w:rPr>
        <w:t>肆</w:t>
      </w:r>
      <w:r>
        <w:rPr>
          <w:rFonts w:hint="eastAsia" w:ascii="仿宋" w:hAnsi="仿宋" w:eastAsia="仿宋" w:cs="仿宋"/>
          <w:spacing w:val="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9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份，甲方执</w:t>
      </w:r>
      <w:r>
        <w:rPr>
          <w:rFonts w:hint="eastAsia" w:ascii="仿宋" w:hAnsi="仿宋" w:eastAsia="仿宋" w:cs="仿宋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36"/>
          <w:sz w:val="28"/>
          <w:szCs w:val="28"/>
          <w:u w:val="single" w:color="auto"/>
          <w:lang w:val="en-US" w:eastAsia="zh-CN"/>
        </w:rPr>
        <w:t xml:space="preserve">贰 </w:t>
      </w:r>
      <w:r>
        <w:rPr>
          <w:rFonts w:hint="eastAsia" w:ascii="仿宋" w:hAnsi="仿宋" w:eastAsia="仿宋" w:cs="仿宋"/>
          <w:spacing w:val="-9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份，乙方各</w:t>
      </w:r>
      <w:r>
        <w:rPr>
          <w:rFonts w:hint="eastAsia" w:ascii="仿宋" w:hAnsi="仿宋" w:eastAsia="仿宋" w:cs="仿宋"/>
          <w:spacing w:val="35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36"/>
          <w:sz w:val="28"/>
          <w:szCs w:val="28"/>
          <w:u w:val="single" w:color="auto"/>
          <w:lang w:val="en-US" w:eastAsia="zh-CN"/>
        </w:rPr>
        <w:t>贰</w:t>
      </w:r>
      <w:r>
        <w:rPr>
          <w:rFonts w:hint="eastAsia" w:ascii="仿宋" w:hAnsi="仿宋" w:eastAsia="仿宋" w:cs="仿宋"/>
          <w:spacing w:val="35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9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份。</w:t>
      </w:r>
    </w:p>
    <w:p w14:paraId="6ADC9D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20" w:lineRule="exact"/>
        <w:ind w:firstLine="49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9"/>
          <w:sz w:val="28"/>
          <w:szCs w:val="28"/>
        </w:rPr>
        <w:t>（四）本合同如有未尽事宜，双方可根据具体情况结合有关规定另行签订补充协议，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补充协议与本合同具有同等法律效力。</w:t>
      </w:r>
    </w:p>
    <w:p w14:paraId="6491E7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5" w:line="400" w:lineRule="exact"/>
        <w:ind w:left="49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（以下无正文）</w:t>
      </w:r>
    </w:p>
    <w:p w14:paraId="686F7C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40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 w14:paraId="31EC34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40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9"/>
        <w:tblW w:w="9134" w:type="dxa"/>
        <w:tblInd w:w="-32" w:type="dxa"/>
        <w:tblBorders>
          <w:top w:val="dotted" w:color="000000" w:sz="2" w:space="0"/>
          <w:left w:val="dotted" w:color="000000" w:sz="2" w:space="0"/>
          <w:bottom w:val="dotted" w:color="000000" w:sz="2" w:space="0"/>
          <w:right w:val="dotted" w:color="000000" w:sz="2" w:space="0"/>
          <w:insideH w:val="dotted" w:color="000000" w:sz="2" w:space="0"/>
          <w:insideV w:val="dotted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3"/>
        <w:gridCol w:w="4531"/>
      </w:tblGrid>
      <w:tr w14:paraId="733A4A59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4603" w:type="dxa"/>
            <w:noWrap w:val="0"/>
            <w:vAlign w:val="top"/>
          </w:tcPr>
          <w:p w14:paraId="1EFAB11E">
            <w:pPr>
              <w:pStyle w:val="8"/>
              <w:spacing w:before="101" w:line="221" w:lineRule="auto"/>
              <w:ind w:left="194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</w:rPr>
              <w:t>甲</w:t>
            </w:r>
            <w:r>
              <w:rPr>
                <w:rFonts w:hint="eastAsia" w:ascii="仿宋" w:hAnsi="仿宋" w:eastAsia="仿宋" w:cs="仿宋"/>
                <w:spacing w:val="8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</w:rPr>
              <w:t>方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  <w:lang w:val="en-US" w:eastAsia="zh-CN"/>
              </w:rPr>
              <w:t>(采购人)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  <w:lang w:val="en-US" w:eastAsia="zh-CN"/>
              </w:rPr>
              <w:t xml:space="preserve">        </w:t>
            </w:r>
          </w:p>
        </w:tc>
        <w:tc>
          <w:tcPr>
            <w:tcW w:w="4531" w:type="dxa"/>
            <w:noWrap w:val="0"/>
            <w:vAlign w:val="top"/>
          </w:tcPr>
          <w:p w14:paraId="58B872FA">
            <w:pPr>
              <w:pStyle w:val="8"/>
              <w:spacing w:before="101" w:line="221" w:lineRule="auto"/>
              <w:ind w:left="169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sz w:val="28"/>
                <w:szCs w:val="28"/>
              </w:rPr>
              <w:t>乙</w:t>
            </w:r>
            <w:r>
              <w:rPr>
                <w:rFonts w:hint="eastAsia" w:ascii="仿宋" w:hAnsi="仿宋" w:eastAsia="仿宋" w:cs="仿宋"/>
                <w:spacing w:val="15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7"/>
                <w:sz w:val="28"/>
                <w:szCs w:val="28"/>
              </w:rPr>
              <w:t>方</w:t>
            </w:r>
            <w:r>
              <w:rPr>
                <w:rFonts w:hint="eastAsia" w:ascii="仿宋" w:hAnsi="仿宋" w:eastAsia="仿宋" w:cs="仿宋"/>
                <w:spacing w:val="-17"/>
                <w:sz w:val="28"/>
                <w:szCs w:val="28"/>
                <w:lang w:val="en-US" w:eastAsia="zh-CN"/>
              </w:rPr>
              <w:t>(供应商)</w:t>
            </w:r>
            <w:r>
              <w:rPr>
                <w:rFonts w:hint="eastAsia" w:ascii="仿宋" w:hAnsi="仿宋" w:eastAsia="仿宋" w:cs="仿宋"/>
                <w:spacing w:val="-17"/>
                <w:sz w:val="28"/>
                <w:szCs w:val="28"/>
                <w:lang w:eastAsia="zh-CN"/>
              </w:rPr>
              <w:t>：</w:t>
            </w:r>
          </w:p>
        </w:tc>
      </w:tr>
      <w:tr w14:paraId="4954E7AD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603" w:type="dxa"/>
            <w:noWrap w:val="0"/>
            <w:vAlign w:val="top"/>
          </w:tcPr>
          <w:p w14:paraId="3831BB0B">
            <w:pPr>
              <w:pStyle w:val="8"/>
              <w:spacing w:before="94" w:line="219" w:lineRule="auto"/>
              <w:ind w:left="849" w:firstLine="2662" w:firstLineChars="1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9"/>
                <w:sz w:val="28"/>
                <w:szCs w:val="28"/>
              </w:rPr>
              <w:t>（盖章）</w:t>
            </w:r>
          </w:p>
        </w:tc>
        <w:tc>
          <w:tcPr>
            <w:tcW w:w="4531" w:type="dxa"/>
            <w:noWrap w:val="0"/>
            <w:vAlign w:val="top"/>
          </w:tcPr>
          <w:p w14:paraId="5F85B0F3">
            <w:pPr>
              <w:pStyle w:val="8"/>
              <w:spacing w:before="94" w:line="219" w:lineRule="auto"/>
              <w:ind w:left="947" w:firstLine="2420" w:firstLineChars="1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9"/>
                <w:sz w:val="28"/>
                <w:szCs w:val="28"/>
              </w:rPr>
              <w:t>（盖章）</w:t>
            </w:r>
          </w:p>
        </w:tc>
      </w:tr>
      <w:tr w14:paraId="65E1EEE4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603" w:type="dxa"/>
            <w:noWrap w:val="0"/>
            <w:vAlign w:val="top"/>
          </w:tcPr>
          <w:p w14:paraId="18367FDE">
            <w:pPr>
              <w:pStyle w:val="8"/>
              <w:spacing w:before="105" w:line="229" w:lineRule="auto"/>
              <w:ind w:left="13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地址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  <w:lang w:val="en-US" w:eastAsia="zh-CN"/>
              </w:rPr>
              <w:t>：</w:t>
            </w:r>
          </w:p>
        </w:tc>
        <w:tc>
          <w:tcPr>
            <w:tcW w:w="4531" w:type="dxa"/>
            <w:noWrap w:val="0"/>
            <w:vAlign w:val="top"/>
          </w:tcPr>
          <w:p w14:paraId="3103A417">
            <w:pPr>
              <w:pStyle w:val="8"/>
              <w:spacing w:before="105" w:line="229" w:lineRule="auto"/>
              <w:ind w:left="12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地址</w:t>
            </w:r>
            <w:r>
              <w:rPr>
                <w:rFonts w:hint="eastAsia" w:ascii="仿宋" w:hAnsi="仿宋" w:eastAsia="仿宋" w:cs="仿宋"/>
                <w:spacing w:val="-21"/>
                <w:sz w:val="28"/>
                <w:szCs w:val="28"/>
                <w:lang w:val="en-US" w:eastAsia="zh-CN"/>
              </w:rPr>
              <w:t>：</w:t>
            </w:r>
          </w:p>
        </w:tc>
      </w:tr>
      <w:tr w14:paraId="2B1608C7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603" w:type="dxa"/>
            <w:noWrap w:val="0"/>
            <w:vAlign w:val="top"/>
          </w:tcPr>
          <w:p w14:paraId="13216550">
            <w:pPr>
              <w:pStyle w:val="8"/>
              <w:spacing w:before="98" w:line="219" w:lineRule="auto"/>
              <w:ind w:left="166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4"/>
                <w:sz w:val="28"/>
                <w:szCs w:val="28"/>
              </w:rPr>
              <w:t>邮编：</w:t>
            </w:r>
          </w:p>
        </w:tc>
        <w:tc>
          <w:tcPr>
            <w:tcW w:w="4531" w:type="dxa"/>
            <w:noWrap w:val="0"/>
            <w:vAlign w:val="top"/>
          </w:tcPr>
          <w:p w14:paraId="3B815165">
            <w:pPr>
              <w:pStyle w:val="8"/>
              <w:spacing w:before="98" w:line="219" w:lineRule="auto"/>
              <w:ind w:left="16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4"/>
                <w:sz w:val="28"/>
                <w:szCs w:val="28"/>
              </w:rPr>
              <w:t>邮编：</w:t>
            </w:r>
          </w:p>
        </w:tc>
      </w:tr>
      <w:tr w14:paraId="18932125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4603" w:type="dxa"/>
            <w:noWrap w:val="0"/>
            <w:vAlign w:val="top"/>
          </w:tcPr>
          <w:p w14:paraId="47B6C1F4">
            <w:pPr>
              <w:pStyle w:val="8"/>
              <w:spacing w:before="84" w:line="333" w:lineRule="auto"/>
              <w:ind w:left="1734" w:leftChars="66" w:right="1325" w:hanging="1595" w:hangingChars="628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3"/>
                <w:sz w:val="28"/>
                <w:szCs w:val="28"/>
              </w:rPr>
              <w:t>法定代表人或被授权代表：</w:t>
            </w: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3"/>
                <w:sz w:val="28"/>
                <w:szCs w:val="28"/>
              </w:rPr>
              <w:t>(签字或盖章)</w:t>
            </w:r>
          </w:p>
        </w:tc>
        <w:tc>
          <w:tcPr>
            <w:tcW w:w="4531" w:type="dxa"/>
            <w:noWrap w:val="0"/>
            <w:vAlign w:val="top"/>
          </w:tcPr>
          <w:p w14:paraId="52DB4DFD">
            <w:pPr>
              <w:pStyle w:val="8"/>
              <w:spacing w:before="84" w:line="333" w:lineRule="auto"/>
              <w:ind w:left="1529" w:leftChars="65" w:right="1328" w:hanging="1393" w:hangingChars="528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8"/>
                <w:kern w:val="0"/>
                <w:sz w:val="28"/>
                <w:szCs w:val="28"/>
                <w:lang w:val="en-US" w:eastAsia="en-US" w:bidi="ar-SA"/>
              </w:rPr>
              <w:t>法定代表人或被授权代表</w:t>
            </w:r>
            <w:r>
              <w:rPr>
                <w:rFonts w:hint="eastAsia" w:ascii="仿宋" w:hAnsi="仿宋" w:eastAsia="仿宋" w:cs="仿宋"/>
                <w:spacing w:val="-13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8"/>
                <w:kern w:val="0"/>
                <w:sz w:val="28"/>
                <w:szCs w:val="28"/>
                <w:lang w:val="en-US" w:eastAsia="en-US" w:bidi="ar-SA"/>
              </w:rPr>
              <w:t>(签字或盖章)</w:t>
            </w:r>
          </w:p>
        </w:tc>
      </w:tr>
      <w:tr w14:paraId="3146F4B6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603" w:type="dxa"/>
            <w:noWrap w:val="0"/>
            <w:vAlign w:val="top"/>
          </w:tcPr>
          <w:p w14:paraId="7EE4319F">
            <w:pPr>
              <w:pStyle w:val="8"/>
              <w:spacing w:before="103" w:line="221" w:lineRule="auto"/>
              <w:ind w:left="18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8"/>
                <w:sz w:val="28"/>
                <w:szCs w:val="28"/>
              </w:rPr>
              <w:t>电话：</w:t>
            </w:r>
            <w:r>
              <w:rPr>
                <w:rFonts w:hint="eastAsia" w:ascii="仿宋" w:hAnsi="仿宋" w:eastAsia="仿宋" w:cs="仿宋"/>
                <w:spacing w:val="-13"/>
                <w:sz w:val="28"/>
                <w:szCs w:val="28"/>
              </w:rPr>
              <w:t>0913-8235123</w:t>
            </w:r>
          </w:p>
        </w:tc>
        <w:tc>
          <w:tcPr>
            <w:tcW w:w="4531" w:type="dxa"/>
            <w:noWrap w:val="0"/>
            <w:vAlign w:val="top"/>
          </w:tcPr>
          <w:p w14:paraId="0CFA6F39">
            <w:pPr>
              <w:pStyle w:val="8"/>
              <w:spacing w:before="103" w:line="221" w:lineRule="auto"/>
              <w:ind w:left="18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8"/>
                <w:sz w:val="28"/>
                <w:szCs w:val="28"/>
              </w:rPr>
              <w:t>电话：</w:t>
            </w:r>
          </w:p>
        </w:tc>
      </w:tr>
      <w:tr w14:paraId="1927FFD7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603" w:type="dxa"/>
            <w:noWrap w:val="0"/>
            <w:vAlign w:val="top"/>
          </w:tcPr>
          <w:p w14:paraId="3303987A">
            <w:pPr>
              <w:pStyle w:val="8"/>
              <w:spacing w:before="102" w:line="219" w:lineRule="auto"/>
              <w:ind w:left="132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传真：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4531" w:type="dxa"/>
            <w:noWrap w:val="0"/>
            <w:vAlign w:val="top"/>
          </w:tcPr>
          <w:p w14:paraId="5CBC22BF">
            <w:pPr>
              <w:pStyle w:val="8"/>
              <w:spacing w:before="102" w:line="219" w:lineRule="auto"/>
              <w:ind w:left="12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传真：</w:t>
            </w:r>
          </w:p>
        </w:tc>
      </w:tr>
      <w:tr w14:paraId="3ADFC139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603" w:type="dxa"/>
            <w:noWrap w:val="0"/>
            <w:vAlign w:val="top"/>
          </w:tcPr>
          <w:p w14:paraId="79BFAB83">
            <w:pPr>
              <w:pStyle w:val="8"/>
              <w:spacing w:before="103" w:line="220" w:lineRule="auto"/>
              <w:ind w:left="13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开户银行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val="en-US" w:eastAsia="zh-CN"/>
              </w:rPr>
              <w:t>及账号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：</w:t>
            </w:r>
          </w:p>
        </w:tc>
        <w:tc>
          <w:tcPr>
            <w:tcW w:w="4531" w:type="dxa"/>
            <w:noWrap w:val="0"/>
            <w:vAlign w:val="top"/>
          </w:tcPr>
          <w:p w14:paraId="24C6556A">
            <w:pPr>
              <w:pStyle w:val="8"/>
              <w:spacing w:before="103" w:line="220" w:lineRule="auto"/>
              <w:ind w:left="13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开户银行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val="en-US" w:eastAsia="zh-CN"/>
              </w:rPr>
              <w:t>及账号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：</w:t>
            </w:r>
          </w:p>
        </w:tc>
      </w:tr>
      <w:tr w14:paraId="7D58E052">
        <w:tblPrEx>
          <w:tblBorders>
            <w:top w:val="dotted" w:color="000000" w:sz="2" w:space="0"/>
            <w:left w:val="dotted" w:color="000000" w:sz="2" w:space="0"/>
            <w:bottom w:val="dotted" w:color="000000" w:sz="2" w:space="0"/>
            <w:right w:val="dotted" w:color="000000" w:sz="2" w:space="0"/>
            <w:insideH w:val="dotted" w:color="000000" w:sz="2" w:space="0"/>
            <w:insideV w:val="dotted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4603" w:type="dxa"/>
            <w:noWrap w:val="0"/>
            <w:vAlign w:val="top"/>
          </w:tcPr>
          <w:p w14:paraId="26B06996">
            <w:pPr>
              <w:pStyle w:val="8"/>
              <w:spacing w:before="106" w:line="220" w:lineRule="auto"/>
              <w:ind w:left="22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5"/>
                <w:sz w:val="28"/>
                <w:szCs w:val="28"/>
              </w:rPr>
              <w:t>日期：</w:t>
            </w:r>
          </w:p>
        </w:tc>
        <w:tc>
          <w:tcPr>
            <w:tcW w:w="4531" w:type="dxa"/>
            <w:noWrap w:val="0"/>
            <w:vAlign w:val="top"/>
          </w:tcPr>
          <w:p w14:paraId="1790ECE6">
            <w:pPr>
              <w:pStyle w:val="8"/>
              <w:spacing w:before="106" w:line="220" w:lineRule="auto"/>
              <w:ind w:left="220"/>
              <w:outlineLvl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4" w:name="_Toc29495"/>
            <w:r>
              <w:rPr>
                <w:rFonts w:hint="eastAsia" w:ascii="仿宋" w:hAnsi="仿宋" w:eastAsia="仿宋" w:cs="仿宋"/>
                <w:spacing w:val="-25"/>
                <w:sz w:val="28"/>
                <w:szCs w:val="28"/>
              </w:rPr>
              <w:t>日期：</w:t>
            </w:r>
            <w:bookmarkEnd w:id="4"/>
          </w:p>
        </w:tc>
      </w:tr>
    </w:tbl>
    <w:p w14:paraId="7E5DCA0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630979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435E8ED3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11D2662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308EFBA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4554B194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0F6989EB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106C8273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51C110F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32EDACE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2FFEA6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FF305D6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4F4D25D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5799A8E4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6926A96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E3AEAD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12EAFB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623EFFF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00D7257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FE051CF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62F9F8F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注：本合同条款仅供参考，甲乙双方可根据实际情况进行补充。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9C333">
    <w:pPr>
      <w:pStyle w:val="4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A2CEB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A2CEB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7794E"/>
    <w:rsid w:val="0D645073"/>
    <w:rsid w:val="14165B51"/>
    <w:rsid w:val="2110329F"/>
    <w:rsid w:val="303F6897"/>
    <w:rsid w:val="52F14C53"/>
    <w:rsid w:val="53F1045F"/>
    <w:rsid w:val="58E6255C"/>
    <w:rsid w:val="5AAE70AA"/>
    <w:rsid w:val="5D304A8F"/>
    <w:rsid w:val="68163D15"/>
    <w:rsid w:val="7F810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qFormat/>
    <w:uiPriority w:val="99"/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Style w:val="6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2168</Words>
  <Characters>2203</Characters>
  <Lines>0</Lines>
  <Paragraphs>0</Paragraphs>
  <TotalTime>0</TotalTime>
  <ScaleCrop>false</ScaleCrop>
  <LinksUpToDate>false</LinksUpToDate>
  <CharactersWithSpaces>2424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2024-12-23T00:54:00Z</dcterms:created>
  <dc:creator>ASUS</dc:creator>
  <cp:lastModifiedBy>刘娜</cp:lastModifiedBy>
  <dcterms:modified xsi:type="dcterms:W3CDTF">2025-11-11T11:32:08Z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348168EF62144DFD8013D45A7E816272_13</vt:lpwstr>
  </property>
  <property fmtid="{D5CDD505-2E9C-101B-9397-08002B2CF9AE}" pid="4" name="KSOTemplateDocerSaveRecord">
    <vt:lpwstr>eyJoZGlkIjoiN2VkZTM2ZWYyY2IyMTMyNjkxOTdiNzVlOWEzNDI3NGYiLCJ1c2VySWQiOiIyNTQ1Njg2MTMifQ==</vt:lpwstr>
  </property>
</Properties>
</file>