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D9234">
      <w:pPr>
        <w:pStyle w:val="4"/>
        <w:spacing w:line="480" w:lineRule="exact"/>
        <w:jc w:val="center"/>
        <w:rPr>
          <w:rFonts w:hint="default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hAnsi="宋体" w:cs="宋体"/>
          <w:b/>
          <w:sz w:val="32"/>
          <w:szCs w:val="32"/>
          <w:lang w:val="en-US" w:eastAsia="zh-CN"/>
        </w:rPr>
        <w:t>技术服务方案</w:t>
      </w:r>
    </w:p>
    <w:p w14:paraId="55C7BBDB">
      <w:pPr>
        <w:pStyle w:val="4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</w:p>
    <w:p w14:paraId="34CD72D2">
      <w:pPr>
        <w:pStyle w:val="4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</w:p>
    <w:p w14:paraId="78B7B1C3">
      <w:pPr>
        <w:pStyle w:val="4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3DAC3435">
      <w:pP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14D00A36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一、施工总体方案</w:t>
      </w:r>
    </w:p>
    <w:p w14:paraId="51678C92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二、工程质量的技术组织措施</w:t>
      </w:r>
    </w:p>
    <w:p w14:paraId="5683C765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三、安全生产技术组织措施</w:t>
      </w:r>
    </w:p>
    <w:p w14:paraId="4F90F394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四、文明施工及环境保护组织措施</w:t>
      </w:r>
    </w:p>
    <w:p w14:paraId="20906C0F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五、施工组织和项目管理机构</w:t>
      </w:r>
    </w:p>
    <w:p w14:paraId="793999CC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六、施工机械配置和材料投入计划</w:t>
      </w:r>
    </w:p>
    <w:p w14:paraId="503030F8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七、施工部署与进度计划</w:t>
      </w:r>
    </w:p>
    <w:p w14:paraId="6E3B6680">
      <w:pPr>
        <w:pStyle w:val="2"/>
        <w:spacing w:line="480" w:lineRule="auto"/>
        <w:ind w:left="0" w:leftChars="0" w:firstLine="643" w:firstLineChars="200"/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八、保修服务措施及承诺</w:t>
      </w:r>
      <w:bookmarkStart w:id="0" w:name="_GoBack"/>
      <w:bookmarkEnd w:id="0"/>
    </w:p>
    <w:p w14:paraId="0E0F8A98">
      <w:pPr>
        <w:pStyle w:val="2"/>
        <w:spacing w:line="480" w:lineRule="auto"/>
        <w:ind w:left="0" w:leftChars="0" w:firstLine="643" w:firstLineChars="200"/>
        <w:rPr>
          <w:rFonts w:hint="default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9452D"/>
    <w:rsid w:val="1D37025D"/>
    <w:rsid w:val="1D483B5E"/>
    <w:rsid w:val="35C366DA"/>
    <w:rsid w:val="3A5E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2025-09-08T13:15:16Z</dcterms:created>
  <dc:creator>赵磊</dc:creator>
  <cp:lastModifiedBy>赵磊</cp:lastModifiedBy>
  <dcterms:modified xsi:type="dcterms:W3CDTF">2025-09-08T13:17:37Z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C1B1FE75764C469D881A01278C8B25F3_12</vt:lpwstr>
  </property>
</Properties>
</file>