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E05B00">
      <w:pPr>
        <w:widowControl w:val="0"/>
        <w:spacing w:line="360" w:lineRule="auto"/>
        <w:jc w:val="center"/>
        <w:textAlignment w:val="auto"/>
        <w:rPr>
          <w:rFonts w:ascii="宋体" w:hAnsi="宋体" w:cs="宋体"/>
          <w:sz w:val="32"/>
          <w:szCs w:val="32"/>
          <w:highlight w:val="none"/>
        </w:rPr>
      </w:pPr>
    </w:p>
    <w:p w14:paraId="342D76BF">
      <w:pPr>
        <w:widowControl w:val="0"/>
        <w:spacing w:line="360" w:lineRule="auto"/>
        <w:jc w:val="center"/>
        <w:textAlignment w:val="auto"/>
        <w:rPr>
          <w:rFonts w:ascii="宋体" w:hAnsi="宋体" w:cs="宋体"/>
          <w:highlight w:val="none"/>
        </w:rPr>
      </w:pPr>
    </w:p>
    <w:p w14:paraId="5ED04DF3">
      <w:pPr>
        <w:spacing w:line="360" w:lineRule="auto"/>
        <w:ind w:left="1"/>
        <w:jc w:val="center"/>
        <w:outlineLvl w:val="0"/>
        <w:rPr>
          <w:rFonts w:hint="eastAsia" w:ascii="宋体" w:hAnsi="宋体" w:eastAsia="宋体" w:cs="宋体"/>
          <w:b/>
          <w:sz w:val="36"/>
          <w:szCs w:val="36"/>
          <w:highlight w:val="none"/>
          <w:lang w:eastAsia="zh-CN"/>
        </w:rPr>
      </w:pPr>
      <w:r>
        <w:rPr>
          <w:rFonts w:hint="eastAsia" w:ascii="宋体" w:hAnsi="宋体" w:cs="宋体"/>
          <w:b/>
          <w:sz w:val="44"/>
          <w:szCs w:val="44"/>
          <w:highlight w:val="none"/>
          <w:lang w:eastAsia="zh-CN"/>
        </w:rPr>
        <w:t>政府采购货物项目</w:t>
      </w:r>
    </w:p>
    <w:p w14:paraId="309395A3">
      <w:pPr>
        <w:jc w:val="center"/>
        <w:rPr>
          <w:rFonts w:ascii="宋体" w:hAnsi="宋体" w:cs="宋体"/>
          <w:b/>
          <w:sz w:val="44"/>
          <w:szCs w:val="44"/>
          <w:highlight w:val="none"/>
        </w:rPr>
      </w:pPr>
    </w:p>
    <w:p w14:paraId="4EB9DEC1">
      <w:pPr>
        <w:jc w:val="center"/>
        <w:rPr>
          <w:rFonts w:ascii="宋体" w:hAnsi="宋体" w:cs="宋体"/>
          <w:b/>
          <w:sz w:val="36"/>
          <w:szCs w:val="36"/>
          <w:highlight w:val="none"/>
        </w:rPr>
      </w:pPr>
    </w:p>
    <w:p w14:paraId="31213915">
      <w:pPr>
        <w:jc w:val="center"/>
        <w:rPr>
          <w:rFonts w:hint="eastAsia" w:ascii="宋体" w:hAnsi="宋体" w:eastAsia="宋体" w:cs="宋体"/>
          <w:b/>
          <w:sz w:val="84"/>
          <w:szCs w:val="84"/>
          <w:highlight w:val="none"/>
          <w:lang w:eastAsia="zh-CN"/>
        </w:rPr>
      </w:pPr>
      <w:r>
        <w:rPr>
          <w:rFonts w:hint="eastAsia" w:ascii="宋体" w:hAnsi="宋体" w:cs="宋体"/>
          <w:b/>
          <w:sz w:val="84"/>
          <w:szCs w:val="84"/>
          <w:highlight w:val="none"/>
          <w:lang w:eastAsia="zh-CN"/>
        </w:rPr>
        <w:t>投标文件</w:t>
      </w:r>
    </w:p>
    <w:p w14:paraId="272C55D3">
      <w:pPr>
        <w:jc w:val="center"/>
        <w:rPr>
          <w:rFonts w:ascii="宋体" w:hAnsi="宋体" w:cs="宋体"/>
          <w:b/>
          <w:sz w:val="36"/>
          <w:szCs w:val="36"/>
          <w:highlight w:val="none"/>
        </w:rPr>
      </w:pPr>
    </w:p>
    <w:p w14:paraId="0D281291">
      <w:pPr>
        <w:pStyle w:val="2"/>
        <w:jc w:val="center"/>
        <w:rPr>
          <w:rFonts w:ascii="宋体" w:hAnsi="宋体" w:eastAsia="宋体" w:cs="宋体"/>
          <w:bCs w:val="0"/>
          <w:sz w:val="36"/>
          <w:szCs w:val="36"/>
          <w:highlight w:val="none"/>
        </w:rPr>
      </w:pPr>
      <w:r>
        <w:rPr>
          <w:rFonts w:hint="eastAsia" w:ascii="宋体" w:hAnsi="宋体" w:eastAsia="宋体" w:cs="宋体"/>
          <w:bCs w:val="0"/>
          <w:sz w:val="36"/>
          <w:szCs w:val="36"/>
          <w:highlight w:val="none"/>
        </w:rPr>
        <w:t>（技术和商务部分）</w:t>
      </w:r>
    </w:p>
    <w:p w14:paraId="6AE7FD3F">
      <w:pPr>
        <w:rPr>
          <w:rFonts w:ascii="宋体" w:hAnsi="宋体" w:cs="宋体"/>
          <w:b/>
          <w:sz w:val="36"/>
          <w:szCs w:val="36"/>
          <w:highlight w:val="none"/>
        </w:rPr>
      </w:pPr>
    </w:p>
    <w:p w14:paraId="6F74D330">
      <w:pPr>
        <w:tabs>
          <w:tab w:val="left" w:pos="2628"/>
        </w:tabs>
        <w:spacing w:line="360" w:lineRule="auto"/>
        <w:jc w:val="left"/>
        <w:rPr>
          <w:rFonts w:ascii="宋体" w:hAnsi="宋体" w:cs="宋体"/>
          <w:b/>
          <w:sz w:val="30"/>
          <w:szCs w:val="30"/>
          <w:highlight w:val="none"/>
        </w:rPr>
      </w:pPr>
    </w:p>
    <w:p w14:paraId="5338D06F">
      <w:pPr>
        <w:pStyle w:val="10"/>
        <w:rPr>
          <w:rFonts w:ascii="宋体" w:eastAsia="宋体" w:cs="宋体"/>
          <w:highlight w:val="none"/>
        </w:rPr>
      </w:pPr>
    </w:p>
    <w:p w14:paraId="180EDAA4">
      <w:pPr>
        <w:tabs>
          <w:tab w:val="left" w:pos="2628"/>
        </w:tabs>
        <w:spacing w:line="360" w:lineRule="auto"/>
        <w:ind w:left="843"/>
        <w:jc w:val="left"/>
        <w:rPr>
          <w:rFonts w:hint="eastAsia" w:ascii="宋体" w:hAnsi="宋体" w:cs="宋体"/>
          <w:b/>
          <w:sz w:val="30"/>
          <w:szCs w:val="30"/>
          <w:highlight w:val="none"/>
        </w:rPr>
      </w:pPr>
      <w:r>
        <w:rPr>
          <w:rFonts w:hint="eastAsia" w:ascii="宋体" w:hAnsi="宋体" w:cs="宋体"/>
          <w:b/>
          <w:sz w:val="30"/>
          <w:szCs w:val="30"/>
          <w:highlight w:val="none"/>
        </w:rPr>
        <w:t>项目名称：</w:t>
      </w:r>
    </w:p>
    <w:p w14:paraId="5879758A">
      <w:pPr>
        <w:tabs>
          <w:tab w:val="left" w:pos="2628"/>
        </w:tabs>
        <w:spacing w:line="360" w:lineRule="auto"/>
        <w:ind w:left="843"/>
        <w:jc w:val="left"/>
        <w:rPr>
          <w:rFonts w:hint="eastAsia" w:ascii="宋体" w:hAnsi="宋体" w:cs="宋体"/>
          <w:b/>
          <w:sz w:val="30"/>
          <w:szCs w:val="30"/>
          <w:highlight w:val="none"/>
        </w:rPr>
      </w:pPr>
      <w:r>
        <w:rPr>
          <w:rFonts w:hint="eastAsia" w:ascii="宋体" w:hAnsi="宋体" w:cs="宋体"/>
          <w:b/>
          <w:sz w:val="30"/>
          <w:szCs w:val="30"/>
          <w:highlight w:val="none"/>
        </w:rPr>
        <w:t>项目编号：</w:t>
      </w:r>
    </w:p>
    <w:p w14:paraId="44930405">
      <w:pPr>
        <w:rPr>
          <w:rFonts w:ascii="宋体" w:hAnsi="宋体" w:cs="宋体"/>
          <w:highlight w:val="none"/>
        </w:rPr>
      </w:pPr>
    </w:p>
    <w:p w14:paraId="4C6272E4">
      <w:pPr>
        <w:widowControl w:val="0"/>
        <w:spacing w:beforeLines="50" w:afterLines="50" w:line="360" w:lineRule="auto"/>
        <w:ind w:firstLine="1506" w:firstLineChars="500"/>
        <w:textAlignment w:val="auto"/>
        <w:rPr>
          <w:rFonts w:ascii="宋体" w:hAnsi="宋体" w:cs="宋体"/>
          <w:b/>
          <w:sz w:val="30"/>
          <w:szCs w:val="30"/>
          <w:highlight w:val="none"/>
        </w:rPr>
      </w:pPr>
    </w:p>
    <w:p w14:paraId="51613EE0">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供应商：</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（公章）</w:t>
      </w:r>
    </w:p>
    <w:p w14:paraId="0BD6B171">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日  期：</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年</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月</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日</w:t>
      </w:r>
    </w:p>
    <w:p w14:paraId="78BA5AC7">
      <w:pPr>
        <w:spacing w:line="500" w:lineRule="exact"/>
        <w:jc w:val="center"/>
        <w:rPr>
          <w:rStyle w:val="15"/>
          <w:rFonts w:ascii="宋体" w:hAnsi="宋体" w:cs="宋体"/>
          <w:b/>
          <w:sz w:val="36"/>
          <w:szCs w:val="36"/>
          <w:highlight w:val="none"/>
        </w:rPr>
      </w:pPr>
      <w:r>
        <w:rPr>
          <w:rStyle w:val="15"/>
          <w:rFonts w:hint="eastAsia" w:ascii="宋体" w:hAnsi="宋体" w:cs="宋体"/>
          <w:b/>
          <w:sz w:val="36"/>
          <w:szCs w:val="36"/>
          <w:highlight w:val="none"/>
        </w:rPr>
        <w:br w:type="page"/>
      </w:r>
    </w:p>
    <w:p w14:paraId="2B2B81D2">
      <w:pPr>
        <w:widowControl w:val="0"/>
        <w:spacing w:beforeLines="100" w:afterLines="100" w:line="360" w:lineRule="auto"/>
        <w:jc w:val="center"/>
        <w:textAlignment w:val="auto"/>
        <w:rPr>
          <w:rFonts w:ascii="宋体" w:hAnsi="宋体" w:cs="Times New Roman"/>
          <w:b/>
          <w:bCs/>
          <w:spacing w:val="4"/>
          <w:sz w:val="36"/>
          <w:szCs w:val="36"/>
          <w:highlight w:val="none"/>
        </w:rPr>
      </w:pPr>
      <w:r>
        <w:rPr>
          <w:rFonts w:hint="eastAsia" w:ascii="宋体" w:hAnsi="宋体" w:cs="Times New Roman"/>
          <w:b/>
          <w:bCs/>
          <w:spacing w:val="4"/>
          <w:sz w:val="36"/>
          <w:szCs w:val="36"/>
          <w:highlight w:val="none"/>
        </w:rPr>
        <w:t>目 录</w:t>
      </w:r>
    </w:p>
    <w:p w14:paraId="17B599B2">
      <w:pPr>
        <w:spacing w:line="480" w:lineRule="auto"/>
        <w:ind w:firstLine="1090" w:firstLineChars="500"/>
        <w:rPr>
          <w:rFonts w:hint="eastAsia" w:ascii="宋体" w:hAnsi="宋体" w:eastAsia="宋体" w:cs="宋体"/>
          <w:spacing w:val="4"/>
          <w:szCs w:val="21"/>
          <w:highlight w:val="none"/>
          <w:lang w:eastAsia="zh-CN"/>
        </w:rPr>
      </w:pPr>
      <w:r>
        <w:rPr>
          <w:rFonts w:hint="eastAsia" w:ascii="宋体" w:hAnsi="宋体" w:cs="宋体"/>
          <w:spacing w:val="4"/>
          <w:szCs w:val="21"/>
          <w:highlight w:val="none"/>
        </w:rPr>
        <w:t>（一）</w:t>
      </w:r>
      <w:r>
        <w:rPr>
          <w:rFonts w:hint="eastAsia" w:ascii="宋体" w:hAnsi="宋体" w:cs="宋体"/>
          <w:spacing w:val="4"/>
          <w:szCs w:val="21"/>
          <w:highlight w:val="none"/>
          <w:lang w:val="en-US" w:eastAsia="zh-CN"/>
        </w:rPr>
        <w:t>投标函</w:t>
      </w:r>
    </w:p>
    <w:p w14:paraId="78D641F7">
      <w:pPr>
        <w:spacing w:line="480" w:lineRule="auto"/>
        <w:ind w:firstLine="1090" w:firstLineChars="500"/>
        <w:rPr>
          <w:rFonts w:hint="eastAsia" w:ascii="宋体" w:hAnsi="宋体" w:eastAsia="宋体" w:cs="宋体"/>
          <w:spacing w:val="4"/>
          <w:szCs w:val="21"/>
          <w:highlight w:val="none"/>
          <w:lang w:eastAsia="zh-CN"/>
        </w:rPr>
      </w:pPr>
      <w:r>
        <w:rPr>
          <w:rFonts w:hint="eastAsia" w:ascii="宋体" w:hAnsi="宋体" w:cs="宋体"/>
          <w:spacing w:val="4"/>
          <w:szCs w:val="21"/>
          <w:highlight w:val="none"/>
        </w:rPr>
        <w:t>（二）投标分项报价表</w:t>
      </w:r>
    </w:p>
    <w:p w14:paraId="2317715F">
      <w:pPr>
        <w:spacing w:line="48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（三）</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报价方案说明书</w:t>
      </w:r>
    </w:p>
    <w:p w14:paraId="733C857E">
      <w:pPr>
        <w:spacing w:line="480" w:lineRule="auto"/>
        <w:rPr>
          <w:rStyle w:val="15"/>
          <w:rFonts w:ascii="宋体" w:hAnsi="宋体" w:cs="宋体"/>
          <w:sz w:val="21"/>
          <w:highlight w:val="none"/>
        </w:rPr>
      </w:pPr>
      <w:r>
        <w:rPr>
          <w:rStyle w:val="15"/>
          <w:rFonts w:hint="eastAsia" w:ascii="宋体" w:hAnsi="宋体" w:cs="宋体"/>
          <w:sz w:val="21"/>
          <w:highlight w:val="none"/>
        </w:rPr>
        <w:br w:type="page"/>
      </w:r>
    </w:p>
    <w:p w14:paraId="46B3F8E1">
      <w:pPr>
        <w:spacing w:afterLines="100" w:line="360" w:lineRule="auto"/>
        <w:jc w:val="center"/>
        <w:outlineLvl w:val="2"/>
        <w:rPr>
          <w:rFonts w:hint="eastAsia" w:ascii="宋体" w:hAnsi="宋体" w:eastAsia="宋体" w:cs="宋体"/>
          <w:b/>
          <w:spacing w:val="4"/>
          <w:sz w:val="28"/>
          <w:szCs w:val="28"/>
          <w:highlight w:val="none"/>
          <w:lang w:eastAsia="zh-CN"/>
        </w:rPr>
      </w:pPr>
      <w:r>
        <w:rPr>
          <w:rFonts w:hint="eastAsia" w:ascii="宋体" w:hAnsi="宋体" w:cs="宋体"/>
          <w:b/>
          <w:spacing w:val="4"/>
          <w:sz w:val="28"/>
          <w:szCs w:val="28"/>
          <w:highlight w:val="none"/>
        </w:rPr>
        <w:t>一、</w:t>
      </w:r>
      <w:r>
        <w:rPr>
          <w:rFonts w:hint="eastAsia" w:ascii="宋体" w:hAnsi="宋体" w:cs="宋体"/>
          <w:b/>
          <w:spacing w:val="4"/>
          <w:sz w:val="28"/>
          <w:szCs w:val="28"/>
          <w:highlight w:val="none"/>
          <w:lang w:val="en-US" w:eastAsia="zh-CN"/>
        </w:rPr>
        <w:t>投标函</w:t>
      </w:r>
    </w:p>
    <w:p w14:paraId="60A1673B">
      <w:pPr>
        <w:spacing w:line="360" w:lineRule="auto"/>
        <w:rPr>
          <w:rFonts w:ascii="宋体" w:hAnsi="宋体" w:cs="宋体"/>
          <w:spacing w:val="4"/>
          <w:szCs w:val="21"/>
          <w:highlight w:val="none"/>
        </w:rPr>
      </w:pPr>
      <w:r>
        <w:rPr>
          <w:rFonts w:hint="eastAsia" w:ascii="宋体" w:hAnsi="宋体" w:cs="宋体"/>
          <w:spacing w:val="4"/>
          <w:szCs w:val="21"/>
          <w:highlight w:val="none"/>
        </w:rPr>
        <w:t>致：西北（陕西）国际招标有限公司</w:t>
      </w:r>
    </w:p>
    <w:p w14:paraId="29726552">
      <w:pPr>
        <w:spacing w:beforeLines="50"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根据贵方为</w:t>
      </w:r>
      <w:r>
        <w:rPr>
          <w:rFonts w:hint="eastAsia" w:ascii="宋体" w:hAnsi="宋体" w:cs="宋体"/>
          <w:spacing w:val="4"/>
          <w:szCs w:val="21"/>
          <w:highlight w:val="none"/>
          <w:u w:val="single"/>
        </w:rPr>
        <w:t>（项目名称）</w:t>
      </w:r>
      <w:r>
        <w:rPr>
          <w:rFonts w:hint="eastAsia" w:ascii="宋体" w:hAnsi="宋体" w:cs="宋体"/>
          <w:spacing w:val="4"/>
          <w:szCs w:val="21"/>
          <w:highlight w:val="none"/>
        </w:rPr>
        <w:t>项目</w:t>
      </w:r>
      <w:r>
        <w:rPr>
          <w:rFonts w:hint="eastAsia" w:ascii="宋体" w:hAnsi="宋体" w:cs="宋体"/>
          <w:spacing w:val="4"/>
          <w:szCs w:val="21"/>
          <w:highlight w:val="none"/>
          <w:lang w:eastAsia="zh-CN"/>
        </w:rPr>
        <w:t>货物</w:t>
      </w:r>
      <w:r>
        <w:rPr>
          <w:rFonts w:hint="eastAsia" w:ascii="宋体" w:hAnsi="宋体" w:cs="宋体"/>
          <w:spacing w:val="4"/>
          <w:szCs w:val="21"/>
          <w:highlight w:val="none"/>
        </w:rPr>
        <w:t>采购的</w:t>
      </w:r>
      <w:r>
        <w:rPr>
          <w:rFonts w:hint="eastAsia" w:ascii="宋体" w:hAnsi="宋体" w:cs="宋体"/>
          <w:spacing w:val="4"/>
          <w:szCs w:val="21"/>
          <w:highlight w:val="none"/>
          <w:lang w:eastAsia="zh-CN"/>
        </w:rPr>
        <w:t>公开招标</w:t>
      </w:r>
      <w:r>
        <w:rPr>
          <w:rFonts w:hint="eastAsia" w:ascii="宋体" w:hAnsi="宋体" w:cs="宋体"/>
          <w:spacing w:val="4"/>
          <w:szCs w:val="21"/>
          <w:highlight w:val="none"/>
        </w:rPr>
        <w:t>邀请</w:t>
      </w:r>
      <w:r>
        <w:rPr>
          <w:rFonts w:hint="eastAsia" w:ascii="宋体" w:hAnsi="宋体" w:cs="宋体"/>
          <w:spacing w:val="4"/>
          <w:szCs w:val="21"/>
          <w:highlight w:val="none"/>
          <w:u w:val="single"/>
        </w:rPr>
        <w:t>（项目编号）</w:t>
      </w:r>
      <w:r>
        <w:rPr>
          <w:rFonts w:hint="eastAsia" w:ascii="宋体" w:hAnsi="宋体" w:cs="宋体"/>
          <w:spacing w:val="4"/>
          <w:szCs w:val="21"/>
          <w:highlight w:val="none"/>
        </w:rPr>
        <w:t>，签字代表</w:t>
      </w:r>
      <w:r>
        <w:rPr>
          <w:rFonts w:hint="eastAsia" w:ascii="宋体" w:hAnsi="宋体" w:cs="宋体"/>
          <w:spacing w:val="4"/>
          <w:szCs w:val="21"/>
          <w:highlight w:val="none"/>
          <w:u w:val="single"/>
        </w:rPr>
        <w:t>（姓名、职务）</w:t>
      </w:r>
      <w:r>
        <w:rPr>
          <w:rFonts w:hint="eastAsia" w:ascii="宋体" w:hAnsi="宋体" w:cs="宋体"/>
          <w:spacing w:val="4"/>
          <w:szCs w:val="21"/>
          <w:highlight w:val="none"/>
        </w:rPr>
        <w:t>经正式授权并代表供应商</w:t>
      </w:r>
      <w:r>
        <w:rPr>
          <w:rFonts w:hint="eastAsia" w:ascii="宋体" w:hAnsi="宋体" w:cs="宋体"/>
          <w:spacing w:val="4"/>
          <w:szCs w:val="21"/>
          <w:highlight w:val="none"/>
          <w:u w:val="single"/>
        </w:rPr>
        <w:t>（供应商名称、地址）</w:t>
      </w:r>
      <w:r>
        <w:rPr>
          <w:rFonts w:hint="eastAsia" w:ascii="宋体" w:hAnsi="宋体" w:cs="宋体"/>
          <w:spacing w:val="4"/>
          <w:szCs w:val="21"/>
          <w:highlight w:val="none"/>
        </w:rPr>
        <w:t xml:space="preserve"> 提交下述</w:t>
      </w:r>
      <w:r>
        <w:rPr>
          <w:rFonts w:hint="eastAsia" w:ascii="宋体" w:hAnsi="宋体" w:cs="宋体"/>
          <w:spacing w:val="4"/>
          <w:szCs w:val="21"/>
          <w:highlight w:val="none"/>
          <w:lang w:eastAsia="zh-CN"/>
        </w:rPr>
        <w:t>投标文件</w:t>
      </w:r>
      <w:r>
        <w:rPr>
          <w:rFonts w:hint="eastAsia" w:ascii="宋体" w:hAnsi="宋体" w:cs="宋体"/>
          <w:spacing w:val="4"/>
          <w:szCs w:val="21"/>
          <w:highlight w:val="none"/>
        </w:rPr>
        <w:t>。</w:t>
      </w:r>
    </w:p>
    <w:p w14:paraId="475136D4">
      <w:pPr>
        <w:spacing w:line="360" w:lineRule="auto"/>
        <w:ind w:left="546" w:leftChars="251" w:hanging="19" w:hangingChars="9"/>
        <w:rPr>
          <w:rFonts w:ascii="宋体" w:hAnsi="宋体" w:cs="宋体"/>
          <w:spacing w:val="4"/>
          <w:szCs w:val="21"/>
          <w:highlight w:val="none"/>
        </w:rPr>
      </w:pPr>
      <w:r>
        <w:rPr>
          <w:rFonts w:hint="eastAsia" w:ascii="宋体" w:hAnsi="宋体" w:cs="宋体"/>
          <w:spacing w:val="4"/>
          <w:szCs w:val="21"/>
          <w:highlight w:val="none"/>
        </w:rPr>
        <w:t>我方承诺如下：</w:t>
      </w:r>
    </w:p>
    <w:p w14:paraId="4E070750">
      <w:pPr>
        <w:numPr>
          <w:ilvl w:val="0"/>
          <w:numId w:val="1"/>
        </w:numPr>
        <w:tabs>
          <w:tab w:val="left" w:pos="2160"/>
        </w:tabs>
        <w:spacing w:line="360" w:lineRule="auto"/>
        <w:ind w:left="0" w:firstLine="0"/>
        <w:outlineLvl w:val="0"/>
        <w:rPr>
          <w:rFonts w:ascii="宋体" w:hAnsi="宋体" w:cs="宋体"/>
          <w:spacing w:val="4"/>
          <w:szCs w:val="21"/>
          <w:highlight w:val="none"/>
        </w:rPr>
      </w:pP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报价详见</w:t>
      </w:r>
      <w:r>
        <w:rPr>
          <w:rFonts w:hint="eastAsia" w:ascii="宋体" w:hAnsi="宋体" w:cs="宋体"/>
          <w:spacing w:val="4"/>
          <w:szCs w:val="21"/>
          <w:highlight w:val="none"/>
          <w:lang w:val="en-US" w:eastAsia="zh-CN"/>
        </w:rPr>
        <w:t>开标</w:t>
      </w:r>
      <w:r>
        <w:rPr>
          <w:rFonts w:hint="eastAsia" w:ascii="宋体" w:hAnsi="宋体" w:cs="宋体"/>
          <w:spacing w:val="4"/>
          <w:szCs w:val="21"/>
          <w:highlight w:val="none"/>
        </w:rPr>
        <w:t>一览表。</w:t>
      </w:r>
    </w:p>
    <w:p w14:paraId="53DE2F75">
      <w:pPr>
        <w:numPr>
          <w:ilvl w:val="0"/>
          <w:numId w:val="1"/>
        </w:numPr>
        <w:tabs>
          <w:tab w:val="left" w:pos="2160"/>
        </w:tabs>
        <w:spacing w:line="360" w:lineRule="auto"/>
        <w:ind w:left="0" w:firstLine="0"/>
        <w:outlineLvl w:val="0"/>
        <w:rPr>
          <w:rFonts w:ascii="宋体" w:hAnsi="宋体" w:cs="宋体"/>
          <w:spacing w:val="4"/>
          <w:szCs w:val="21"/>
          <w:highlight w:val="none"/>
        </w:rPr>
      </w:pPr>
      <w:r>
        <w:rPr>
          <w:rFonts w:hint="eastAsia" w:ascii="宋体" w:hAnsi="宋体" w:cs="宋体"/>
          <w:spacing w:val="4"/>
          <w:szCs w:val="21"/>
          <w:highlight w:val="none"/>
        </w:rPr>
        <w:t>如果成交，我们根据</w:t>
      </w:r>
      <w:r>
        <w:rPr>
          <w:rFonts w:hint="eastAsia" w:ascii="宋体" w:hAnsi="宋体" w:cs="宋体"/>
          <w:spacing w:val="4"/>
          <w:szCs w:val="21"/>
          <w:highlight w:val="none"/>
          <w:lang w:val="en-US" w:eastAsia="zh-CN"/>
        </w:rPr>
        <w:t>招标</w:t>
      </w:r>
      <w:r>
        <w:rPr>
          <w:rFonts w:hint="eastAsia" w:ascii="宋体" w:hAnsi="宋体" w:cs="宋体"/>
          <w:spacing w:val="4"/>
          <w:szCs w:val="21"/>
          <w:highlight w:val="none"/>
        </w:rPr>
        <w:t>文件的规定，履行合同的责任和义务。</w:t>
      </w:r>
    </w:p>
    <w:p w14:paraId="10D79782">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我们已详细阅读和审核全部</w:t>
      </w:r>
      <w:r>
        <w:rPr>
          <w:rFonts w:hint="eastAsia" w:ascii="宋体" w:hAnsi="宋体" w:cs="宋体"/>
          <w:spacing w:val="4"/>
          <w:szCs w:val="21"/>
          <w:highlight w:val="none"/>
          <w:lang w:val="en-US" w:eastAsia="zh-CN"/>
        </w:rPr>
        <w:t>招标</w:t>
      </w:r>
      <w:r>
        <w:rPr>
          <w:rFonts w:hint="eastAsia" w:ascii="宋体" w:hAnsi="宋体" w:cs="宋体"/>
          <w:spacing w:val="4"/>
          <w:szCs w:val="21"/>
          <w:highlight w:val="none"/>
        </w:rPr>
        <w:t>文件（含修改部分，如有的话），及有关附件，我们知道必须放弃提出含糊不清或误解的问题的权利。</w:t>
      </w:r>
    </w:p>
    <w:p w14:paraId="08039B8F">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同意提供贵方可能另外要求的与本</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 xml:space="preserve">报价有关的任何证据和资料。 </w:t>
      </w:r>
    </w:p>
    <w:p w14:paraId="4DE78E85">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我们同意，如果成交，向西北（陕西）国际招标有限公司交纳采购代理服务费。</w:t>
      </w:r>
    </w:p>
    <w:p w14:paraId="036FEBA4">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与本</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有关的一切正式信函请寄：</w:t>
      </w:r>
    </w:p>
    <w:p w14:paraId="2F611FD8">
      <w:pPr>
        <w:spacing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地址：                          邮政编码：</w:t>
      </w:r>
    </w:p>
    <w:p w14:paraId="50E02004">
      <w:pPr>
        <w:spacing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电话/传真：                     电子邮件：</w:t>
      </w:r>
    </w:p>
    <w:p w14:paraId="0B16E056">
      <w:pPr>
        <w:widowControl w:val="0"/>
        <w:spacing w:beforeLines="50" w:afterLines="50" w:line="360" w:lineRule="auto"/>
        <w:jc w:val="left"/>
        <w:textAlignment w:val="auto"/>
        <w:rPr>
          <w:rFonts w:ascii="宋体" w:hAnsi="宋体" w:cs="宋体"/>
          <w:spacing w:val="4"/>
          <w:szCs w:val="21"/>
          <w:highlight w:val="none"/>
        </w:rPr>
      </w:pPr>
    </w:p>
    <w:p w14:paraId="1CC2446B">
      <w:pPr>
        <w:widowControl w:val="0"/>
        <w:spacing w:beforeLines="50" w:afterLines="50" w:line="360" w:lineRule="auto"/>
        <w:jc w:val="left"/>
        <w:textAlignment w:val="auto"/>
        <w:rPr>
          <w:rFonts w:ascii="宋体" w:hAnsi="宋体" w:cs="宋体"/>
          <w:spacing w:val="4"/>
          <w:szCs w:val="21"/>
          <w:highlight w:val="none"/>
        </w:rPr>
      </w:pPr>
    </w:p>
    <w:p w14:paraId="5DE3C48D">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lang w:eastAsia="zh-CN"/>
        </w:rPr>
        <w:t>投标人</w:t>
      </w:r>
      <w:r>
        <w:rPr>
          <w:rFonts w:hint="eastAsia" w:ascii="宋体" w:hAnsi="宋体" w:cs="宋体"/>
          <w:spacing w:val="4"/>
          <w:szCs w:val="21"/>
          <w:highlight w:val="none"/>
        </w:rPr>
        <w:t>名称：</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（加盖公章）</w:t>
      </w:r>
    </w:p>
    <w:p w14:paraId="50491337">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0CD34924">
      <w:pPr>
        <w:rPr>
          <w:rFonts w:ascii="宋体" w:hAnsi="宋体" w:cs="宋体"/>
          <w:spacing w:val="4"/>
          <w:szCs w:val="21"/>
          <w:highlight w:val="none"/>
        </w:rPr>
      </w:pPr>
      <w:r>
        <w:rPr>
          <w:rFonts w:hint="eastAsia" w:ascii="宋体" w:hAnsi="宋体" w:cs="宋体"/>
          <w:spacing w:val="4"/>
          <w:szCs w:val="21"/>
          <w:highlight w:val="none"/>
        </w:rPr>
        <w:t>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14:paraId="1E2A310C">
      <w:pPr>
        <w:rPr>
          <w:rFonts w:ascii="宋体" w:hAnsi="宋体" w:cs="宋体"/>
          <w:b/>
          <w:szCs w:val="21"/>
          <w:highlight w:val="none"/>
        </w:rPr>
      </w:pPr>
      <w:r>
        <w:rPr>
          <w:rFonts w:hint="eastAsia" w:ascii="宋体" w:hAnsi="宋体" w:cs="宋体"/>
          <w:b/>
          <w:szCs w:val="21"/>
          <w:highlight w:val="none"/>
        </w:rPr>
        <w:br w:type="page"/>
      </w:r>
    </w:p>
    <w:p w14:paraId="062A8995">
      <w:pPr>
        <w:spacing w:afterLines="100" w:line="360" w:lineRule="auto"/>
        <w:jc w:val="center"/>
        <w:outlineLvl w:val="2"/>
        <w:rPr>
          <w:rFonts w:hint="default" w:ascii="宋体" w:hAnsi="宋体" w:eastAsia="宋体" w:cs="宋体"/>
          <w:b/>
          <w:spacing w:val="4"/>
          <w:sz w:val="28"/>
          <w:szCs w:val="28"/>
          <w:highlight w:val="none"/>
          <w:lang w:val="en-US" w:eastAsia="zh-CN"/>
        </w:rPr>
      </w:pPr>
      <w:r>
        <w:rPr>
          <w:rFonts w:hint="eastAsia" w:ascii="宋体" w:hAnsi="宋体" w:cs="宋体"/>
          <w:b/>
          <w:spacing w:val="4"/>
          <w:sz w:val="28"/>
          <w:szCs w:val="28"/>
          <w:highlight w:val="none"/>
        </w:rPr>
        <w:t>二、投标分项报价表</w:t>
      </w:r>
    </w:p>
    <w:p w14:paraId="2A5097C8">
      <w:pPr>
        <w:autoSpaceDE w:val="0"/>
        <w:autoSpaceDN w:val="0"/>
        <w:adjustRightInd w:val="0"/>
        <w:spacing w:line="360" w:lineRule="auto"/>
        <w:rPr>
          <w:rFonts w:hint="eastAsia" w:ascii="宋体" w:hAnsi="宋体"/>
          <w:color w:val="auto"/>
          <w:szCs w:val="21"/>
          <w:highlight w:val="none"/>
          <w:lang w:val="zh-CN"/>
        </w:rPr>
      </w:pPr>
      <w:r>
        <w:rPr>
          <w:rFonts w:hint="eastAsia" w:ascii="宋体" w:hAnsi="宋体"/>
          <w:color w:val="auto"/>
          <w:szCs w:val="21"/>
          <w:highlight w:val="none"/>
          <w:u w:val="single"/>
          <w:lang w:val="zh-CN"/>
        </w:rPr>
        <w:t>富平县教育体育局</w:t>
      </w:r>
      <w:r>
        <w:rPr>
          <w:rFonts w:hint="eastAsia" w:ascii="宋体" w:hAnsi="宋体"/>
          <w:color w:val="auto"/>
          <w:szCs w:val="21"/>
          <w:highlight w:val="none"/>
          <w:lang w:val="zh-CN"/>
        </w:rPr>
        <w:t>（采购人名称）：</w:t>
      </w:r>
    </w:p>
    <w:p w14:paraId="32E24726">
      <w:pPr>
        <w:autoSpaceDE w:val="0"/>
        <w:autoSpaceDN w:val="0"/>
        <w:adjustRightInd w:val="0"/>
        <w:spacing w:line="360" w:lineRule="auto"/>
        <w:ind w:firstLine="420" w:firstLineChars="200"/>
        <w:rPr>
          <w:rFonts w:hint="eastAsia" w:ascii="宋体" w:hAnsi="宋体"/>
          <w:color w:val="auto"/>
          <w:szCs w:val="21"/>
          <w:highlight w:val="none"/>
          <w:lang w:val="zh-CN"/>
        </w:rPr>
      </w:pPr>
      <w:r>
        <w:rPr>
          <w:rFonts w:hint="eastAsia" w:ascii="宋体" w:hAnsi="宋体"/>
          <w:color w:val="auto"/>
          <w:szCs w:val="21"/>
          <w:highlight w:val="none"/>
          <w:lang w:val="zh-CN"/>
        </w:rPr>
        <w:t>我方已仔细研究了本项目招标文件的全部内容，决定参加本项目投标。为此，我方郑重声明以下诸点，并负法律责任。</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5"/>
        <w:gridCol w:w="6833"/>
      </w:tblGrid>
      <w:tr w14:paraId="25E23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7" w:hRule="atLeast"/>
          <w:jc w:val="center"/>
        </w:trPr>
        <w:tc>
          <w:tcPr>
            <w:tcW w:w="2025" w:type="dxa"/>
            <w:noWrap w:val="0"/>
            <w:vAlign w:val="center"/>
          </w:tcPr>
          <w:p w14:paraId="62EE3B02">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hAnsi="宋体"/>
                <w:b/>
                <w:color w:val="auto"/>
                <w:szCs w:val="21"/>
                <w:highlight w:val="none"/>
              </w:rPr>
            </w:pPr>
            <w:r>
              <w:rPr>
                <w:rFonts w:hint="eastAsia" w:hAnsi="宋体"/>
                <w:b/>
                <w:color w:val="auto"/>
                <w:szCs w:val="21"/>
                <w:highlight w:val="none"/>
              </w:rPr>
              <w:t>项目名称及包</w:t>
            </w:r>
            <w:r>
              <w:rPr>
                <w:rFonts w:hAnsi="宋体"/>
                <w:b/>
                <w:color w:val="auto"/>
                <w:szCs w:val="21"/>
                <w:highlight w:val="none"/>
              </w:rPr>
              <w:t>号</w:t>
            </w:r>
          </w:p>
        </w:tc>
        <w:tc>
          <w:tcPr>
            <w:tcW w:w="6833" w:type="dxa"/>
            <w:noWrap w:val="0"/>
            <w:vAlign w:val="center"/>
          </w:tcPr>
          <w:p w14:paraId="6DBC1D88">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hAnsi="宋体"/>
                <w:color w:val="auto"/>
                <w:szCs w:val="21"/>
                <w:highlight w:val="none"/>
              </w:rPr>
            </w:pPr>
            <w:r>
              <w:rPr>
                <w:rFonts w:hint="eastAsia" w:hAnsi="宋体"/>
                <w:color w:val="auto"/>
                <w:szCs w:val="21"/>
                <w:highlight w:val="none"/>
              </w:rPr>
              <w:t>富平县教育体育局2025-2026学年度大宗食材采购项目</w:t>
            </w:r>
          </w:p>
          <w:p w14:paraId="79FF974D">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hAnsi="宋体"/>
                <w:b/>
                <w:color w:val="auto"/>
                <w:szCs w:val="21"/>
                <w:highlight w:val="none"/>
              </w:rPr>
            </w:pPr>
            <w:r>
              <w:rPr>
                <w:rFonts w:hint="eastAsia" w:hAnsi="宋体"/>
                <w:color w:val="auto"/>
                <w:szCs w:val="21"/>
                <w:highlight w:val="none"/>
              </w:rPr>
              <w:t>（</w:t>
            </w:r>
            <w:r>
              <w:rPr>
                <w:rFonts w:hint="eastAsia"/>
                <w:color w:val="auto"/>
                <w:szCs w:val="21"/>
                <w:highlight w:val="none"/>
                <w:lang w:val="en-US" w:eastAsia="zh-CN"/>
              </w:rPr>
              <w:t>采购包</w:t>
            </w:r>
            <w:r>
              <w:rPr>
                <w:rFonts w:hint="eastAsia"/>
                <w:color w:val="auto"/>
                <w:szCs w:val="21"/>
                <w:highlight w:val="none"/>
                <w:u w:val="single"/>
                <w:lang w:val="en-US" w:eastAsia="zh-CN"/>
              </w:rPr>
              <w:t xml:space="preserve">    </w:t>
            </w:r>
            <w:r>
              <w:rPr>
                <w:color w:val="auto"/>
                <w:szCs w:val="21"/>
                <w:highlight w:val="none"/>
              </w:rPr>
              <w:t>：</w:t>
            </w:r>
            <w:r>
              <w:rPr>
                <w:rFonts w:hint="eastAsia"/>
                <w:color w:val="auto"/>
                <w:szCs w:val="21"/>
                <w:highlight w:val="none"/>
                <w:u w:val="single"/>
              </w:rPr>
              <w:t xml:space="preserve">             </w:t>
            </w:r>
            <w:r>
              <w:rPr>
                <w:rFonts w:hint="eastAsia" w:hAnsi="宋体"/>
                <w:color w:val="auto"/>
                <w:szCs w:val="21"/>
                <w:highlight w:val="none"/>
              </w:rPr>
              <w:t>）</w:t>
            </w:r>
          </w:p>
        </w:tc>
      </w:tr>
      <w:tr w14:paraId="3A3CD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jc w:val="center"/>
        </w:trPr>
        <w:tc>
          <w:tcPr>
            <w:tcW w:w="2025" w:type="dxa"/>
            <w:noWrap w:val="0"/>
            <w:vAlign w:val="center"/>
          </w:tcPr>
          <w:p w14:paraId="23D063E0">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hAnsi="宋体"/>
                <w:b/>
                <w:color w:val="auto"/>
                <w:szCs w:val="21"/>
                <w:highlight w:val="none"/>
              </w:rPr>
            </w:pPr>
            <w:r>
              <w:rPr>
                <w:rFonts w:hint="eastAsia" w:hAnsi="宋体"/>
                <w:b/>
                <w:color w:val="auto"/>
                <w:szCs w:val="21"/>
                <w:highlight w:val="none"/>
              </w:rPr>
              <w:t>投标单价</w:t>
            </w:r>
          </w:p>
        </w:tc>
        <w:tc>
          <w:tcPr>
            <w:tcW w:w="6833" w:type="dxa"/>
            <w:noWrap w:val="0"/>
            <w:vAlign w:val="center"/>
          </w:tcPr>
          <w:p w14:paraId="2535D180">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hAnsi="宋体"/>
                <w:b/>
                <w:bCs/>
                <w:color w:val="auto"/>
                <w:szCs w:val="21"/>
                <w:highlight w:val="none"/>
              </w:rPr>
            </w:pPr>
            <w:r>
              <w:rPr>
                <w:rFonts w:hint="eastAsia"/>
                <w:color w:val="auto"/>
                <w:szCs w:val="21"/>
                <w:highlight w:val="none"/>
                <w:u w:val="single"/>
              </w:rPr>
              <w:t xml:space="preserve"> </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rPr>
              <w:t>(</w:t>
            </w:r>
            <w:r>
              <w:rPr>
                <w:rFonts w:hint="eastAsia"/>
                <w:color w:val="auto"/>
                <w:szCs w:val="21"/>
                <w:highlight w:val="none"/>
              </w:rPr>
              <w:t>元/</w:t>
            </w:r>
            <w:r>
              <w:rPr>
                <w:color w:val="auto"/>
                <w:szCs w:val="21"/>
                <w:highlight w:val="none"/>
                <w:u w:val="single"/>
              </w:rPr>
              <w:t xml:space="preserve">   </w:t>
            </w:r>
            <w:r>
              <w:rPr>
                <w:color w:val="auto"/>
                <w:szCs w:val="21"/>
                <w:highlight w:val="none"/>
              </w:rPr>
              <w:t xml:space="preserve">) </w:t>
            </w:r>
          </w:p>
        </w:tc>
      </w:tr>
      <w:tr w14:paraId="69904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1" w:hRule="atLeast"/>
          <w:jc w:val="center"/>
        </w:trPr>
        <w:tc>
          <w:tcPr>
            <w:tcW w:w="2025" w:type="dxa"/>
            <w:noWrap w:val="0"/>
            <w:vAlign w:val="center"/>
          </w:tcPr>
          <w:p w14:paraId="30ADA745">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hAnsi="宋体"/>
                <w:b/>
                <w:color w:val="auto"/>
                <w:szCs w:val="21"/>
                <w:highlight w:val="none"/>
              </w:rPr>
            </w:pPr>
            <w:r>
              <w:rPr>
                <w:rFonts w:hint="eastAsia" w:hAnsi="宋体"/>
                <w:b/>
                <w:color w:val="auto"/>
                <w:szCs w:val="21"/>
                <w:highlight w:val="none"/>
              </w:rPr>
              <w:t>配送期限</w:t>
            </w:r>
          </w:p>
        </w:tc>
        <w:tc>
          <w:tcPr>
            <w:tcW w:w="6833" w:type="dxa"/>
            <w:noWrap w:val="0"/>
            <w:vAlign w:val="center"/>
          </w:tcPr>
          <w:p w14:paraId="0B92BE57">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hAnsi="宋体"/>
                <w:color w:val="auto"/>
                <w:szCs w:val="21"/>
                <w:highlight w:val="none"/>
              </w:rPr>
            </w:pPr>
          </w:p>
        </w:tc>
      </w:tr>
      <w:tr w14:paraId="616CC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1" w:hRule="atLeast"/>
          <w:jc w:val="center"/>
        </w:trPr>
        <w:tc>
          <w:tcPr>
            <w:tcW w:w="2025" w:type="dxa"/>
            <w:noWrap w:val="0"/>
            <w:vAlign w:val="center"/>
          </w:tcPr>
          <w:p w14:paraId="36D540FC">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hAnsi="宋体"/>
                <w:b/>
                <w:color w:val="auto"/>
                <w:szCs w:val="21"/>
                <w:highlight w:val="none"/>
              </w:rPr>
            </w:pPr>
            <w:r>
              <w:rPr>
                <w:rFonts w:hint="eastAsia" w:hAnsi="宋体"/>
                <w:b/>
                <w:color w:val="auto"/>
                <w:szCs w:val="21"/>
                <w:highlight w:val="none"/>
              </w:rPr>
              <w:t>配送</w:t>
            </w:r>
            <w:r>
              <w:rPr>
                <w:rFonts w:hAnsi="宋体"/>
                <w:b/>
                <w:color w:val="auto"/>
                <w:szCs w:val="21"/>
                <w:highlight w:val="none"/>
              </w:rPr>
              <w:t>地点</w:t>
            </w:r>
          </w:p>
        </w:tc>
        <w:tc>
          <w:tcPr>
            <w:tcW w:w="6833" w:type="dxa"/>
            <w:noWrap w:val="0"/>
            <w:vAlign w:val="center"/>
          </w:tcPr>
          <w:p w14:paraId="35275AFB">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hAnsi="宋体"/>
                <w:color w:val="auto"/>
                <w:szCs w:val="21"/>
                <w:highlight w:val="none"/>
              </w:rPr>
            </w:pPr>
          </w:p>
        </w:tc>
      </w:tr>
      <w:tr w14:paraId="45508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atLeast"/>
          <w:jc w:val="center"/>
        </w:trPr>
        <w:tc>
          <w:tcPr>
            <w:tcW w:w="2025" w:type="dxa"/>
            <w:noWrap w:val="0"/>
            <w:vAlign w:val="center"/>
          </w:tcPr>
          <w:p w14:paraId="7DBA0828">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hAnsi="宋体"/>
                <w:b/>
                <w:color w:val="auto"/>
                <w:szCs w:val="21"/>
                <w:highlight w:val="none"/>
              </w:rPr>
            </w:pPr>
            <w:r>
              <w:rPr>
                <w:rFonts w:hint="eastAsia" w:hAnsi="宋体"/>
                <w:b/>
                <w:color w:val="auto"/>
                <w:szCs w:val="21"/>
                <w:highlight w:val="none"/>
              </w:rPr>
              <w:t>其他说明事项</w:t>
            </w:r>
          </w:p>
        </w:tc>
        <w:tc>
          <w:tcPr>
            <w:tcW w:w="6833" w:type="dxa"/>
            <w:noWrap w:val="0"/>
            <w:vAlign w:val="center"/>
          </w:tcPr>
          <w:p w14:paraId="57AA1F6D">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hAnsi="宋体"/>
                <w:color w:val="auto"/>
                <w:szCs w:val="21"/>
                <w:highlight w:val="none"/>
                <w:u w:val="single"/>
              </w:rPr>
            </w:pPr>
          </w:p>
        </w:tc>
      </w:tr>
    </w:tbl>
    <w:p w14:paraId="16A83531">
      <w:pPr>
        <w:autoSpaceDE w:val="0"/>
        <w:autoSpaceDN w:val="0"/>
        <w:adjustRightInd w:val="0"/>
        <w:spacing w:line="360" w:lineRule="auto"/>
        <w:ind w:firstLine="420" w:firstLineChars="200"/>
        <w:rPr>
          <w:rFonts w:hint="eastAsia" w:ascii="宋体" w:hAnsi="宋体"/>
          <w:color w:val="auto"/>
          <w:szCs w:val="21"/>
          <w:highlight w:val="none"/>
          <w:lang w:val="zh-CN"/>
        </w:rPr>
      </w:pPr>
      <w:r>
        <w:rPr>
          <w:rFonts w:hint="eastAsia" w:ascii="宋体" w:hAnsi="宋体"/>
          <w:color w:val="auto"/>
          <w:szCs w:val="21"/>
          <w:highlight w:val="none"/>
          <w:lang w:val="zh-CN"/>
        </w:rPr>
        <w:t>1．我方承诺除商务和技术偏差表列出的偏差外，我方响应招标文件的全部要求。</w:t>
      </w:r>
    </w:p>
    <w:p w14:paraId="528C3425">
      <w:pPr>
        <w:autoSpaceDE w:val="0"/>
        <w:autoSpaceDN w:val="0"/>
        <w:adjustRightInd w:val="0"/>
        <w:spacing w:line="360" w:lineRule="auto"/>
        <w:ind w:firstLine="420" w:firstLineChars="200"/>
        <w:rPr>
          <w:rFonts w:hint="eastAsia" w:ascii="宋体" w:hAnsi="宋体"/>
          <w:color w:val="auto"/>
          <w:szCs w:val="21"/>
          <w:highlight w:val="none"/>
          <w:lang w:val="zh-CN"/>
        </w:rPr>
      </w:pPr>
      <w:r>
        <w:rPr>
          <w:rFonts w:hint="eastAsia" w:ascii="宋体" w:hAnsi="宋体"/>
          <w:color w:val="auto"/>
          <w:szCs w:val="21"/>
          <w:highlight w:val="none"/>
          <w:lang w:val="zh-CN"/>
        </w:rPr>
        <w:t>2．我方承诺的投标有效期为投标截止之日起90日历天，且在投标有效期内不撤销投标文件。</w:t>
      </w:r>
    </w:p>
    <w:p w14:paraId="2BAD1B7F">
      <w:pPr>
        <w:autoSpaceDE w:val="0"/>
        <w:autoSpaceDN w:val="0"/>
        <w:adjustRightInd w:val="0"/>
        <w:spacing w:line="360" w:lineRule="auto"/>
        <w:ind w:firstLine="420" w:firstLineChars="200"/>
        <w:rPr>
          <w:rFonts w:hint="eastAsia" w:ascii="宋体" w:hAnsi="宋体"/>
          <w:color w:val="auto"/>
          <w:szCs w:val="21"/>
          <w:highlight w:val="none"/>
          <w:lang w:val="zh-CN"/>
        </w:rPr>
      </w:pPr>
      <w:r>
        <w:rPr>
          <w:rFonts w:hint="eastAsia" w:ascii="宋体" w:hAnsi="宋体"/>
          <w:color w:val="auto"/>
          <w:szCs w:val="21"/>
          <w:highlight w:val="none"/>
          <w:lang w:val="zh-CN"/>
        </w:rPr>
        <w:t>3．如我方中标，我方承诺：</w:t>
      </w:r>
    </w:p>
    <w:p w14:paraId="187BBBA0">
      <w:pPr>
        <w:autoSpaceDE w:val="0"/>
        <w:autoSpaceDN w:val="0"/>
        <w:adjustRightInd w:val="0"/>
        <w:spacing w:line="360" w:lineRule="auto"/>
        <w:ind w:firstLine="420" w:firstLineChars="200"/>
        <w:rPr>
          <w:rFonts w:hint="eastAsia" w:ascii="宋体" w:hAnsi="宋体"/>
          <w:color w:val="auto"/>
          <w:szCs w:val="21"/>
          <w:highlight w:val="none"/>
          <w:lang w:val="zh-CN"/>
        </w:rPr>
      </w:pPr>
      <w:r>
        <w:rPr>
          <w:rFonts w:hint="eastAsia" w:ascii="宋体" w:hAnsi="宋体"/>
          <w:color w:val="auto"/>
          <w:szCs w:val="21"/>
          <w:highlight w:val="none"/>
          <w:lang w:val="zh-CN"/>
        </w:rPr>
        <w:t>（1）收到中标通知书后，在规定的期限内与采购人签订合同；</w:t>
      </w:r>
    </w:p>
    <w:p w14:paraId="381184E7">
      <w:pPr>
        <w:autoSpaceDE w:val="0"/>
        <w:autoSpaceDN w:val="0"/>
        <w:adjustRightInd w:val="0"/>
        <w:spacing w:line="360" w:lineRule="auto"/>
        <w:ind w:firstLine="420" w:firstLineChars="200"/>
        <w:rPr>
          <w:rFonts w:hint="eastAsia" w:ascii="宋体" w:hAnsi="宋体"/>
          <w:color w:val="auto"/>
          <w:szCs w:val="21"/>
          <w:highlight w:val="none"/>
          <w:lang w:val="zh-CN"/>
        </w:rPr>
      </w:pPr>
      <w:r>
        <w:rPr>
          <w:rFonts w:hint="eastAsia" w:ascii="宋体" w:hAnsi="宋体"/>
          <w:color w:val="auto"/>
          <w:szCs w:val="21"/>
          <w:highlight w:val="none"/>
          <w:lang w:val="zh-CN"/>
        </w:rPr>
        <w:t>（2）在签订合同时不向采购人提出附加条件；</w:t>
      </w:r>
    </w:p>
    <w:p w14:paraId="7C77967E">
      <w:pPr>
        <w:autoSpaceDE w:val="0"/>
        <w:autoSpaceDN w:val="0"/>
        <w:adjustRightInd w:val="0"/>
        <w:spacing w:line="360" w:lineRule="auto"/>
        <w:ind w:firstLine="420" w:firstLineChars="200"/>
        <w:rPr>
          <w:rFonts w:hint="eastAsia" w:ascii="宋体" w:hAnsi="宋体"/>
          <w:color w:val="auto"/>
          <w:szCs w:val="21"/>
          <w:highlight w:val="none"/>
          <w:lang w:val="zh-CN"/>
        </w:rPr>
      </w:pPr>
      <w:r>
        <w:rPr>
          <w:rFonts w:hint="eastAsia" w:ascii="宋体" w:hAnsi="宋体"/>
          <w:color w:val="auto"/>
          <w:szCs w:val="21"/>
          <w:highlight w:val="none"/>
          <w:lang w:val="zh-CN"/>
        </w:rPr>
        <w:t>（3）在合同约定的期限内完成合同规定的全部义务。</w:t>
      </w:r>
    </w:p>
    <w:p w14:paraId="2DB651D6">
      <w:pPr>
        <w:autoSpaceDE w:val="0"/>
        <w:autoSpaceDN w:val="0"/>
        <w:adjustRightInd w:val="0"/>
        <w:spacing w:line="360" w:lineRule="auto"/>
        <w:ind w:firstLine="420" w:firstLineChars="200"/>
        <w:rPr>
          <w:rFonts w:hint="eastAsia" w:ascii="宋体" w:hAnsi="宋体"/>
          <w:color w:val="auto"/>
          <w:szCs w:val="21"/>
          <w:highlight w:val="none"/>
          <w:lang w:val="zh-CN"/>
        </w:rPr>
      </w:pPr>
      <w:r>
        <w:rPr>
          <w:rFonts w:hint="eastAsia" w:ascii="宋体" w:hAnsi="宋体"/>
          <w:color w:val="auto"/>
          <w:szCs w:val="21"/>
          <w:highlight w:val="none"/>
          <w:lang w:val="zh-CN"/>
        </w:rPr>
        <w:t>4．我方在此声明，所递交的投标文件及有关资料内容完整、真实和准确。</w:t>
      </w:r>
    </w:p>
    <w:p w14:paraId="0B43E156">
      <w:pPr>
        <w:autoSpaceDE w:val="0"/>
        <w:autoSpaceDN w:val="0"/>
        <w:adjustRightInd w:val="0"/>
        <w:spacing w:line="360" w:lineRule="auto"/>
        <w:ind w:firstLine="420" w:firstLineChars="200"/>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en-US" w:eastAsia="zh-CN"/>
        </w:rPr>
        <w:t>5.</w:t>
      </w:r>
      <w:bookmarkStart w:id="8" w:name="_GoBack"/>
      <w:r>
        <w:rPr>
          <w:rFonts w:hint="eastAsia" w:ascii="宋体" w:hAnsi="宋体" w:eastAsia="宋体" w:cs="宋体"/>
          <w:color w:val="auto"/>
          <w:szCs w:val="21"/>
          <w:highlight w:val="none"/>
          <w:lang w:val="en-US" w:eastAsia="zh-CN"/>
        </w:rPr>
        <w:t>采购包12-采购包15此处投标单价为精瘦肉1斤价格、五花肉1斤价格、精排1斤价格合计值。</w:t>
      </w:r>
      <w:bookmarkEnd w:id="8"/>
    </w:p>
    <w:p w14:paraId="4C607A7D">
      <w:pPr>
        <w:autoSpaceDE w:val="0"/>
        <w:autoSpaceDN w:val="0"/>
        <w:adjustRightInd w:val="0"/>
        <w:spacing w:line="360" w:lineRule="auto"/>
        <w:ind w:firstLine="420" w:firstLineChars="200"/>
        <w:rPr>
          <w:rFonts w:hint="default" w:ascii="宋体" w:hAnsi="宋体" w:eastAsia="宋体"/>
          <w:color w:val="auto"/>
          <w:szCs w:val="21"/>
          <w:highlight w:val="none"/>
          <w:lang w:val="en-US" w:eastAsia="zh-CN"/>
        </w:rPr>
      </w:pPr>
    </w:p>
    <w:p w14:paraId="3ED2E2AD">
      <w:pPr>
        <w:wordWrap w:val="0"/>
        <w:autoSpaceDE w:val="0"/>
        <w:autoSpaceDN w:val="0"/>
        <w:adjustRightInd w:val="0"/>
        <w:spacing w:line="360" w:lineRule="auto"/>
        <w:ind w:firstLine="420" w:firstLineChars="200"/>
        <w:jc w:val="right"/>
        <w:rPr>
          <w:rFonts w:hint="eastAsia" w:ascii="宋体" w:hAnsi="宋体"/>
          <w:color w:val="auto"/>
          <w:szCs w:val="21"/>
          <w:highlight w:val="none"/>
          <w:lang w:val="zh-CN"/>
        </w:rPr>
      </w:pPr>
      <w:r>
        <w:rPr>
          <w:rFonts w:hint="eastAsia" w:ascii="宋体" w:hAnsi="宋体"/>
          <w:color w:val="auto"/>
          <w:szCs w:val="21"/>
          <w:highlight w:val="none"/>
          <w:lang w:val="zh-CN"/>
        </w:rPr>
        <w:t>供应商：</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（盖单位公章）</w:t>
      </w:r>
    </w:p>
    <w:p w14:paraId="759F2CED">
      <w:pPr>
        <w:wordWrap w:val="0"/>
        <w:autoSpaceDE w:val="0"/>
        <w:autoSpaceDN w:val="0"/>
        <w:adjustRightInd w:val="0"/>
        <w:spacing w:line="360" w:lineRule="auto"/>
        <w:ind w:firstLine="420" w:firstLineChars="200"/>
        <w:jc w:val="right"/>
        <w:rPr>
          <w:rFonts w:hint="eastAsia" w:ascii="宋体" w:hAnsi="宋体"/>
          <w:color w:val="auto"/>
          <w:szCs w:val="21"/>
          <w:highlight w:val="none"/>
          <w:lang w:val="zh-CN"/>
        </w:rPr>
      </w:pPr>
      <w:r>
        <w:rPr>
          <w:rFonts w:hint="eastAsia" w:ascii="宋体" w:hAnsi="宋体"/>
          <w:color w:val="auto"/>
          <w:szCs w:val="21"/>
          <w:highlight w:val="none"/>
          <w:lang w:val="zh-CN"/>
        </w:rPr>
        <w:t>法定代表人（单位负责人）或委托代理人：</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（签字或盖章）</w:t>
      </w:r>
    </w:p>
    <w:p w14:paraId="050C0566">
      <w:pPr>
        <w:rPr>
          <w:rFonts w:hint="eastAsia" w:ascii="宋体" w:hAnsi="宋体" w:cs="宋体"/>
          <w:b/>
          <w:bCs/>
          <w:szCs w:val="21"/>
          <w:highlight w:val="none"/>
          <w:lang w:eastAsia="zh-CN"/>
        </w:rPr>
      </w:pPr>
      <w:r>
        <w:rPr>
          <w:rFonts w:hint="eastAsia" w:ascii="宋体" w:hAnsi="宋体" w:cs="宋体"/>
          <w:b/>
          <w:bCs/>
          <w:szCs w:val="21"/>
          <w:highlight w:val="none"/>
          <w:lang w:eastAsia="zh-CN"/>
        </w:rPr>
        <w:br w:type="page"/>
      </w:r>
    </w:p>
    <w:p w14:paraId="4845421C">
      <w:pPr>
        <w:spacing w:line="360" w:lineRule="auto"/>
        <w:jc w:val="center"/>
        <w:rPr>
          <w:rFonts w:hint="eastAsia" w:ascii="宋体" w:hAnsi="宋体" w:cs="宋体"/>
          <w:b/>
          <w:bCs/>
          <w:szCs w:val="21"/>
          <w:highlight w:val="none"/>
          <w:lang w:eastAsia="zh-CN"/>
        </w:rPr>
      </w:pPr>
      <w:r>
        <w:rPr>
          <w:rFonts w:hint="eastAsia"/>
          <w:b/>
          <w:color w:val="auto"/>
          <w:sz w:val="32"/>
          <w:szCs w:val="32"/>
          <w:highlight w:val="none"/>
        </w:rPr>
        <w:t>报价明细表</w:t>
      </w:r>
    </w:p>
    <w:p w14:paraId="004BC5E1">
      <w:pPr>
        <w:spacing w:line="360" w:lineRule="auto"/>
        <w:rPr>
          <w:rFonts w:hint="eastAsia" w:ascii="宋体" w:hAnsi="宋体" w:cs="宋体"/>
          <w:b/>
          <w:bCs/>
          <w:szCs w:val="21"/>
          <w:highlight w:val="none"/>
          <w:lang w:eastAsia="zh-CN"/>
        </w:rPr>
      </w:pPr>
    </w:p>
    <w:p w14:paraId="184C725B">
      <w:pPr>
        <w:spacing w:line="360" w:lineRule="auto"/>
        <w:rPr>
          <w:rFonts w:hint="eastAsia" w:ascii="宋体" w:hAnsi="宋体" w:cs="宋体"/>
          <w:b/>
          <w:bCs/>
          <w:szCs w:val="21"/>
          <w:highlight w:val="none"/>
        </w:rPr>
      </w:pPr>
      <w:r>
        <w:rPr>
          <w:rFonts w:hint="eastAsia" w:ascii="宋体" w:hAnsi="宋体" w:cs="宋体"/>
          <w:b/>
          <w:bCs/>
          <w:szCs w:val="21"/>
          <w:highlight w:val="none"/>
          <w:lang w:eastAsia="zh-CN"/>
        </w:rPr>
        <w:t>投标人</w:t>
      </w:r>
      <w:r>
        <w:rPr>
          <w:rFonts w:hint="eastAsia" w:ascii="宋体" w:hAnsi="宋体" w:cs="宋体"/>
          <w:b/>
          <w:bCs/>
          <w:szCs w:val="21"/>
          <w:highlight w:val="none"/>
        </w:rPr>
        <w:t>名称：</w:t>
      </w:r>
      <w:r>
        <w:rPr>
          <w:rFonts w:hint="eastAsia" w:ascii="宋体" w:hAnsi="宋体" w:cs="宋体"/>
          <w:b/>
          <w:bCs/>
          <w:szCs w:val="21"/>
          <w:highlight w:val="none"/>
          <w:u w:val="single"/>
        </w:rPr>
        <w:t xml:space="preserve">                          </w:t>
      </w:r>
      <w:r>
        <w:rPr>
          <w:rFonts w:hint="eastAsia" w:ascii="宋体" w:hAnsi="宋体" w:cs="宋体"/>
          <w:b/>
          <w:bCs/>
          <w:szCs w:val="21"/>
          <w:highlight w:val="none"/>
        </w:rPr>
        <w:t xml:space="preserve">         项目编号：</w:t>
      </w:r>
      <w:r>
        <w:rPr>
          <w:rFonts w:hint="eastAsia" w:ascii="宋体" w:hAnsi="宋体" w:cs="宋体"/>
          <w:b/>
          <w:bCs/>
          <w:szCs w:val="21"/>
          <w:highlight w:val="none"/>
          <w:u w:val="single"/>
        </w:rPr>
        <w:t xml:space="preserve">                           </w:t>
      </w:r>
      <w:r>
        <w:rPr>
          <w:rFonts w:hint="eastAsia" w:ascii="宋体" w:hAnsi="宋体" w:cs="宋体"/>
          <w:b/>
          <w:bCs/>
          <w:szCs w:val="21"/>
          <w:highlight w:val="none"/>
        </w:rPr>
        <w:t xml:space="preserve"> </w:t>
      </w:r>
    </w:p>
    <w:tbl>
      <w:tblPr>
        <w:tblStyle w:val="13"/>
        <w:tblW w:w="868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06"/>
        <w:gridCol w:w="1578"/>
        <w:gridCol w:w="1185"/>
        <w:gridCol w:w="1701"/>
        <w:gridCol w:w="1560"/>
        <w:gridCol w:w="1450"/>
      </w:tblGrid>
      <w:tr w14:paraId="6BC2DA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85" w:hRule="atLeast"/>
          <w:jc w:val="center"/>
        </w:trPr>
        <w:tc>
          <w:tcPr>
            <w:tcW w:w="1206" w:type="dxa"/>
            <w:tcBorders>
              <w:top w:val="single" w:color="auto" w:sz="4" w:space="0"/>
              <w:left w:val="single" w:color="auto" w:sz="4" w:space="0"/>
              <w:bottom w:val="single" w:color="auto" w:sz="4" w:space="0"/>
              <w:right w:val="single" w:color="auto" w:sz="4" w:space="0"/>
            </w:tcBorders>
            <w:noWrap w:val="0"/>
            <w:vAlign w:val="center"/>
          </w:tcPr>
          <w:p w14:paraId="31AEAFF5">
            <w:pPr>
              <w:widowControl/>
              <w:jc w:val="center"/>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序号</w:t>
            </w:r>
          </w:p>
        </w:tc>
        <w:tc>
          <w:tcPr>
            <w:tcW w:w="1578" w:type="dxa"/>
            <w:tcBorders>
              <w:top w:val="single" w:color="auto" w:sz="4" w:space="0"/>
              <w:left w:val="single" w:color="auto" w:sz="4" w:space="0"/>
              <w:bottom w:val="single" w:color="auto" w:sz="4" w:space="0"/>
              <w:right w:val="single" w:color="auto" w:sz="4" w:space="0"/>
            </w:tcBorders>
            <w:noWrap w:val="0"/>
            <w:vAlign w:val="center"/>
          </w:tcPr>
          <w:p w14:paraId="1E1C011A">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产品名称</w:t>
            </w:r>
          </w:p>
        </w:tc>
        <w:tc>
          <w:tcPr>
            <w:tcW w:w="1185" w:type="dxa"/>
            <w:tcBorders>
              <w:top w:val="single" w:color="auto" w:sz="4" w:space="0"/>
              <w:left w:val="single" w:color="auto" w:sz="4" w:space="0"/>
              <w:bottom w:val="single" w:color="auto" w:sz="4" w:space="0"/>
              <w:right w:val="single" w:color="auto" w:sz="4" w:space="0"/>
            </w:tcBorders>
            <w:noWrap w:val="0"/>
            <w:vAlign w:val="center"/>
          </w:tcPr>
          <w:p w14:paraId="2CD7349D">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品牌</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616A00A">
            <w:pPr>
              <w:widowControl/>
              <w:jc w:val="center"/>
              <w:rPr>
                <w:rFonts w:ascii="宋体" w:hAnsi="宋体" w:cs="宋体"/>
                <w:b/>
                <w:bCs/>
                <w:color w:val="auto"/>
                <w:kern w:val="0"/>
                <w:szCs w:val="21"/>
                <w:highlight w:val="none"/>
              </w:rPr>
            </w:pPr>
            <w:r>
              <w:rPr>
                <w:rFonts w:hint="eastAsia" w:ascii="宋体" w:hAnsi="宋体"/>
                <w:b/>
                <w:color w:val="auto"/>
                <w:szCs w:val="21"/>
                <w:highlight w:val="none"/>
                <w:lang w:val="zh-CN"/>
              </w:rPr>
              <w:t>生产厂家</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6D81628">
            <w:pPr>
              <w:widowControl/>
              <w:jc w:val="center"/>
              <w:rPr>
                <w:rFonts w:hint="eastAsia" w:ascii="宋体" w:hAnsi="宋体"/>
                <w:b/>
                <w:color w:val="auto"/>
                <w:szCs w:val="21"/>
                <w:highlight w:val="none"/>
                <w:lang w:val="zh-CN"/>
              </w:rPr>
            </w:pPr>
            <w:r>
              <w:rPr>
                <w:rFonts w:hint="eastAsia" w:ascii="宋体" w:hAnsi="宋体"/>
                <w:b/>
                <w:color w:val="auto"/>
                <w:szCs w:val="21"/>
                <w:highlight w:val="none"/>
                <w:lang w:val="zh-CN"/>
              </w:rPr>
              <w:t>规格型号</w:t>
            </w:r>
          </w:p>
        </w:tc>
        <w:tc>
          <w:tcPr>
            <w:tcW w:w="1450" w:type="dxa"/>
            <w:tcBorders>
              <w:top w:val="single" w:color="auto" w:sz="4" w:space="0"/>
              <w:left w:val="single" w:color="auto" w:sz="4" w:space="0"/>
              <w:bottom w:val="single" w:color="auto" w:sz="4" w:space="0"/>
              <w:right w:val="single" w:color="auto" w:sz="4" w:space="0"/>
            </w:tcBorders>
            <w:noWrap w:val="0"/>
            <w:vAlign w:val="center"/>
          </w:tcPr>
          <w:p w14:paraId="746F560C">
            <w:pPr>
              <w:spacing w:line="276" w:lineRule="auto"/>
              <w:ind w:right="-49"/>
              <w:jc w:val="center"/>
              <w:rPr>
                <w:rFonts w:hint="eastAsia" w:ascii="宋体" w:hAnsi="宋体"/>
                <w:b/>
                <w:color w:val="auto"/>
                <w:szCs w:val="21"/>
                <w:highlight w:val="none"/>
                <w:lang w:val="zh-CN"/>
              </w:rPr>
            </w:pPr>
            <w:r>
              <w:rPr>
                <w:rFonts w:hint="eastAsia" w:ascii="宋体" w:hAnsi="宋体"/>
                <w:b/>
                <w:color w:val="auto"/>
                <w:szCs w:val="21"/>
                <w:highlight w:val="none"/>
                <w:lang w:val="zh-CN"/>
              </w:rPr>
              <w:t>投标单价</w:t>
            </w:r>
          </w:p>
        </w:tc>
      </w:tr>
      <w:tr w14:paraId="29C2EF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3" w:hRule="atLeast"/>
          <w:jc w:val="center"/>
        </w:trPr>
        <w:tc>
          <w:tcPr>
            <w:tcW w:w="1206" w:type="dxa"/>
            <w:tcBorders>
              <w:top w:val="single" w:color="auto" w:sz="4" w:space="0"/>
              <w:left w:val="single" w:color="auto" w:sz="4" w:space="0"/>
              <w:bottom w:val="single" w:color="auto" w:sz="4" w:space="0"/>
              <w:right w:val="single" w:color="auto" w:sz="4" w:space="0"/>
            </w:tcBorders>
            <w:noWrap w:val="0"/>
            <w:vAlign w:val="center"/>
          </w:tcPr>
          <w:p w14:paraId="2942052C">
            <w:pPr>
              <w:widowControl/>
              <w:jc w:val="center"/>
              <w:rPr>
                <w:rFonts w:ascii="宋体" w:hAnsi="宋体" w:cs="宋体"/>
                <w:color w:val="auto"/>
                <w:kern w:val="0"/>
                <w:szCs w:val="21"/>
                <w:highlight w:val="none"/>
              </w:rPr>
            </w:pPr>
          </w:p>
        </w:tc>
        <w:tc>
          <w:tcPr>
            <w:tcW w:w="1578" w:type="dxa"/>
            <w:tcBorders>
              <w:top w:val="single" w:color="auto" w:sz="4" w:space="0"/>
              <w:left w:val="single" w:color="auto" w:sz="4" w:space="0"/>
              <w:bottom w:val="single" w:color="auto" w:sz="4" w:space="0"/>
              <w:right w:val="single" w:color="auto" w:sz="4" w:space="0"/>
            </w:tcBorders>
            <w:noWrap w:val="0"/>
            <w:vAlign w:val="center"/>
          </w:tcPr>
          <w:p w14:paraId="00F462DD">
            <w:pPr>
              <w:widowControl/>
              <w:spacing w:line="276" w:lineRule="auto"/>
              <w:jc w:val="left"/>
              <w:textAlignment w:val="center"/>
              <w:rPr>
                <w:rFonts w:hint="eastAsia" w:ascii="宋体" w:hAnsi="宋体" w:cs="仿宋"/>
                <w:color w:val="auto"/>
                <w:szCs w:val="21"/>
                <w:highlight w:val="none"/>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6AA6EDBE">
            <w:pPr>
              <w:spacing w:line="276" w:lineRule="auto"/>
              <w:jc w:val="center"/>
              <w:rPr>
                <w:rFonts w:hint="eastAsia" w:ascii="宋体" w:hAnsi="宋体"/>
                <w:color w:val="auto"/>
                <w:kern w:val="0"/>
                <w:szCs w:val="21"/>
                <w:highlight w:val="none"/>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CD0A9F6">
            <w:pPr>
              <w:widowControl/>
              <w:jc w:val="center"/>
              <w:rPr>
                <w:rFonts w:ascii="宋体" w:hAnsi="宋体" w:cs="宋体"/>
                <w:color w:val="auto"/>
                <w:kern w:val="0"/>
                <w:szCs w:val="21"/>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E7766C2">
            <w:pPr>
              <w:spacing w:line="400" w:lineRule="atLeast"/>
              <w:ind w:right="893"/>
              <w:jc w:val="center"/>
              <w:rPr>
                <w:rFonts w:hint="eastAsia" w:ascii="宋体" w:hAnsi="宋体"/>
                <w:color w:val="auto"/>
                <w:szCs w:val="21"/>
                <w:highlight w:val="none"/>
                <w:lang w:val="zh-CN"/>
              </w:rPr>
            </w:pPr>
          </w:p>
        </w:tc>
        <w:tc>
          <w:tcPr>
            <w:tcW w:w="1450" w:type="dxa"/>
            <w:tcBorders>
              <w:top w:val="single" w:color="auto" w:sz="4" w:space="0"/>
              <w:left w:val="single" w:color="auto" w:sz="4" w:space="0"/>
              <w:bottom w:val="single" w:color="auto" w:sz="4" w:space="0"/>
              <w:right w:val="single" w:color="auto" w:sz="4" w:space="0"/>
            </w:tcBorders>
            <w:noWrap w:val="0"/>
            <w:vAlign w:val="center"/>
          </w:tcPr>
          <w:p w14:paraId="6E655F58">
            <w:pPr>
              <w:spacing w:line="400" w:lineRule="atLeast"/>
              <w:ind w:right="893"/>
              <w:jc w:val="center"/>
              <w:rPr>
                <w:rFonts w:hint="eastAsia" w:ascii="宋体" w:hAnsi="宋体"/>
                <w:color w:val="auto"/>
                <w:szCs w:val="21"/>
                <w:highlight w:val="none"/>
                <w:lang w:val="zh-CN"/>
              </w:rPr>
            </w:pPr>
          </w:p>
        </w:tc>
      </w:tr>
    </w:tbl>
    <w:p w14:paraId="1528B8A6">
      <w:pPr>
        <w:spacing w:line="360" w:lineRule="auto"/>
        <w:jc w:val="left"/>
        <w:rPr>
          <w:rFonts w:hint="eastAsia" w:ascii="宋体" w:hAnsi="宋体" w:eastAsia="宋体" w:cs="宋体"/>
          <w:b/>
          <w:bCs/>
          <w:spacing w:val="4"/>
          <w:szCs w:val="21"/>
          <w:highlight w:val="none"/>
          <w:lang w:val="en-US" w:eastAsia="zh-CN"/>
        </w:rPr>
      </w:pPr>
    </w:p>
    <w:p w14:paraId="6A404680">
      <w:pPr>
        <w:spacing w:line="360" w:lineRule="auto"/>
        <w:jc w:val="left"/>
        <w:rPr>
          <w:rFonts w:hint="eastAsia" w:ascii="宋体" w:hAnsi="宋体" w:eastAsia="宋体" w:cs="宋体"/>
          <w:b/>
          <w:bCs/>
          <w:spacing w:val="4"/>
          <w:szCs w:val="21"/>
          <w:highlight w:val="none"/>
          <w:lang w:val="en-US" w:eastAsia="zh-CN"/>
        </w:rPr>
      </w:pPr>
    </w:p>
    <w:p w14:paraId="4A50CD28">
      <w:pPr>
        <w:spacing w:line="360" w:lineRule="auto"/>
        <w:jc w:val="left"/>
        <w:rPr>
          <w:rFonts w:hint="eastAsia" w:ascii="宋体" w:hAnsi="宋体" w:cs="宋体"/>
          <w:b/>
          <w:sz w:val="24"/>
          <w:szCs w:val="24"/>
        </w:rPr>
      </w:pPr>
      <w:r>
        <w:rPr>
          <w:rFonts w:hint="eastAsia" w:ascii="宋体" w:hAnsi="宋体" w:eastAsia="宋体" w:cs="宋体"/>
          <w:b/>
          <w:bCs/>
          <w:spacing w:val="4"/>
          <w:szCs w:val="21"/>
          <w:highlight w:val="none"/>
          <w:lang w:val="en-US" w:eastAsia="zh-CN"/>
        </w:rPr>
        <w:t>注：</w:t>
      </w:r>
      <w:r>
        <w:rPr>
          <w:rFonts w:hint="eastAsia" w:ascii="宋体" w:hAnsi="宋体" w:cs="宋体"/>
          <w:b/>
          <w:sz w:val="24"/>
          <w:szCs w:val="24"/>
        </w:rPr>
        <w:t>1、投标人根据第</w:t>
      </w:r>
      <w:r>
        <w:rPr>
          <w:rFonts w:hint="eastAsia" w:ascii="宋体" w:hAnsi="宋体" w:cs="宋体"/>
          <w:b/>
          <w:sz w:val="24"/>
          <w:szCs w:val="24"/>
          <w:lang w:val="en-US" w:eastAsia="zh-CN"/>
        </w:rPr>
        <w:t>三</w:t>
      </w:r>
      <w:r>
        <w:rPr>
          <w:rFonts w:hint="eastAsia" w:ascii="宋体" w:hAnsi="宋体" w:cs="宋体"/>
          <w:b/>
          <w:sz w:val="24"/>
          <w:szCs w:val="24"/>
        </w:rPr>
        <w:t>章招标项目技术、服务、商务及其他要求编制投标分项报价表；</w:t>
      </w:r>
    </w:p>
    <w:p w14:paraId="5A3DF233">
      <w:pPr>
        <w:spacing w:line="360" w:lineRule="auto"/>
        <w:ind w:firstLine="482" w:firstLineChars="200"/>
        <w:jc w:val="left"/>
        <w:rPr>
          <w:rFonts w:hint="eastAsia" w:ascii="宋体" w:hAnsi="宋体" w:cs="宋体"/>
          <w:b/>
          <w:sz w:val="32"/>
          <w:szCs w:val="32"/>
        </w:rPr>
      </w:pPr>
      <w:r>
        <w:rPr>
          <w:rFonts w:hint="eastAsia" w:ascii="宋体" w:hAnsi="宋体" w:cs="宋体"/>
          <w:b/>
          <w:sz w:val="24"/>
          <w:szCs w:val="24"/>
        </w:rPr>
        <w:t>2、投标分项报价表总计金额应与开标一览表(投标报价表)中的投标一致。</w:t>
      </w:r>
    </w:p>
    <w:p w14:paraId="7AEB7577">
      <w:pPr>
        <w:spacing w:beforeLines="100" w:afterLines="100" w:line="360" w:lineRule="auto"/>
        <w:rPr>
          <w:rFonts w:hint="default" w:ascii="宋体" w:hAnsi="宋体" w:eastAsia="宋体" w:cs="宋体"/>
          <w:b/>
          <w:bCs/>
          <w:spacing w:val="4"/>
          <w:szCs w:val="21"/>
          <w:highlight w:val="none"/>
          <w:lang w:val="en-US" w:eastAsia="zh-CN"/>
        </w:rPr>
      </w:pPr>
    </w:p>
    <w:p w14:paraId="1144D7CF">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1656A12B">
      <w:pPr>
        <w:widowControl w:val="0"/>
        <w:spacing w:beforeLines="50" w:afterLines="50" w:line="360" w:lineRule="auto"/>
        <w:jc w:val="left"/>
        <w:textAlignment w:val="auto"/>
        <w:rPr>
          <w:highlight w:val="none"/>
        </w:rPr>
        <w:sectPr>
          <w:headerReference r:id="rId4" w:type="first"/>
          <w:headerReference r:id="rId3" w:type="default"/>
          <w:pgSz w:w="11906" w:h="16838"/>
          <w:pgMar w:top="1418" w:right="1418" w:bottom="1418" w:left="1588" w:header="851" w:footer="992" w:gutter="0"/>
          <w:pgNumType w:start="1"/>
          <w:cols w:space="720" w:num="1"/>
          <w:titlePg/>
          <w:docGrid w:type="lines" w:linePitch="312" w:charSpace="0"/>
        </w:sectPr>
      </w:pPr>
      <w:r>
        <w:rPr>
          <w:rFonts w:hint="eastAsia" w:ascii="宋体" w:hAnsi="宋体" w:cs="宋体"/>
          <w:spacing w:val="4"/>
          <w:szCs w:val="21"/>
          <w:highlight w:val="none"/>
        </w:rPr>
        <w:t>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日（加盖公章）</w:t>
      </w:r>
    </w:p>
    <w:p w14:paraId="73D9B26C">
      <w:pPr>
        <w:spacing w:afterLines="100" w:line="360" w:lineRule="auto"/>
        <w:jc w:val="center"/>
        <w:outlineLvl w:val="1"/>
        <w:rPr>
          <w:rFonts w:ascii="宋体" w:hAnsi="宋体" w:cs="宋体"/>
          <w:b/>
          <w:bCs/>
          <w:sz w:val="32"/>
          <w:szCs w:val="32"/>
          <w:highlight w:val="none"/>
        </w:rPr>
      </w:pPr>
      <w:r>
        <w:rPr>
          <w:rFonts w:hint="eastAsia" w:ascii="宋体" w:hAnsi="宋体" w:cs="宋体"/>
          <w:b/>
          <w:sz w:val="28"/>
          <w:highlight w:val="none"/>
        </w:rPr>
        <w:t>三、</w:t>
      </w:r>
      <w:r>
        <w:rPr>
          <w:rFonts w:hint="eastAsia" w:ascii="宋体" w:hAnsi="宋体"/>
          <w:b/>
          <w:color w:val="auto"/>
          <w:sz w:val="36"/>
          <w:szCs w:val="36"/>
          <w:highlight w:val="none"/>
        </w:rPr>
        <w:t>技术响应</w:t>
      </w:r>
    </w:p>
    <w:p w14:paraId="43320609">
      <w:pPr>
        <w:keepNext w:val="0"/>
        <w:keepLines w:val="0"/>
        <w:widowControl w:val="0"/>
        <w:suppressLineNumbers w:val="0"/>
        <w:spacing w:before="0" w:beforeAutospacing="0" w:after="0" w:afterAutospacing="0" w:line="360" w:lineRule="auto"/>
        <w:ind w:left="0" w:right="0" w:firstLine="480" w:firstLineChars="200"/>
        <w:jc w:val="both"/>
        <w:rPr>
          <w:color w:val="auto"/>
          <w:highlight w:val="none"/>
        </w:rPr>
      </w:pPr>
      <w:r>
        <w:rPr>
          <w:rFonts w:hint="eastAsia" w:ascii="宋体" w:hAnsi="宋体" w:eastAsia="宋体" w:cs="宋体"/>
          <w:color w:val="auto"/>
          <w:kern w:val="2"/>
          <w:sz w:val="24"/>
          <w:szCs w:val="24"/>
          <w:highlight w:val="none"/>
          <w:lang w:val="en-US" w:eastAsia="zh-CN" w:bidi="ar"/>
        </w:rPr>
        <w:t>供应商可结合“第三章 招标项目技术、服务、商务及其他要求”和“第五章 评标办法”中的评审打分项进行编制，格式自拟，内容包括但不限于：</w:t>
      </w:r>
    </w:p>
    <w:p w14:paraId="382F3D09">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1、业绩（附合同复印件并加盖供应商公章）</w:t>
      </w:r>
    </w:p>
    <w:p w14:paraId="1F7A4E6A">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2、投标产品符合招标文件要求的规格、包装等有关规定，以及符合相应的国家标准、营养成分及标准等情况（内容包含但不限于附件一《技术规格偏离表》）</w:t>
      </w:r>
    </w:p>
    <w:p w14:paraId="37DAEE73">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3、供应商和产品生产厂家具有良好的生产、经营管理制度，食品留样制度及管理办法和完备的质量保障措施，确保食物安全性、包装环保性</w:t>
      </w:r>
    </w:p>
    <w:p w14:paraId="3126CE37">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4、提供产品及原材料来源渠道合法的证明材料（包括但不限于销售协议、代理协议、原厂授权、提供CMA认证机构近一年内出具的检验报告等）</w:t>
      </w:r>
    </w:p>
    <w:p w14:paraId="19C02E1A">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5、具有完善的供货方案且供货方案符合实际情况、可行性高，方案合理，满足采购人要求，能够保证由供货商直接按时按质按量供货，保证食品的正常供应</w:t>
      </w:r>
    </w:p>
    <w:p w14:paraId="12544A74">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6、具有完善、高效的服务方案，整体方案和措施合理、详细、周到，具有科学性、可操作、实用性等情况，车辆、人员配置合理，操作人员及配送人员具有健康证，持证上岗，并对本次服务及配送等方面做出承诺</w:t>
      </w:r>
    </w:p>
    <w:p w14:paraId="3A9653E0">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7、具有食品配送服务应急方案和产品定期检验的方案措施</w:t>
      </w:r>
    </w:p>
    <w:p w14:paraId="6A0D3077">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8、供应商具有良好的食品存储场所及条件，提供相关证明材料（包含但不限于场地照片、场地购买合同、租赁合同、设备设施名称等）</w:t>
      </w:r>
    </w:p>
    <w:p w14:paraId="0D8521FC">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9、供应商具有食品安全的保障措施</w:t>
      </w:r>
    </w:p>
    <w:p w14:paraId="79542EB6">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10、突发情况的应急处理措施及食品危机管理应急方案</w:t>
      </w:r>
    </w:p>
    <w:p w14:paraId="133B1C55">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11、针对流行性疾病爆发期间的专项服务方案</w:t>
      </w:r>
    </w:p>
    <w:p w14:paraId="5A9C9B83">
      <w:pPr>
        <w:spacing w:line="360" w:lineRule="auto"/>
        <w:ind w:firstLine="420" w:firstLineChars="200"/>
        <w:jc w:val="left"/>
        <w:rPr>
          <w:rFonts w:hint="default" w:ascii="宋体" w:hAnsi="宋体" w:cs="宋体"/>
          <w:szCs w:val="21"/>
          <w:highlight w:val="none"/>
          <w:lang w:val="en-US" w:eastAsia="zh-CN"/>
        </w:rPr>
      </w:pPr>
      <w:r>
        <w:rPr>
          <w:rFonts w:hint="eastAsia" w:ascii="宋体" w:hAnsi="宋体" w:eastAsia="宋体" w:cs="宋体"/>
          <w:color w:val="auto"/>
          <w:kern w:val="2"/>
          <w:sz w:val="21"/>
          <w:szCs w:val="21"/>
          <w:highlight w:val="none"/>
          <w:lang w:val="en-US" w:eastAsia="zh-CN" w:bidi="ar"/>
        </w:rPr>
        <w:t>12、供应商认为应提供的其他资料</w:t>
      </w:r>
    </w:p>
    <w:p w14:paraId="32173C19">
      <w:pPr>
        <w:pStyle w:val="7"/>
        <w:spacing w:beforeLines="200" w:line="360" w:lineRule="auto"/>
        <w:ind w:firstLine="422" w:firstLineChars="200"/>
        <w:rPr>
          <w:rFonts w:ascii="宋体" w:hAnsi="宋体" w:cs="宋体"/>
          <w:b/>
          <w:bCs/>
          <w:sz w:val="21"/>
          <w:szCs w:val="24"/>
          <w:highlight w:val="none"/>
        </w:rPr>
      </w:pPr>
      <w:r>
        <w:rPr>
          <w:rFonts w:hint="eastAsia" w:ascii="宋体" w:hAnsi="宋体" w:cs="宋体"/>
          <w:b/>
          <w:bCs/>
          <w:sz w:val="21"/>
          <w:szCs w:val="24"/>
          <w:highlight w:val="none"/>
        </w:rPr>
        <w:t>说明：后附部分内容参考格式，其他内容</w:t>
      </w:r>
      <w:r>
        <w:rPr>
          <w:rFonts w:hint="eastAsia" w:ascii="宋体" w:hAnsi="宋体" w:cs="宋体"/>
          <w:b/>
          <w:bCs/>
          <w:sz w:val="21"/>
          <w:szCs w:val="24"/>
          <w:highlight w:val="none"/>
          <w:lang w:eastAsia="zh-CN"/>
        </w:rPr>
        <w:t>投标人</w:t>
      </w:r>
      <w:r>
        <w:rPr>
          <w:rFonts w:hint="eastAsia" w:ascii="宋体" w:hAnsi="宋体" w:cs="宋体"/>
          <w:b/>
          <w:bCs/>
          <w:sz w:val="21"/>
          <w:szCs w:val="24"/>
          <w:highlight w:val="none"/>
        </w:rPr>
        <w:t>自行编制。</w:t>
      </w:r>
    </w:p>
    <w:p w14:paraId="2125986E">
      <w:pPr>
        <w:pStyle w:val="7"/>
        <w:spacing w:line="360" w:lineRule="auto"/>
        <w:ind w:firstLine="360" w:firstLineChars="200"/>
        <w:rPr>
          <w:rFonts w:ascii="宋体" w:hAnsi="宋体" w:cs="宋体"/>
          <w:highlight w:val="none"/>
        </w:rPr>
      </w:pPr>
      <w:r>
        <w:rPr>
          <w:rFonts w:hint="eastAsia" w:ascii="宋体" w:hAnsi="宋体" w:cs="宋体"/>
          <w:highlight w:val="none"/>
        </w:rPr>
        <w:br w:type="page"/>
      </w:r>
    </w:p>
    <w:p w14:paraId="61430731">
      <w:pPr>
        <w:spacing w:after="120"/>
        <w:outlineLvl w:val="0"/>
        <w:rPr>
          <w:rFonts w:hint="eastAsia" w:ascii="宋体" w:hAnsi="宋体" w:cs="宋体"/>
          <w:color w:val="auto"/>
          <w:sz w:val="24"/>
          <w:szCs w:val="24"/>
          <w:highlight w:val="none"/>
        </w:rPr>
      </w:pPr>
      <w:bookmarkStart w:id="0" w:name="_Toc30052"/>
      <w:bookmarkStart w:id="1" w:name="_Toc3258"/>
      <w:bookmarkStart w:id="2" w:name="_Toc2569"/>
      <w:r>
        <w:rPr>
          <w:rFonts w:hint="eastAsia" w:ascii="宋体" w:hAnsi="宋体" w:cs="宋体"/>
          <w:b/>
          <w:color w:val="auto"/>
          <w:sz w:val="24"/>
          <w:szCs w:val="24"/>
          <w:highlight w:val="none"/>
        </w:rPr>
        <w:t>附件：格式</w:t>
      </w:r>
    </w:p>
    <w:bookmarkEnd w:id="0"/>
    <w:bookmarkEnd w:id="1"/>
    <w:bookmarkEnd w:id="2"/>
    <w:p w14:paraId="614D9AD4">
      <w:pPr>
        <w:autoSpaceDE w:val="0"/>
        <w:autoSpaceDN w:val="0"/>
        <w:adjustRightInd w:val="0"/>
        <w:spacing w:line="360" w:lineRule="auto"/>
        <w:jc w:val="center"/>
        <w:rPr>
          <w:rFonts w:hint="eastAsia"/>
          <w:b/>
          <w:color w:val="auto"/>
          <w:sz w:val="32"/>
          <w:szCs w:val="32"/>
          <w:highlight w:val="none"/>
        </w:rPr>
      </w:pPr>
      <w:r>
        <w:rPr>
          <w:rFonts w:hint="eastAsia"/>
          <w:b/>
          <w:color w:val="auto"/>
          <w:sz w:val="32"/>
          <w:szCs w:val="32"/>
          <w:highlight w:val="none"/>
        </w:rPr>
        <w:t>商务响应偏离表</w:t>
      </w:r>
    </w:p>
    <w:p w14:paraId="08069106">
      <w:pPr>
        <w:autoSpaceDE w:val="0"/>
        <w:autoSpaceDN w:val="0"/>
        <w:adjustRightInd w:val="0"/>
        <w:spacing w:line="360" w:lineRule="auto"/>
        <w:jc w:val="left"/>
        <w:rPr>
          <w:rFonts w:hint="eastAsia" w:ascii="宋体" w:hAnsi="宋体"/>
          <w:color w:val="auto"/>
          <w:szCs w:val="21"/>
          <w:highlight w:val="none"/>
          <w:lang w:val="zh-CN"/>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3685"/>
        <w:gridCol w:w="2552"/>
        <w:gridCol w:w="1675"/>
      </w:tblGrid>
      <w:tr w14:paraId="57D43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959" w:type="dxa"/>
            <w:noWrap w:val="0"/>
            <w:vAlign w:val="center"/>
          </w:tcPr>
          <w:p w14:paraId="2E009D2D">
            <w:pPr>
              <w:autoSpaceDE w:val="0"/>
              <w:autoSpaceDN w:val="0"/>
              <w:adjustRightInd w:val="0"/>
              <w:spacing w:line="360" w:lineRule="auto"/>
              <w:jc w:val="center"/>
              <w:rPr>
                <w:rFonts w:hint="eastAsia" w:ascii="宋体" w:hAnsi="宋体"/>
                <w:color w:val="auto"/>
                <w:szCs w:val="21"/>
                <w:highlight w:val="none"/>
                <w:lang w:val="zh-CN"/>
              </w:rPr>
            </w:pPr>
            <w:r>
              <w:rPr>
                <w:rFonts w:hint="eastAsia" w:ascii="宋体" w:hAnsi="宋体"/>
                <w:color w:val="auto"/>
                <w:szCs w:val="21"/>
                <w:highlight w:val="none"/>
                <w:lang w:val="zh-CN"/>
              </w:rPr>
              <w:t>序号</w:t>
            </w:r>
          </w:p>
        </w:tc>
        <w:tc>
          <w:tcPr>
            <w:tcW w:w="3685" w:type="dxa"/>
            <w:noWrap w:val="0"/>
            <w:vAlign w:val="center"/>
          </w:tcPr>
          <w:p w14:paraId="4081903E">
            <w:pPr>
              <w:autoSpaceDE w:val="0"/>
              <w:autoSpaceDN w:val="0"/>
              <w:adjustRightInd w:val="0"/>
              <w:spacing w:line="360" w:lineRule="auto"/>
              <w:jc w:val="center"/>
              <w:rPr>
                <w:rFonts w:hint="eastAsia" w:ascii="宋体" w:hAnsi="宋体"/>
                <w:color w:val="auto"/>
                <w:szCs w:val="21"/>
                <w:highlight w:val="none"/>
                <w:lang w:val="zh-CN"/>
              </w:rPr>
            </w:pPr>
            <w:r>
              <w:rPr>
                <w:rFonts w:hint="eastAsia" w:ascii="宋体" w:hAnsi="宋体"/>
                <w:color w:val="auto"/>
                <w:szCs w:val="21"/>
                <w:highlight w:val="none"/>
                <w:lang w:val="zh-CN"/>
              </w:rPr>
              <w:t>招标文件合同</w:t>
            </w:r>
            <w:r>
              <w:rPr>
                <w:rFonts w:ascii="宋体" w:hAnsi="宋体"/>
                <w:color w:val="auto"/>
                <w:szCs w:val="21"/>
                <w:highlight w:val="none"/>
                <w:lang w:val="zh-CN"/>
              </w:rPr>
              <w:t>条款</w:t>
            </w:r>
            <w:r>
              <w:rPr>
                <w:rFonts w:hint="eastAsia" w:ascii="宋体" w:hAnsi="宋体"/>
                <w:color w:val="auto"/>
                <w:szCs w:val="21"/>
                <w:highlight w:val="none"/>
                <w:lang w:val="zh-CN"/>
              </w:rPr>
              <w:t>/商务条款要求</w:t>
            </w:r>
          </w:p>
        </w:tc>
        <w:tc>
          <w:tcPr>
            <w:tcW w:w="2552" w:type="dxa"/>
            <w:noWrap w:val="0"/>
            <w:vAlign w:val="center"/>
          </w:tcPr>
          <w:p w14:paraId="7218369A">
            <w:pPr>
              <w:autoSpaceDE w:val="0"/>
              <w:autoSpaceDN w:val="0"/>
              <w:adjustRightInd w:val="0"/>
              <w:spacing w:line="360" w:lineRule="auto"/>
              <w:jc w:val="center"/>
              <w:rPr>
                <w:rFonts w:hint="eastAsia" w:ascii="宋体" w:hAnsi="宋体"/>
                <w:color w:val="auto"/>
                <w:szCs w:val="21"/>
                <w:highlight w:val="none"/>
                <w:lang w:val="zh-CN"/>
              </w:rPr>
            </w:pPr>
            <w:r>
              <w:rPr>
                <w:rFonts w:hint="eastAsia" w:ascii="宋体" w:hAnsi="宋体"/>
                <w:color w:val="auto"/>
                <w:szCs w:val="21"/>
                <w:highlight w:val="none"/>
                <w:lang w:val="zh-CN"/>
              </w:rPr>
              <w:t>投标响应</w:t>
            </w:r>
          </w:p>
        </w:tc>
        <w:tc>
          <w:tcPr>
            <w:tcW w:w="1675" w:type="dxa"/>
            <w:noWrap w:val="0"/>
            <w:vAlign w:val="center"/>
          </w:tcPr>
          <w:p w14:paraId="65711EB1">
            <w:pPr>
              <w:autoSpaceDE w:val="0"/>
              <w:autoSpaceDN w:val="0"/>
              <w:adjustRightInd w:val="0"/>
              <w:spacing w:line="360" w:lineRule="auto"/>
              <w:jc w:val="center"/>
              <w:rPr>
                <w:rFonts w:hint="eastAsia" w:ascii="宋体" w:hAnsi="宋体"/>
                <w:color w:val="auto"/>
                <w:szCs w:val="21"/>
                <w:highlight w:val="none"/>
                <w:lang w:val="zh-CN"/>
              </w:rPr>
            </w:pPr>
            <w:r>
              <w:rPr>
                <w:rFonts w:hint="eastAsia" w:ascii="宋体" w:hAnsi="宋体"/>
                <w:color w:val="auto"/>
                <w:szCs w:val="21"/>
                <w:highlight w:val="none"/>
                <w:lang w:val="zh-CN"/>
              </w:rPr>
              <w:t>偏离说明</w:t>
            </w:r>
          </w:p>
        </w:tc>
      </w:tr>
      <w:tr w14:paraId="12B17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959" w:type="dxa"/>
            <w:noWrap w:val="0"/>
            <w:vAlign w:val="center"/>
          </w:tcPr>
          <w:p w14:paraId="4597A7E7">
            <w:pPr>
              <w:autoSpaceDE w:val="0"/>
              <w:autoSpaceDN w:val="0"/>
              <w:adjustRightInd w:val="0"/>
              <w:spacing w:line="360" w:lineRule="auto"/>
              <w:jc w:val="center"/>
              <w:rPr>
                <w:rFonts w:hint="eastAsia" w:ascii="宋体" w:hAnsi="宋体"/>
                <w:color w:val="auto"/>
                <w:szCs w:val="21"/>
                <w:highlight w:val="none"/>
                <w:lang w:val="zh-CN"/>
              </w:rPr>
            </w:pPr>
            <w:r>
              <w:rPr>
                <w:rFonts w:hint="eastAsia" w:ascii="宋体" w:hAnsi="宋体"/>
                <w:color w:val="auto"/>
                <w:szCs w:val="21"/>
                <w:highlight w:val="none"/>
                <w:lang w:val="zh-CN"/>
              </w:rPr>
              <w:t>1</w:t>
            </w:r>
          </w:p>
        </w:tc>
        <w:tc>
          <w:tcPr>
            <w:tcW w:w="3685" w:type="dxa"/>
            <w:noWrap w:val="0"/>
            <w:vAlign w:val="center"/>
          </w:tcPr>
          <w:p w14:paraId="02B765D0">
            <w:pPr>
              <w:autoSpaceDE w:val="0"/>
              <w:autoSpaceDN w:val="0"/>
              <w:adjustRightInd w:val="0"/>
              <w:spacing w:line="360" w:lineRule="auto"/>
              <w:jc w:val="center"/>
              <w:rPr>
                <w:rFonts w:hint="eastAsia" w:ascii="宋体" w:hAnsi="宋体"/>
                <w:color w:val="auto"/>
                <w:szCs w:val="21"/>
                <w:highlight w:val="none"/>
                <w:lang w:val="zh-CN"/>
              </w:rPr>
            </w:pPr>
          </w:p>
        </w:tc>
        <w:tc>
          <w:tcPr>
            <w:tcW w:w="2552" w:type="dxa"/>
            <w:noWrap w:val="0"/>
            <w:vAlign w:val="center"/>
          </w:tcPr>
          <w:p w14:paraId="372F8CD1">
            <w:pPr>
              <w:autoSpaceDE w:val="0"/>
              <w:autoSpaceDN w:val="0"/>
              <w:adjustRightInd w:val="0"/>
              <w:spacing w:line="360" w:lineRule="auto"/>
              <w:jc w:val="center"/>
              <w:rPr>
                <w:rFonts w:hint="eastAsia" w:ascii="宋体" w:hAnsi="宋体"/>
                <w:color w:val="auto"/>
                <w:szCs w:val="21"/>
                <w:highlight w:val="none"/>
                <w:lang w:val="zh-CN"/>
              </w:rPr>
            </w:pPr>
          </w:p>
        </w:tc>
        <w:tc>
          <w:tcPr>
            <w:tcW w:w="1675" w:type="dxa"/>
            <w:noWrap w:val="0"/>
            <w:vAlign w:val="center"/>
          </w:tcPr>
          <w:p w14:paraId="3C43C6D2">
            <w:pPr>
              <w:autoSpaceDE w:val="0"/>
              <w:autoSpaceDN w:val="0"/>
              <w:adjustRightInd w:val="0"/>
              <w:spacing w:line="360" w:lineRule="auto"/>
              <w:jc w:val="center"/>
              <w:rPr>
                <w:rFonts w:hint="eastAsia" w:ascii="宋体" w:hAnsi="宋体"/>
                <w:color w:val="auto"/>
                <w:szCs w:val="21"/>
                <w:highlight w:val="none"/>
                <w:lang w:val="zh-CN"/>
              </w:rPr>
            </w:pPr>
          </w:p>
        </w:tc>
      </w:tr>
      <w:tr w14:paraId="08E62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59" w:type="dxa"/>
            <w:noWrap w:val="0"/>
            <w:vAlign w:val="center"/>
          </w:tcPr>
          <w:p w14:paraId="73C91401">
            <w:pPr>
              <w:autoSpaceDE w:val="0"/>
              <w:autoSpaceDN w:val="0"/>
              <w:adjustRightInd w:val="0"/>
              <w:spacing w:line="360" w:lineRule="auto"/>
              <w:jc w:val="center"/>
              <w:rPr>
                <w:rFonts w:hint="eastAsia" w:ascii="宋体" w:hAnsi="宋体"/>
                <w:color w:val="auto"/>
                <w:szCs w:val="21"/>
                <w:highlight w:val="none"/>
                <w:lang w:val="zh-CN"/>
              </w:rPr>
            </w:pPr>
            <w:r>
              <w:rPr>
                <w:rFonts w:ascii="宋体" w:hAnsi="宋体"/>
                <w:color w:val="auto"/>
                <w:szCs w:val="21"/>
                <w:highlight w:val="none"/>
                <w:lang w:val="zh-CN"/>
              </w:rPr>
              <w:t>…</w:t>
            </w:r>
          </w:p>
        </w:tc>
        <w:tc>
          <w:tcPr>
            <w:tcW w:w="3685" w:type="dxa"/>
            <w:noWrap w:val="0"/>
            <w:vAlign w:val="center"/>
          </w:tcPr>
          <w:p w14:paraId="1FBD2174">
            <w:pPr>
              <w:autoSpaceDE w:val="0"/>
              <w:autoSpaceDN w:val="0"/>
              <w:adjustRightInd w:val="0"/>
              <w:spacing w:line="360" w:lineRule="auto"/>
              <w:jc w:val="center"/>
              <w:rPr>
                <w:rFonts w:hint="eastAsia" w:ascii="宋体" w:hAnsi="宋体"/>
                <w:color w:val="auto"/>
                <w:szCs w:val="21"/>
                <w:highlight w:val="none"/>
                <w:lang w:val="zh-CN"/>
              </w:rPr>
            </w:pPr>
          </w:p>
        </w:tc>
        <w:tc>
          <w:tcPr>
            <w:tcW w:w="2552" w:type="dxa"/>
            <w:noWrap w:val="0"/>
            <w:vAlign w:val="center"/>
          </w:tcPr>
          <w:p w14:paraId="18C4C015">
            <w:pPr>
              <w:autoSpaceDE w:val="0"/>
              <w:autoSpaceDN w:val="0"/>
              <w:adjustRightInd w:val="0"/>
              <w:spacing w:line="360" w:lineRule="auto"/>
              <w:jc w:val="center"/>
              <w:rPr>
                <w:rFonts w:hint="eastAsia" w:ascii="宋体" w:hAnsi="宋体"/>
                <w:color w:val="auto"/>
                <w:szCs w:val="21"/>
                <w:highlight w:val="none"/>
                <w:lang w:val="zh-CN"/>
              </w:rPr>
            </w:pPr>
          </w:p>
        </w:tc>
        <w:tc>
          <w:tcPr>
            <w:tcW w:w="1675" w:type="dxa"/>
            <w:noWrap w:val="0"/>
            <w:vAlign w:val="center"/>
          </w:tcPr>
          <w:p w14:paraId="60E80F7A">
            <w:pPr>
              <w:autoSpaceDE w:val="0"/>
              <w:autoSpaceDN w:val="0"/>
              <w:adjustRightInd w:val="0"/>
              <w:spacing w:line="360" w:lineRule="auto"/>
              <w:jc w:val="center"/>
              <w:rPr>
                <w:rFonts w:hint="eastAsia" w:ascii="宋体" w:hAnsi="宋体"/>
                <w:color w:val="auto"/>
                <w:szCs w:val="21"/>
                <w:highlight w:val="none"/>
                <w:lang w:val="zh-CN"/>
              </w:rPr>
            </w:pPr>
          </w:p>
        </w:tc>
      </w:tr>
      <w:tr w14:paraId="4E545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59" w:type="dxa"/>
            <w:noWrap w:val="0"/>
            <w:vAlign w:val="center"/>
          </w:tcPr>
          <w:p w14:paraId="693D92CA">
            <w:pPr>
              <w:autoSpaceDE w:val="0"/>
              <w:autoSpaceDN w:val="0"/>
              <w:adjustRightInd w:val="0"/>
              <w:spacing w:line="360" w:lineRule="auto"/>
              <w:jc w:val="center"/>
              <w:rPr>
                <w:rFonts w:hint="eastAsia" w:ascii="宋体" w:hAnsi="宋体"/>
                <w:color w:val="auto"/>
                <w:szCs w:val="21"/>
                <w:highlight w:val="none"/>
                <w:lang w:val="zh-CN"/>
              </w:rPr>
            </w:pPr>
            <w:r>
              <w:rPr>
                <w:rFonts w:ascii="宋体" w:hAnsi="宋体"/>
                <w:color w:val="auto"/>
                <w:szCs w:val="21"/>
                <w:highlight w:val="none"/>
                <w:lang w:val="zh-CN"/>
              </w:rPr>
              <w:t>…</w:t>
            </w:r>
          </w:p>
        </w:tc>
        <w:tc>
          <w:tcPr>
            <w:tcW w:w="3685" w:type="dxa"/>
            <w:noWrap w:val="0"/>
            <w:vAlign w:val="center"/>
          </w:tcPr>
          <w:p w14:paraId="531860BB">
            <w:pPr>
              <w:autoSpaceDE w:val="0"/>
              <w:autoSpaceDN w:val="0"/>
              <w:adjustRightInd w:val="0"/>
              <w:spacing w:line="360" w:lineRule="auto"/>
              <w:jc w:val="center"/>
              <w:rPr>
                <w:rFonts w:hint="eastAsia" w:ascii="宋体" w:hAnsi="宋体"/>
                <w:color w:val="auto"/>
                <w:szCs w:val="21"/>
                <w:highlight w:val="none"/>
                <w:lang w:val="zh-CN"/>
              </w:rPr>
            </w:pPr>
          </w:p>
        </w:tc>
        <w:tc>
          <w:tcPr>
            <w:tcW w:w="2552" w:type="dxa"/>
            <w:noWrap w:val="0"/>
            <w:vAlign w:val="center"/>
          </w:tcPr>
          <w:p w14:paraId="5BCD8E8D">
            <w:pPr>
              <w:autoSpaceDE w:val="0"/>
              <w:autoSpaceDN w:val="0"/>
              <w:adjustRightInd w:val="0"/>
              <w:spacing w:line="360" w:lineRule="auto"/>
              <w:jc w:val="center"/>
              <w:rPr>
                <w:rFonts w:hint="eastAsia" w:ascii="宋体" w:hAnsi="宋体"/>
                <w:color w:val="auto"/>
                <w:szCs w:val="21"/>
                <w:highlight w:val="none"/>
                <w:lang w:val="zh-CN"/>
              </w:rPr>
            </w:pPr>
          </w:p>
        </w:tc>
        <w:tc>
          <w:tcPr>
            <w:tcW w:w="1675" w:type="dxa"/>
            <w:noWrap w:val="0"/>
            <w:vAlign w:val="center"/>
          </w:tcPr>
          <w:p w14:paraId="67E897EF">
            <w:pPr>
              <w:autoSpaceDE w:val="0"/>
              <w:autoSpaceDN w:val="0"/>
              <w:adjustRightInd w:val="0"/>
              <w:spacing w:line="360" w:lineRule="auto"/>
              <w:jc w:val="center"/>
              <w:rPr>
                <w:rFonts w:hint="eastAsia" w:ascii="宋体" w:hAnsi="宋体"/>
                <w:color w:val="auto"/>
                <w:szCs w:val="21"/>
                <w:highlight w:val="none"/>
                <w:lang w:val="zh-CN"/>
              </w:rPr>
            </w:pPr>
          </w:p>
        </w:tc>
      </w:tr>
      <w:tr w14:paraId="1290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959" w:type="dxa"/>
            <w:noWrap w:val="0"/>
            <w:vAlign w:val="center"/>
          </w:tcPr>
          <w:p w14:paraId="553EC552">
            <w:pPr>
              <w:autoSpaceDE w:val="0"/>
              <w:autoSpaceDN w:val="0"/>
              <w:adjustRightInd w:val="0"/>
              <w:spacing w:line="360" w:lineRule="auto"/>
              <w:jc w:val="center"/>
              <w:rPr>
                <w:rFonts w:hint="eastAsia" w:ascii="宋体" w:hAnsi="宋体"/>
                <w:color w:val="auto"/>
                <w:szCs w:val="21"/>
                <w:highlight w:val="none"/>
                <w:lang w:val="zh-CN"/>
              </w:rPr>
            </w:pPr>
            <w:r>
              <w:rPr>
                <w:rFonts w:ascii="宋体" w:hAnsi="宋体"/>
                <w:color w:val="auto"/>
                <w:szCs w:val="21"/>
                <w:highlight w:val="none"/>
                <w:lang w:val="zh-CN"/>
              </w:rPr>
              <w:t>…</w:t>
            </w:r>
          </w:p>
        </w:tc>
        <w:tc>
          <w:tcPr>
            <w:tcW w:w="3685" w:type="dxa"/>
            <w:noWrap w:val="0"/>
            <w:vAlign w:val="center"/>
          </w:tcPr>
          <w:p w14:paraId="19D0138D">
            <w:pPr>
              <w:autoSpaceDE w:val="0"/>
              <w:autoSpaceDN w:val="0"/>
              <w:adjustRightInd w:val="0"/>
              <w:spacing w:line="360" w:lineRule="auto"/>
              <w:jc w:val="center"/>
              <w:rPr>
                <w:rFonts w:hint="eastAsia" w:ascii="宋体" w:hAnsi="宋体"/>
                <w:color w:val="auto"/>
                <w:szCs w:val="21"/>
                <w:highlight w:val="none"/>
                <w:lang w:val="zh-CN"/>
              </w:rPr>
            </w:pPr>
          </w:p>
        </w:tc>
        <w:tc>
          <w:tcPr>
            <w:tcW w:w="2552" w:type="dxa"/>
            <w:noWrap w:val="0"/>
            <w:vAlign w:val="center"/>
          </w:tcPr>
          <w:p w14:paraId="262B8533">
            <w:pPr>
              <w:autoSpaceDE w:val="0"/>
              <w:autoSpaceDN w:val="0"/>
              <w:adjustRightInd w:val="0"/>
              <w:spacing w:line="360" w:lineRule="auto"/>
              <w:jc w:val="center"/>
              <w:rPr>
                <w:rFonts w:hint="eastAsia" w:ascii="宋体" w:hAnsi="宋体"/>
                <w:color w:val="auto"/>
                <w:szCs w:val="21"/>
                <w:highlight w:val="none"/>
                <w:lang w:val="zh-CN"/>
              </w:rPr>
            </w:pPr>
          </w:p>
        </w:tc>
        <w:tc>
          <w:tcPr>
            <w:tcW w:w="1675" w:type="dxa"/>
            <w:noWrap w:val="0"/>
            <w:vAlign w:val="center"/>
          </w:tcPr>
          <w:p w14:paraId="37E79195">
            <w:pPr>
              <w:autoSpaceDE w:val="0"/>
              <w:autoSpaceDN w:val="0"/>
              <w:adjustRightInd w:val="0"/>
              <w:spacing w:line="360" w:lineRule="auto"/>
              <w:jc w:val="center"/>
              <w:rPr>
                <w:rFonts w:hint="eastAsia" w:ascii="宋体" w:hAnsi="宋体"/>
                <w:color w:val="auto"/>
                <w:szCs w:val="21"/>
                <w:highlight w:val="none"/>
                <w:lang w:val="zh-CN"/>
              </w:rPr>
            </w:pPr>
          </w:p>
        </w:tc>
      </w:tr>
    </w:tbl>
    <w:p w14:paraId="58C00D86">
      <w:pPr>
        <w:autoSpaceDE w:val="0"/>
        <w:autoSpaceDN w:val="0"/>
        <w:adjustRightInd w:val="0"/>
        <w:spacing w:line="360" w:lineRule="auto"/>
        <w:jc w:val="left"/>
        <w:rPr>
          <w:rFonts w:hint="eastAsia" w:ascii="宋体" w:hAnsi="宋体"/>
          <w:color w:val="auto"/>
          <w:szCs w:val="21"/>
          <w:highlight w:val="none"/>
          <w:lang w:val="zh-CN"/>
        </w:rPr>
      </w:pPr>
    </w:p>
    <w:p w14:paraId="264E8872">
      <w:pPr>
        <w:autoSpaceDE w:val="0"/>
        <w:autoSpaceDN w:val="0"/>
        <w:adjustRightInd w:val="0"/>
        <w:spacing w:line="360" w:lineRule="auto"/>
        <w:ind w:firstLine="210" w:firstLineChars="100"/>
        <w:jc w:val="left"/>
        <w:rPr>
          <w:rFonts w:ascii="宋体" w:hAnsi="宋体"/>
          <w:color w:val="auto"/>
          <w:szCs w:val="21"/>
          <w:highlight w:val="none"/>
          <w:lang w:val="zh-CN"/>
        </w:rPr>
      </w:pPr>
      <w:r>
        <w:rPr>
          <w:rFonts w:hint="eastAsia" w:ascii="宋体" w:hAnsi="宋体"/>
          <w:color w:val="auto"/>
          <w:szCs w:val="21"/>
          <w:highlight w:val="none"/>
          <w:lang w:val="zh-CN"/>
        </w:rPr>
        <w:t>说明：</w:t>
      </w:r>
    </w:p>
    <w:p w14:paraId="1D2B2D70">
      <w:pPr>
        <w:autoSpaceDE w:val="0"/>
        <w:autoSpaceDN w:val="0"/>
        <w:adjustRightInd w:val="0"/>
        <w:spacing w:line="360" w:lineRule="auto"/>
        <w:ind w:firstLine="420" w:firstLineChars="200"/>
        <w:jc w:val="left"/>
        <w:rPr>
          <w:rFonts w:ascii="宋体" w:hAnsi="宋体"/>
          <w:color w:val="auto"/>
          <w:szCs w:val="21"/>
          <w:highlight w:val="none"/>
          <w:lang w:val="zh-CN"/>
        </w:rPr>
      </w:pPr>
      <w:r>
        <w:rPr>
          <w:rFonts w:hint="eastAsia" w:ascii="宋体" w:hAnsi="宋体"/>
          <w:color w:val="auto"/>
          <w:szCs w:val="21"/>
          <w:highlight w:val="none"/>
          <w:lang w:val="zh-CN"/>
        </w:rPr>
        <w:t>1、若</w:t>
      </w:r>
      <w:r>
        <w:rPr>
          <w:rFonts w:ascii="宋体" w:hAnsi="宋体"/>
          <w:color w:val="auto"/>
          <w:szCs w:val="21"/>
          <w:highlight w:val="none"/>
          <w:lang w:val="zh-CN"/>
        </w:rPr>
        <w:t>供应商完全响应</w:t>
      </w:r>
      <w:r>
        <w:rPr>
          <w:rFonts w:hint="eastAsia" w:ascii="宋体" w:hAnsi="宋体"/>
          <w:color w:val="auto"/>
          <w:szCs w:val="21"/>
          <w:highlight w:val="none"/>
          <w:lang w:val="zh-CN"/>
        </w:rPr>
        <w:t>招标文件全部的合同主要条款和商务条款</w:t>
      </w:r>
      <w:r>
        <w:rPr>
          <w:rFonts w:ascii="宋体" w:hAnsi="宋体"/>
          <w:color w:val="auto"/>
          <w:szCs w:val="21"/>
          <w:highlight w:val="none"/>
          <w:lang w:val="zh-CN"/>
        </w:rPr>
        <w:t>内容</w:t>
      </w:r>
      <w:r>
        <w:rPr>
          <w:rFonts w:hint="eastAsia" w:ascii="宋体" w:hAnsi="宋体"/>
          <w:color w:val="auto"/>
          <w:szCs w:val="21"/>
          <w:highlight w:val="none"/>
          <w:lang w:val="zh-CN"/>
        </w:rPr>
        <w:t>，</w:t>
      </w:r>
      <w:r>
        <w:rPr>
          <w:rFonts w:ascii="宋体" w:hAnsi="宋体"/>
          <w:color w:val="auto"/>
          <w:szCs w:val="21"/>
          <w:highlight w:val="none"/>
          <w:lang w:val="zh-CN"/>
        </w:rPr>
        <w:t>可在</w:t>
      </w:r>
      <w:r>
        <w:rPr>
          <w:rFonts w:hint="eastAsia" w:ascii="宋体" w:hAnsi="宋体"/>
          <w:color w:val="auto"/>
          <w:szCs w:val="21"/>
          <w:highlight w:val="none"/>
          <w:lang w:val="zh-CN"/>
        </w:rPr>
        <w:t>“投标</w:t>
      </w:r>
      <w:r>
        <w:rPr>
          <w:rFonts w:ascii="宋体" w:hAnsi="宋体"/>
          <w:color w:val="auto"/>
          <w:szCs w:val="21"/>
          <w:highlight w:val="none"/>
          <w:lang w:val="zh-CN"/>
        </w:rPr>
        <w:t>响应</w:t>
      </w:r>
      <w:r>
        <w:rPr>
          <w:rFonts w:hint="eastAsia" w:ascii="宋体" w:hAnsi="宋体"/>
          <w:color w:val="auto"/>
          <w:szCs w:val="21"/>
          <w:highlight w:val="none"/>
          <w:lang w:val="zh-CN"/>
        </w:rPr>
        <w:t>”</w:t>
      </w:r>
      <w:r>
        <w:rPr>
          <w:rFonts w:ascii="宋体" w:hAnsi="宋体"/>
          <w:color w:val="auto"/>
          <w:szCs w:val="21"/>
          <w:highlight w:val="none"/>
          <w:lang w:val="zh-CN"/>
        </w:rPr>
        <w:t>一栏注明“</w:t>
      </w:r>
      <w:r>
        <w:rPr>
          <w:rFonts w:hint="eastAsia" w:ascii="宋体" w:hAnsi="宋体"/>
          <w:b/>
          <w:color w:val="auto"/>
          <w:szCs w:val="21"/>
          <w:highlight w:val="none"/>
          <w:lang w:val="zh-CN"/>
        </w:rPr>
        <w:t>完全</w:t>
      </w:r>
      <w:r>
        <w:rPr>
          <w:rFonts w:ascii="宋体" w:hAnsi="宋体"/>
          <w:b/>
          <w:color w:val="auto"/>
          <w:szCs w:val="21"/>
          <w:highlight w:val="none"/>
          <w:lang w:val="zh-CN"/>
        </w:rPr>
        <w:t>响应招标文件</w:t>
      </w:r>
      <w:r>
        <w:rPr>
          <w:rFonts w:hint="eastAsia" w:ascii="宋体" w:hAnsi="宋体"/>
          <w:b/>
          <w:color w:val="auto"/>
          <w:szCs w:val="21"/>
          <w:highlight w:val="none"/>
          <w:lang w:val="zh-CN"/>
        </w:rPr>
        <w:t>全部合同主要</w:t>
      </w:r>
      <w:r>
        <w:rPr>
          <w:rFonts w:ascii="宋体" w:hAnsi="宋体"/>
          <w:b/>
          <w:color w:val="auto"/>
          <w:szCs w:val="21"/>
          <w:highlight w:val="none"/>
          <w:lang w:val="zh-CN"/>
        </w:rPr>
        <w:t>条款及商务条款要求</w:t>
      </w:r>
      <w:r>
        <w:rPr>
          <w:rFonts w:ascii="宋体" w:hAnsi="宋体"/>
          <w:color w:val="auto"/>
          <w:szCs w:val="21"/>
          <w:highlight w:val="none"/>
          <w:lang w:val="zh-CN"/>
        </w:rPr>
        <w:t>”，</w:t>
      </w:r>
      <w:r>
        <w:rPr>
          <w:rFonts w:hint="eastAsia" w:ascii="宋体" w:hAnsi="宋体"/>
          <w:color w:val="auto"/>
          <w:szCs w:val="21"/>
          <w:highlight w:val="none"/>
          <w:lang w:val="zh-CN"/>
        </w:rPr>
        <w:t>并在</w:t>
      </w:r>
      <w:r>
        <w:rPr>
          <w:rFonts w:ascii="宋体" w:hAnsi="宋体"/>
          <w:color w:val="auto"/>
          <w:szCs w:val="21"/>
          <w:highlight w:val="none"/>
          <w:lang w:val="zh-CN"/>
        </w:rPr>
        <w:t>“</w:t>
      </w:r>
      <w:r>
        <w:rPr>
          <w:rFonts w:hint="eastAsia" w:ascii="宋体" w:hAnsi="宋体"/>
          <w:color w:val="auto"/>
          <w:szCs w:val="21"/>
          <w:highlight w:val="none"/>
          <w:lang w:val="zh-CN"/>
        </w:rPr>
        <w:t>偏离说明</w:t>
      </w:r>
      <w:r>
        <w:rPr>
          <w:rFonts w:ascii="宋体" w:hAnsi="宋体"/>
          <w:color w:val="auto"/>
          <w:szCs w:val="21"/>
          <w:highlight w:val="none"/>
          <w:lang w:val="zh-CN"/>
        </w:rPr>
        <w:t>”一栏注明“</w:t>
      </w:r>
      <w:r>
        <w:rPr>
          <w:rFonts w:hint="eastAsia" w:ascii="宋体" w:hAnsi="宋体"/>
          <w:b/>
          <w:color w:val="auto"/>
          <w:szCs w:val="21"/>
          <w:highlight w:val="none"/>
          <w:lang w:val="zh-CN"/>
        </w:rPr>
        <w:t>完全</w:t>
      </w:r>
      <w:r>
        <w:rPr>
          <w:rFonts w:ascii="宋体" w:hAnsi="宋体"/>
          <w:b/>
          <w:color w:val="auto"/>
          <w:szCs w:val="21"/>
          <w:highlight w:val="none"/>
          <w:lang w:val="zh-CN"/>
        </w:rPr>
        <w:t>响应</w:t>
      </w:r>
      <w:r>
        <w:rPr>
          <w:rFonts w:ascii="宋体" w:hAnsi="宋体"/>
          <w:color w:val="auto"/>
          <w:szCs w:val="21"/>
          <w:highlight w:val="none"/>
          <w:lang w:val="zh-CN"/>
        </w:rPr>
        <w:t>”</w:t>
      </w:r>
      <w:r>
        <w:rPr>
          <w:rFonts w:hint="eastAsia" w:ascii="宋体" w:hAnsi="宋体"/>
          <w:color w:val="auto"/>
          <w:szCs w:val="21"/>
          <w:highlight w:val="none"/>
          <w:lang w:val="zh-CN"/>
        </w:rPr>
        <w:t>，</w:t>
      </w:r>
      <w:r>
        <w:rPr>
          <w:rFonts w:ascii="宋体" w:hAnsi="宋体"/>
          <w:color w:val="auto"/>
          <w:szCs w:val="21"/>
          <w:highlight w:val="none"/>
          <w:lang w:val="zh-CN"/>
        </w:rPr>
        <w:t>则</w:t>
      </w:r>
      <w:r>
        <w:rPr>
          <w:rFonts w:hint="eastAsia" w:ascii="宋体" w:hAnsi="宋体"/>
          <w:color w:val="auto"/>
          <w:szCs w:val="21"/>
          <w:highlight w:val="none"/>
          <w:lang w:val="zh-CN"/>
        </w:rPr>
        <w:t>视为供应商完全响应招标文件合同主要条款和商务条款要求。</w:t>
      </w:r>
    </w:p>
    <w:p w14:paraId="29C118CB">
      <w:pPr>
        <w:keepNext w:val="0"/>
        <w:keepLines w:val="0"/>
        <w:pageBreakBefore w:val="0"/>
        <w:widowControl w:val="0"/>
        <w:kinsoku/>
        <w:wordWrap/>
        <w:overflowPunct/>
        <w:topLinePunct w:val="0"/>
        <w:autoSpaceDE/>
        <w:autoSpaceDN/>
        <w:bidi w:val="0"/>
        <w:adjustRightInd/>
        <w:snapToGrid/>
        <w:spacing w:after="120"/>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zh-CN"/>
        </w:rPr>
        <w:t>2、若</w:t>
      </w:r>
      <w:r>
        <w:rPr>
          <w:rFonts w:ascii="宋体" w:hAnsi="宋体"/>
          <w:color w:val="auto"/>
          <w:szCs w:val="21"/>
          <w:highlight w:val="none"/>
          <w:lang w:val="zh-CN"/>
        </w:rPr>
        <w:t>有偏离，供应商</w:t>
      </w:r>
      <w:r>
        <w:rPr>
          <w:rFonts w:hint="eastAsia" w:ascii="宋体" w:hAnsi="宋体"/>
          <w:color w:val="auto"/>
          <w:szCs w:val="21"/>
          <w:highlight w:val="none"/>
          <w:lang w:val="zh-CN"/>
        </w:rPr>
        <w:t>应</w:t>
      </w:r>
      <w:r>
        <w:rPr>
          <w:rFonts w:ascii="宋体" w:hAnsi="宋体"/>
          <w:color w:val="auto"/>
          <w:szCs w:val="21"/>
          <w:highlight w:val="none"/>
          <w:lang w:val="zh-CN"/>
        </w:rPr>
        <w:t>逐条说明，并在</w:t>
      </w:r>
      <w:r>
        <w:rPr>
          <w:rFonts w:hint="eastAsia" w:ascii="宋体" w:hAnsi="宋体"/>
          <w:color w:val="auto"/>
          <w:szCs w:val="21"/>
          <w:highlight w:val="none"/>
          <w:lang w:val="zh-CN"/>
        </w:rPr>
        <w:t>偏离</w:t>
      </w:r>
      <w:r>
        <w:rPr>
          <w:rFonts w:ascii="宋体" w:hAnsi="宋体"/>
          <w:color w:val="auto"/>
          <w:szCs w:val="21"/>
          <w:highlight w:val="none"/>
          <w:lang w:val="zh-CN"/>
        </w:rPr>
        <w:t>说明</w:t>
      </w:r>
      <w:r>
        <w:rPr>
          <w:rFonts w:hint="eastAsia" w:ascii="宋体" w:hAnsi="宋体"/>
          <w:color w:val="auto"/>
          <w:szCs w:val="21"/>
          <w:highlight w:val="none"/>
          <w:lang w:val="zh-CN"/>
        </w:rPr>
        <w:t>栏</w:t>
      </w:r>
      <w:r>
        <w:rPr>
          <w:rFonts w:ascii="宋体" w:hAnsi="宋体"/>
          <w:color w:val="auto"/>
          <w:szCs w:val="21"/>
          <w:highlight w:val="none"/>
          <w:lang w:val="zh-CN"/>
        </w:rPr>
        <w:t>中填写</w:t>
      </w:r>
      <w:r>
        <w:rPr>
          <w:rFonts w:ascii="宋体" w:hAnsi="宋体"/>
          <w:color w:val="auto"/>
          <w:szCs w:val="21"/>
          <w:highlight w:val="none"/>
        </w:rPr>
        <w:t>“</w:t>
      </w:r>
      <w:r>
        <w:rPr>
          <w:rFonts w:hint="eastAsia" w:ascii="宋体" w:hAnsi="宋体"/>
          <w:b/>
          <w:color w:val="auto"/>
          <w:szCs w:val="21"/>
          <w:highlight w:val="none"/>
        </w:rPr>
        <w:t>正偏离</w:t>
      </w:r>
      <w:r>
        <w:rPr>
          <w:rFonts w:ascii="宋体" w:hAnsi="宋体"/>
          <w:color w:val="auto"/>
          <w:szCs w:val="21"/>
          <w:highlight w:val="none"/>
        </w:rPr>
        <w:t>”</w:t>
      </w:r>
      <w:r>
        <w:rPr>
          <w:rFonts w:hint="eastAsia" w:ascii="宋体" w:hAnsi="宋体"/>
          <w:color w:val="auto"/>
          <w:szCs w:val="21"/>
          <w:highlight w:val="none"/>
        </w:rPr>
        <w:t>、</w:t>
      </w:r>
      <w:r>
        <w:rPr>
          <w:rFonts w:ascii="宋体" w:hAnsi="宋体"/>
          <w:color w:val="auto"/>
          <w:szCs w:val="21"/>
          <w:highlight w:val="none"/>
        </w:rPr>
        <w:t>“</w:t>
      </w:r>
      <w:r>
        <w:rPr>
          <w:rFonts w:hint="eastAsia" w:ascii="宋体" w:hAnsi="宋体"/>
          <w:b/>
          <w:color w:val="auto"/>
          <w:szCs w:val="21"/>
          <w:highlight w:val="none"/>
        </w:rPr>
        <w:t>响应</w:t>
      </w:r>
      <w:r>
        <w:rPr>
          <w:rFonts w:ascii="宋体" w:hAnsi="宋体"/>
          <w:color w:val="auto"/>
          <w:szCs w:val="21"/>
          <w:highlight w:val="none"/>
        </w:rPr>
        <w:t>”</w:t>
      </w:r>
      <w:r>
        <w:rPr>
          <w:rFonts w:hint="eastAsia" w:ascii="宋体" w:hAnsi="宋体"/>
          <w:color w:val="auto"/>
          <w:szCs w:val="21"/>
          <w:highlight w:val="none"/>
        </w:rPr>
        <w:t>或</w:t>
      </w:r>
      <w:r>
        <w:rPr>
          <w:rFonts w:ascii="宋体" w:hAnsi="宋体"/>
          <w:color w:val="auto"/>
          <w:szCs w:val="21"/>
          <w:highlight w:val="none"/>
        </w:rPr>
        <w:t>“</w:t>
      </w:r>
      <w:r>
        <w:rPr>
          <w:rFonts w:hint="eastAsia" w:ascii="宋体" w:hAnsi="宋体"/>
          <w:b/>
          <w:color w:val="auto"/>
          <w:szCs w:val="21"/>
          <w:highlight w:val="none"/>
        </w:rPr>
        <w:t>负偏离</w:t>
      </w:r>
      <w:r>
        <w:rPr>
          <w:rFonts w:ascii="宋体" w:hAnsi="宋体"/>
          <w:color w:val="auto"/>
          <w:szCs w:val="21"/>
          <w:highlight w:val="none"/>
        </w:rPr>
        <w:t>”</w:t>
      </w:r>
      <w:r>
        <w:rPr>
          <w:rFonts w:hint="eastAsia" w:ascii="宋体" w:hAnsi="宋体"/>
          <w:color w:val="auto"/>
          <w:szCs w:val="21"/>
          <w:highlight w:val="none"/>
        </w:rPr>
        <w:t>。</w:t>
      </w:r>
    </w:p>
    <w:p w14:paraId="66AF4DE0">
      <w:pPr>
        <w:spacing w:line="360" w:lineRule="auto"/>
        <w:ind w:right="540" w:rightChars="257" w:firstLine="2100" w:firstLineChars="1000"/>
        <w:jc w:val="left"/>
        <w:rPr>
          <w:rFonts w:hint="eastAsia" w:ascii="仿宋" w:hAnsi="仿宋" w:eastAsia="仿宋" w:cs="仿宋"/>
          <w:color w:val="000000"/>
          <w:lang w:eastAsia="zh-CN"/>
        </w:rPr>
      </w:pPr>
    </w:p>
    <w:p w14:paraId="71A2ABD6">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lang w:eastAsia="zh-CN"/>
        </w:rPr>
        <w:t>投标人</w:t>
      </w:r>
      <w:r>
        <w:rPr>
          <w:rFonts w:hint="eastAsia" w:ascii="宋体" w:hAnsi="宋体" w:cs="宋体"/>
          <w:spacing w:val="4"/>
          <w:szCs w:val="21"/>
          <w:highlight w:val="none"/>
        </w:rPr>
        <w:t>名称：</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（加盖公章）</w:t>
      </w:r>
    </w:p>
    <w:p w14:paraId="67CE06CD">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6D25E7A5">
      <w:pPr>
        <w:spacing w:line="360" w:lineRule="auto"/>
        <w:ind w:right="540" w:rightChars="257" w:firstLine="2100" w:firstLineChars="1000"/>
        <w:jc w:val="left"/>
        <w:rPr>
          <w:rFonts w:hint="eastAsia" w:asciiTheme="minorEastAsia" w:hAnsiTheme="minorEastAsia" w:eastAsiaTheme="minorEastAsia" w:cstheme="minorEastAsia"/>
          <w:color w:val="000000"/>
        </w:rPr>
      </w:pPr>
    </w:p>
    <w:p w14:paraId="30ABFC83">
      <w:pPr>
        <w:pStyle w:val="4"/>
      </w:pPr>
    </w:p>
    <w:p w14:paraId="67EC75F5">
      <w:pPr>
        <w:spacing w:after="120"/>
        <w:outlineLvl w:val="0"/>
        <w:rPr>
          <w:rFonts w:hint="eastAsia" w:ascii="宋体" w:hAnsi="宋体" w:cs="宋体"/>
          <w:color w:val="auto"/>
          <w:sz w:val="24"/>
          <w:szCs w:val="24"/>
          <w:highlight w:val="none"/>
        </w:rPr>
      </w:pPr>
      <w:r>
        <w:rPr>
          <w:rFonts w:hint="eastAsia" w:ascii="宋体" w:hAnsi="宋体" w:eastAsia="宋体" w:cs="宋体"/>
          <w:color w:val="auto"/>
          <w:sz w:val="24"/>
          <w:szCs w:val="24"/>
          <w:highlight w:val="none"/>
        </w:rPr>
        <w:br w:type="page"/>
      </w:r>
      <w:bookmarkStart w:id="3" w:name="_Toc29994"/>
      <w:bookmarkStart w:id="4" w:name="_Toc371"/>
      <w:bookmarkStart w:id="5" w:name="_Toc7278"/>
      <w:bookmarkStart w:id="6" w:name="_Toc6721"/>
      <w:bookmarkStart w:id="7" w:name="_Toc510"/>
      <w:r>
        <w:rPr>
          <w:rFonts w:hint="eastAsia" w:ascii="宋体" w:hAnsi="宋体" w:cs="宋体"/>
          <w:b/>
          <w:color w:val="auto"/>
          <w:sz w:val="24"/>
          <w:szCs w:val="24"/>
          <w:highlight w:val="none"/>
        </w:rPr>
        <w:t>附件：格式</w:t>
      </w:r>
      <w:bookmarkEnd w:id="3"/>
      <w:bookmarkEnd w:id="4"/>
      <w:bookmarkEnd w:id="5"/>
    </w:p>
    <w:bookmarkEnd w:id="6"/>
    <w:bookmarkEnd w:id="7"/>
    <w:p w14:paraId="70F2920D">
      <w:pPr>
        <w:spacing w:line="360" w:lineRule="auto"/>
        <w:jc w:val="center"/>
        <w:rPr>
          <w:rFonts w:ascii="宋体" w:hAnsi="宋体"/>
          <w:b/>
          <w:color w:val="auto"/>
          <w:sz w:val="24"/>
          <w:szCs w:val="24"/>
          <w:highlight w:val="none"/>
        </w:rPr>
      </w:pPr>
      <w:r>
        <w:rPr>
          <w:rFonts w:hint="eastAsia" w:ascii="宋体" w:hAnsi="宋体"/>
          <w:b/>
          <w:color w:val="auto"/>
          <w:sz w:val="24"/>
          <w:szCs w:val="24"/>
          <w:highlight w:val="none"/>
        </w:rPr>
        <w:t>技术规格偏离表</w:t>
      </w:r>
    </w:p>
    <w:p w14:paraId="48F93C32">
      <w:pPr>
        <w:spacing w:line="360" w:lineRule="auto"/>
        <w:jc w:val="center"/>
        <w:rPr>
          <w:rFonts w:hint="eastAsia" w:ascii="宋体" w:hAnsi="宋体"/>
          <w:b/>
          <w:color w:val="auto"/>
          <w:sz w:val="24"/>
          <w:szCs w:val="24"/>
          <w:highlight w:val="none"/>
        </w:rPr>
      </w:pPr>
    </w:p>
    <w:tbl>
      <w:tblPr>
        <w:tblStyle w:val="13"/>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846"/>
        <w:gridCol w:w="2268"/>
        <w:gridCol w:w="1701"/>
        <w:gridCol w:w="1417"/>
      </w:tblGrid>
      <w:tr w14:paraId="00B15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840" w:type="dxa"/>
            <w:noWrap w:val="0"/>
            <w:vAlign w:val="center"/>
          </w:tcPr>
          <w:p w14:paraId="4FFE740C">
            <w:pPr>
              <w:jc w:val="center"/>
              <w:rPr>
                <w:rFonts w:hint="eastAsia" w:ascii="宋体" w:hAnsi="宋体"/>
                <w:color w:val="auto"/>
                <w:szCs w:val="21"/>
                <w:highlight w:val="none"/>
              </w:rPr>
            </w:pPr>
            <w:r>
              <w:rPr>
                <w:rFonts w:hint="eastAsia" w:ascii="宋体" w:hAnsi="宋体"/>
                <w:color w:val="auto"/>
                <w:szCs w:val="21"/>
                <w:highlight w:val="none"/>
              </w:rPr>
              <w:t>序号</w:t>
            </w:r>
          </w:p>
        </w:tc>
        <w:tc>
          <w:tcPr>
            <w:tcW w:w="2846" w:type="dxa"/>
            <w:noWrap w:val="0"/>
            <w:vAlign w:val="center"/>
          </w:tcPr>
          <w:p w14:paraId="712E1F26">
            <w:pPr>
              <w:jc w:val="center"/>
              <w:rPr>
                <w:rFonts w:hint="eastAsia" w:ascii="宋体" w:hAnsi="宋体"/>
                <w:color w:val="auto"/>
                <w:szCs w:val="21"/>
                <w:highlight w:val="none"/>
              </w:rPr>
            </w:pPr>
            <w:r>
              <w:rPr>
                <w:rFonts w:hint="eastAsia" w:ascii="宋体" w:hAnsi="宋体"/>
                <w:color w:val="auto"/>
                <w:szCs w:val="21"/>
                <w:highlight w:val="none"/>
              </w:rPr>
              <w:t>招标</w:t>
            </w:r>
            <w:r>
              <w:rPr>
                <w:rFonts w:ascii="宋体" w:hAnsi="宋体"/>
                <w:color w:val="auto"/>
                <w:szCs w:val="21"/>
                <w:highlight w:val="none"/>
              </w:rPr>
              <w:t>要求</w:t>
            </w:r>
          </w:p>
        </w:tc>
        <w:tc>
          <w:tcPr>
            <w:tcW w:w="2268" w:type="dxa"/>
            <w:noWrap w:val="0"/>
            <w:vAlign w:val="center"/>
          </w:tcPr>
          <w:p w14:paraId="3BA81FD4">
            <w:pPr>
              <w:jc w:val="center"/>
              <w:rPr>
                <w:rFonts w:hint="eastAsia" w:ascii="宋体" w:hAnsi="宋体"/>
                <w:color w:val="auto"/>
                <w:szCs w:val="21"/>
                <w:highlight w:val="none"/>
              </w:rPr>
            </w:pPr>
            <w:r>
              <w:rPr>
                <w:rFonts w:hint="eastAsia" w:ascii="宋体" w:hAnsi="宋体"/>
                <w:color w:val="auto"/>
                <w:szCs w:val="21"/>
                <w:highlight w:val="none"/>
              </w:rPr>
              <w:t>投标</w:t>
            </w:r>
            <w:r>
              <w:rPr>
                <w:rFonts w:ascii="宋体" w:hAnsi="宋体"/>
                <w:color w:val="auto"/>
                <w:szCs w:val="21"/>
                <w:highlight w:val="none"/>
              </w:rPr>
              <w:t>响应</w:t>
            </w:r>
          </w:p>
        </w:tc>
        <w:tc>
          <w:tcPr>
            <w:tcW w:w="1701" w:type="dxa"/>
            <w:noWrap w:val="0"/>
            <w:vAlign w:val="center"/>
          </w:tcPr>
          <w:p w14:paraId="5EAA4F5A">
            <w:pPr>
              <w:jc w:val="center"/>
              <w:rPr>
                <w:rFonts w:hint="eastAsia" w:ascii="宋体" w:hAnsi="宋体"/>
                <w:color w:val="auto"/>
                <w:szCs w:val="21"/>
                <w:highlight w:val="none"/>
              </w:rPr>
            </w:pPr>
            <w:r>
              <w:rPr>
                <w:rFonts w:hint="eastAsia" w:ascii="宋体" w:hAnsi="宋体"/>
                <w:color w:val="auto"/>
                <w:szCs w:val="21"/>
                <w:highlight w:val="none"/>
              </w:rPr>
              <w:t>偏离说明</w:t>
            </w:r>
          </w:p>
        </w:tc>
        <w:tc>
          <w:tcPr>
            <w:tcW w:w="1417" w:type="dxa"/>
            <w:noWrap w:val="0"/>
            <w:vAlign w:val="center"/>
          </w:tcPr>
          <w:p w14:paraId="4EE2D2ED">
            <w:pPr>
              <w:jc w:val="center"/>
              <w:rPr>
                <w:rFonts w:hint="eastAsia" w:ascii="宋体" w:hAnsi="宋体"/>
                <w:color w:val="auto"/>
                <w:szCs w:val="21"/>
                <w:highlight w:val="none"/>
              </w:rPr>
            </w:pPr>
            <w:r>
              <w:rPr>
                <w:rFonts w:hint="eastAsia" w:ascii="宋体" w:hAnsi="宋体"/>
                <w:color w:val="auto"/>
                <w:szCs w:val="21"/>
                <w:highlight w:val="none"/>
              </w:rPr>
              <w:t>备注</w:t>
            </w:r>
          </w:p>
        </w:tc>
      </w:tr>
      <w:tr w14:paraId="5161E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432BAA00">
            <w:pPr>
              <w:spacing w:line="360" w:lineRule="auto"/>
              <w:ind w:firstLine="211"/>
              <w:rPr>
                <w:rFonts w:hint="eastAsia" w:ascii="宋体" w:hAnsi="宋体"/>
                <w:color w:val="auto"/>
                <w:szCs w:val="21"/>
                <w:highlight w:val="none"/>
              </w:rPr>
            </w:pPr>
          </w:p>
        </w:tc>
        <w:tc>
          <w:tcPr>
            <w:tcW w:w="2846" w:type="dxa"/>
            <w:noWrap w:val="0"/>
            <w:vAlign w:val="top"/>
          </w:tcPr>
          <w:p w14:paraId="00BC34E2">
            <w:pPr>
              <w:spacing w:line="360" w:lineRule="auto"/>
              <w:ind w:firstLine="211"/>
              <w:rPr>
                <w:rFonts w:hint="eastAsia" w:ascii="宋体" w:hAnsi="宋体"/>
                <w:color w:val="auto"/>
                <w:szCs w:val="21"/>
                <w:highlight w:val="none"/>
              </w:rPr>
            </w:pPr>
          </w:p>
        </w:tc>
        <w:tc>
          <w:tcPr>
            <w:tcW w:w="2268" w:type="dxa"/>
            <w:noWrap w:val="0"/>
            <w:vAlign w:val="top"/>
          </w:tcPr>
          <w:p w14:paraId="7768D17B">
            <w:pPr>
              <w:spacing w:line="360" w:lineRule="auto"/>
              <w:ind w:firstLine="211"/>
              <w:rPr>
                <w:rFonts w:hint="eastAsia" w:ascii="宋体" w:hAnsi="宋体"/>
                <w:color w:val="auto"/>
                <w:szCs w:val="21"/>
                <w:highlight w:val="none"/>
              </w:rPr>
            </w:pPr>
          </w:p>
        </w:tc>
        <w:tc>
          <w:tcPr>
            <w:tcW w:w="1701" w:type="dxa"/>
            <w:noWrap w:val="0"/>
            <w:vAlign w:val="top"/>
          </w:tcPr>
          <w:p w14:paraId="2844C9FF">
            <w:pPr>
              <w:spacing w:line="360" w:lineRule="auto"/>
              <w:ind w:firstLine="211"/>
              <w:rPr>
                <w:rFonts w:hint="eastAsia" w:ascii="宋体" w:hAnsi="宋体"/>
                <w:color w:val="auto"/>
                <w:szCs w:val="21"/>
                <w:highlight w:val="none"/>
              </w:rPr>
            </w:pPr>
          </w:p>
        </w:tc>
        <w:tc>
          <w:tcPr>
            <w:tcW w:w="1417" w:type="dxa"/>
            <w:noWrap w:val="0"/>
            <w:vAlign w:val="top"/>
          </w:tcPr>
          <w:p w14:paraId="7AD824C5">
            <w:pPr>
              <w:spacing w:line="360" w:lineRule="auto"/>
              <w:ind w:firstLine="211"/>
              <w:rPr>
                <w:rFonts w:hint="eastAsia" w:ascii="宋体" w:hAnsi="宋体"/>
                <w:color w:val="auto"/>
                <w:szCs w:val="21"/>
                <w:highlight w:val="none"/>
              </w:rPr>
            </w:pPr>
          </w:p>
        </w:tc>
      </w:tr>
      <w:tr w14:paraId="7CDBE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5E8D6858">
            <w:pPr>
              <w:spacing w:line="360" w:lineRule="auto"/>
              <w:ind w:firstLine="211"/>
              <w:rPr>
                <w:rFonts w:hint="eastAsia" w:ascii="宋体" w:hAnsi="宋体"/>
                <w:color w:val="auto"/>
                <w:szCs w:val="21"/>
                <w:highlight w:val="none"/>
              </w:rPr>
            </w:pPr>
          </w:p>
        </w:tc>
        <w:tc>
          <w:tcPr>
            <w:tcW w:w="2846" w:type="dxa"/>
            <w:noWrap w:val="0"/>
            <w:vAlign w:val="top"/>
          </w:tcPr>
          <w:p w14:paraId="1BAF1987">
            <w:pPr>
              <w:spacing w:line="360" w:lineRule="auto"/>
              <w:ind w:firstLine="211"/>
              <w:rPr>
                <w:rFonts w:hint="eastAsia" w:ascii="宋体" w:hAnsi="宋体"/>
                <w:color w:val="auto"/>
                <w:szCs w:val="21"/>
                <w:highlight w:val="none"/>
              </w:rPr>
            </w:pPr>
          </w:p>
        </w:tc>
        <w:tc>
          <w:tcPr>
            <w:tcW w:w="2268" w:type="dxa"/>
            <w:noWrap w:val="0"/>
            <w:vAlign w:val="top"/>
          </w:tcPr>
          <w:p w14:paraId="45F83939">
            <w:pPr>
              <w:spacing w:line="360" w:lineRule="auto"/>
              <w:ind w:firstLine="211"/>
              <w:rPr>
                <w:rFonts w:hint="eastAsia" w:ascii="宋体" w:hAnsi="宋体"/>
                <w:color w:val="auto"/>
                <w:szCs w:val="21"/>
                <w:highlight w:val="none"/>
              </w:rPr>
            </w:pPr>
          </w:p>
        </w:tc>
        <w:tc>
          <w:tcPr>
            <w:tcW w:w="1701" w:type="dxa"/>
            <w:noWrap w:val="0"/>
            <w:vAlign w:val="top"/>
          </w:tcPr>
          <w:p w14:paraId="53BCEE14">
            <w:pPr>
              <w:spacing w:line="360" w:lineRule="auto"/>
              <w:ind w:firstLine="211"/>
              <w:rPr>
                <w:rFonts w:hint="eastAsia" w:ascii="宋体" w:hAnsi="宋体"/>
                <w:color w:val="auto"/>
                <w:szCs w:val="21"/>
                <w:highlight w:val="none"/>
              </w:rPr>
            </w:pPr>
          </w:p>
        </w:tc>
        <w:tc>
          <w:tcPr>
            <w:tcW w:w="1417" w:type="dxa"/>
            <w:noWrap w:val="0"/>
            <w:vAlign w:val="top"/>
          </w:tcPr>
          <w:p w14:paraId="4C90A0BD">
            <w:pPr>
              <w:spacing w:line="360" w:lineRule="auto"/>
              <w:ind w:firstLine="211"/>
              <w:rPr>
                <w:rFonts w:hint="eastAsia" w:ascii="宋体" w:hAnsi="宋体"/>
                <w:color w:val="auto"/>
                <w:szCs w:val="21"/>
                <w:highlight w:val="none"/>
              </w:rPr>
            </w:pPr>
          </w:p>
        </w:tc>
      </w:tr>
      <w:tr w14:paraId="25D02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40" w:type="dxa"/>
            <w:noWrap w:val="0"/>
            <w:vAlign w:val="top"/>
          </w:tcPr>
          <w:p w14:paraId="76B22E8B">
            <w:pPr>
              <w:spacing w:line="360" w:lineRule="auto"/>
              <w:ind w:firstLine="211"/>
              <w:rPr>
                <w:rFonts w:hint="eastAsia" w:ascii="宋体" w:hAnsi="宋体"/>
                <w:color w:val="auto"/>
                <w:szCs w:val="21"/>
                <w:highlight w:val="none"/>
              </w:rPr>
            </w:pPr>
          </w:p>
        </w:tc>
        <w:tc>
          <w:tcPr>
            <w:tcW w:w="2846" w:type="dxa"/>
            <w:noWrap w:val="0"/>
            <w:vAlign w:val="top"/>
          </w:tcPr>
          <w:p w14:paraId="29C3C5A8">
            <w:pPr>
              <w:spacing w:line="360" w:lineRule="auto"/>
              <w:ind w:firstLine="211"/>
              <w:rPr>
                <w:rFonts w:hint="eastAsia" w:ascii="宋体" w:hAnsi="宋体"/>
                <w:color w:val="auto"/>
                <w:szCs w:val="21"/>
                <w:highlight w:val="none"/>
              </w:rPr>
            </w:pPr>
          </w:p>
        </w:tc>
        <w:tc>
          <w:tcPr>
            <w:tcW w:w="2268" w:type="dxa"/>
            <w:noWrap w:val="0"/>
            <w:vAlign w:val="top"/>
          </w:tcPr>
          <w:p w14:paraId="0224A1A4">
            <w:pPr>
              <w:spacing w:line="360" w:lineRule="auto"/>
              <w:ind w:firstLine="211"/>
              <w:rPr>
                <w:rFonts w:hint="eastAsia" w:ascii="宋体" w:hAnsi="宋体"/>
                <w:color w:val="auto"/>
                <w:szCs w:val="21"/>
                <w:highlight w:val="none"/>
              </w:rPr>
            </w:pPr>
          </w:p>
        </w:tc>
        <w:tc>
          <w:tcPr>
            <w:tcW w:w="1701" w:type="dxa"/>
            <w:noWrap w:val="0"/>
            <w:vAlign w:val="top"/>
          </w:tcPr>
          <w:p w14:paraId="3F3E026B">
            <w:pPr>
              <w:spacing w:line="360" w:lineRule="auto"/>
              <w:ind w:firstLine="211"/>
              <w:rPr>
                <w:rFonts w:hint="eastAsia" w:ascii="宋体" w:hAnsi="宋体"/>
                <w:color w:val="auto"/>
                <w:szCs w:val="21"/>
                <w:highlight w:val="none"/>
              </w:rPr>
            </w:pPr>
          </w:p>
        </w:tc>
        <w:tc>
          <w:tcPr>
            <w:tcW w:w="1417" w:type="dxa"/>
            <w:noWrap w:val="0"/>
            <w:vAlign w:val="top"/>
          </w:tcPr>
          <w:p w14:paraId="71C7F94D">
            <w:pPr>
              <w:spacing w:line="360" w:lineRule="auto"/>
              <w:ind w:firstLine="211"/>
              <w:rPr>
                <w:rFonts w:hint="eastAsia" w:ascii="宋体" w:hAnsi="宋体"/>
                <w:color w:val="auto"/>
                <w:szCs w:val="21"/>
                <w:highlight w:val="none"/>
              </w:rPr>
            </w:pPr>
          </w:p>
        </w:tc>
      </w:tr>
      <w:tr w14:paraId="31C37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63EA603A">
            <w:pPr>
              <w:spacing w:line="360" w:lineRule="auto"/>
              <w:ind w:firstLine="211"/>
              <w:rPr>
                <w:rFonts w:hint="eastAsia" w:ascii="宋体" w:hAnsi="宋体"/>
                <w:color w:val="auto"/>
                <w:szCs w:val="21"/>
                <w:highlight w:val="none"/>
              </w:rPr>
            </w:pPr>
          </w:p>
        </w:tc>
        <w:tc>
          <w:tcPr>
            <w:tcW w:w="2846" w:type="dxa"/>
            <w:noWrap w:val="0"/>
            <w:vAlign w:val="top"/>
          </w:tcPr>
          <w:p w14:paraId="2A353508">
            <w:pPr>
              <w:spacing w:line="360" w:lineRule="auto"/>
              <w:ind w:firstLine="211"/>
              <w:rPr>
                <w:rFonts w:hint="eastAsia" w:ascii="宋体" w:hAnsi="宋体"/>
                <w:color w:val="auto"/>
                <w:szCs w:val="21"/>
                <w:highlight w:val="none"/>
              </w:rPr>
            </w:pPr>
          </w:p>
        </w:tc>
        <w:tc>
          <w:tcPr>
            <w:tcW w:w="2268" w:type="dxa"/>
            <w:noWrap w:val="0"/>
            <w:vAlign w:val="top"/>
          </w:tcPr>
          <w:p w14:paraId="1A6A032B">
            <w:pPr>
              <w:spacing w:line="360" w:lineRule="auto"/>
              <w:ind w:firstLine="211"/>
              <w:rPr>
                <w:rFonts w:hint="eastAsia" w:ascii="宋体" w:hAnsi="宋体"/>
                <w:color w:val="auto"/>
                <w:szCs w:val="21"/>
                <w:highlight w:val="none"/>
              </w:rPr>
            </w:pPr>
          </w:p>
        </w:tc>
        <w:tc>
          <w:tcPr>
            <w:tcW w:w="1701" w:type="dxa"/>
            <w:noWrap w:val="0"/>
            <w:vAlign w:val="top"/>
          </w:tcPr>
          <w:p w14:paraId="3FC08478">
            <w:pPr>
              <w:spacing w:line="360" w:lineRule="auto"/>
              <w:ind w:firstLine="211"/>
              <w:rPr>
                <w:rFonts w:hint="eastAsia" w:ascii="宋体" w:hAnsi="宋体"/>
                <w:color w:val="auto"/>
                <w:szCs w:val="21"/>
                <w:highlight w:val="none"/>
              </w:rPr>
            </w:pPr>
          </w:p>
        </w:tc>
        <w:tc>
          <w:tcPr>
            <w:tcW w:w="1417" w:type="dxa"/>
            <w:noWrap w:val="0"/>
            <w:vAlign w:val="top"/>
          </w:tcPr>
          <w:p w14:paraId="793C45B2">
            <w:pPr>
              <w:spacing w:line="360" w:lineRule="auto"/>
              <w:ind w:firstLine="211"/>
              <w:rPr>
                <w:rFonts w:hint="eastAsia" w:ascii="宋体" w:hAnsi="宋体"/>
                <w:color w:val="auto"/>
                <w:szCs w:val="21"/>
                <w:highlight w:val="none"/>
              </w:rPr>
            </w:pPr>
          </w:p>
        </w:tc>
      </w:tr>
      <w:tr w14:paraId="7ACEB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283FCB3A">
            <w:pPr>
              <w:spacing w:line="360" w:lineRule="auto"/>
              <w:ind w:firstLine="211"/>
              <w:rPr>
                <w:rFonts w:hint="eastAsia" w:ascii="宋体" w:hAnsi="宋体"/>
                <w:color w:val="auto"/>
                <w:szCs w:val="21"/>
                <w:highlight w:val="none"/>
              </w:rPr>
            </w:pPr>
          </w:p>
        </w:tc>
        <w:tc>
          <w:tcPr>
            <w:tcW w:w="2846" w:type="dxa"/>
            <w:noWrap w:val="0"/>
            <w:vAlign w:val="top"/>
          </w:tcPr>
          <w:p w14:paraId="2795A5C3">
            <w:pPr>
              <w:spacing w:line="360" w:lineRule="auto"/>
              <w:ind w:firstLine="211"/>
              <w:rPr>
                <w:rFonts w:hint="eastAsia" w:ascii="宋体" w:hAnsi="宋体"/>
                <w:color w:val="auto"/>
                <w:szCs w:val="21"/>
                <w:highlight w:val="none"/>
              </w:rPr>
            </w:pPr>
          </w:p>
        </w:tc>
        <w:tc>
          <w:tcPr>
            <w:tcW w:w="2268" w:type="dxa"/>
            <w:noWrap w:val="0"/>
            <w:vAlign w:val="top"/>
          </w:tcPr>
          <w:p w14:paraId="78BEC2B7">
            <w:pPr>
              <w:spacing w:line="360" w:lineRule="auto"/>
              <w:ind w:firstLine="211"/>
              <w:rPr>
                <w:rFonts w:hint="eastAsia" w:ascii="宋体" w:hAnsi="宋体"/>
                <w:color w:val="auto"/>
                <w:szCs w:val="21"/>
                <w:highlight w:val="none"/>
              </w:rPr>
            </w:pPr>
          </w:p>
        </w:tc>
        <w:tc>
          <w:tcPr>
            <w:tcW w:w="1701" w:type="dxa"/>
            <w:noWrap w:val="0"/>
            <w:vAlign w:val="top"/>
          </w:tcPr>
          <w:p w14:paraId="33BA0766">
            <w:pPr>
              <w:spacing w:line="360" w:lineRule="auto"/>
              <w:ind w:firstLine="211"/>
              <w:rPr>
                <w:rFonts w:hint="eastAsia" w:ascii="宋体" w:hAnsi="宋体"/>
                <w:color w:val="auto"/>
                <w:szCs w:val="21"/>
                <w:highlight w:val="none"/>
              </w:rPr>
            </w:pPr>
          </w:p>
        </w:tc>
        <w:tc>
          <w:tcPr>
            <w:tcW w:w="1417" w:type="dxa"/>
            <w:noWrap w:val="0"/>
            <w:vAlign w:val="top"/>
          </w:tcPr>
          <w:p w14:paraId="0A77D828">
            <w:pPr>
              <w:spacing w:line="360" w:lineRule="auto"/>
              <w:ind w:firstLine="211"/>
              <w:rPr>
                <w:rFonts w:hint="eastAsia" w:ascii="宋体" w:hAnsi="宋体"/>
                <w:color w:val="auto"/>
                <w:szCs w:val="21"/>
                <w:highlight w:val="none"/>
              </w:rPr>
            </w:pPr>
          </w:p>
        </w:tc>
      </w:tr>
      <w:tr w14:paraId="275DB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512C6C78">
            <w:pPr>
              <w:spacing w:line="360" w:lineRule="auto"/>
              <w:ind w:firstLine="211"/>
              <w:rPr>
                <w:rFonts w:hint="eastAsia" w:ascii="宋体" w:hAnsi="宋体"/>
                <w:color w:val="auto"/>
                <w:szCs w:val="21"/>
                <w:highlight w:val="none"/>
              </w:rPr>
            </w:pPr>
          </w:p>
        </w:tc>
        <w:tc>
          <w:tcPr>
            <w:tcW w:w="2846" w:type="dxa"/>
            <w:noWrap w:val="0"/>
            <w:vAlign w:val="top"/>
          </w:tcPr>
          <w:p w14:paraId="171B802A">
            <w:pPr>
              <w:spacing w:line="360" w:lineRule="auto"/>
              <w:ind w:firstLine="211"/>
              <w:rPr>
                <w:rFonts w:hint="eastAsia" w:ascii="宋体" w:hAnsi="宋体"/>
                <w:color w:val="auto"/>
                <w:szCs w:val="21"/>
                <w:highlight w:val="none"/>
              </w:rPr>
            </w:pPr>
          </w:p>
        </w:tc>
        <w:tc>
          <w:tcPr>
            <w:tcW w:w="2268" w:type="dxa"/>
            <w:noWrap w:val="0"/>
            <w:vAlign w:val="top"/>
          </w:tcPr>
          <w:p w14:paraId="68C6CDED">
            <w:pPr>
              <w:spacing w:line="360" w:lineRule="auto"/>
              <w:ind w:firstLine="211"/>
              <w:rPr>
                <w:rFonts w:hint="eastAsia" w:ascii="宋体" w:hAnsi="宋体"/>
                <w:color w:val="auto"/>
                <w:szCs w:val="21"/>
                <w:highlight w:val="none"/>
              </w:rPr>
            </w:pPr>
          </w:p>
        </w:tc>
        <w:tc>
          <w:tcPr>
            <w:tcW w:w="1701" w:type="dxa"/>
            <w:noWrap w:val="0"/>
            <w:vAlign w:val="top"/>
          </w:tcPr>
          <w:p w14:paraId="389D35AE">
            <w:pPr>
              <w:spacing w:line="360" w:lineRule="auto"/>
              <w:ind w:firstLine="211"/>
              <w:rPr>
                <w:rFonts w:hint="eastAsia" w:ascii="宋体" w:hAnsi="宋体"/>
                <w:color w:val="auto"/>
                <w:szCs w:val="21"/>
                <w:highlight w:val="none"/>
              </w:rPr>
            </w:pPr>
          </w:p>
        </w:tc>
        <w:tc>
          <w:tcPr>
            <w:tcW w:w="1417" w:type="dxa"/>
            <w:noWrap w:val="0"/>
            <w:vAlign w:val="top"/>
          </w:tcPr>
          <w:p w14:paraId="7D0754CE">
            <w:pPr>
              <w:spacing w:line="360" w:lineRule="auto"/>
              <w:ind w:firstLine="211"/>
              <w:rPr>
                <w:rFonts w:hint="eastAsia" w:ascii="宋体" w:hAnsi="宋体"/>
                <w:color w:val="auto"/>
                <w:szCs w:val="21"/>
                <w:highlight w:val="none"/>
              </w:rPr>
            </w:pPr>
          </w:p>
        </w:tc>
      </w:tr>
      <w:tr w14:paraId="723C3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2477CF6E">
            <w:pPr>
              <w:spacing w:line="360" w:lineRule="auto"/>
              <w:ind w:firstLine="211"/>
              <w:rPr>
                <w:rFonts w:hint="eastAsia" w:ascii="宋体" w:hAnsi="宋体"/>
                <w:color w:val="auto"/>
                <w:szCs w:val="21"/>
                <w:highlight w:val="none"/>
              </w:rPr>
            </w:pPr>
          </w:p>
        </w:tc>
        <w:tc>
          <w:tcPr>
            <w:tcW w:w="2846" w:type="dxa"/>
            <w:noWrap w:val="0"/>
            <w:vAlign w:val="top"/>
          </w:tcPr>
          <w:p w14:paraId="58BF539D">
            <w:pPr>
              <w:spacing w:line="360" w:lineRule="auto"/>
              <w:ind w:firstLine="211"/>
              <w:rPr>
                <w:rFonts w:hint="eastAsia" w:ascii="宋体" w:hAnsi="宋体"/>
                <w:color w:val="auto"/>
                <w:szCs w:val="21"/>
                <w:highlight w:val="none"/>
              </w:rPr>
            </w:pPr>
          </w:p>
        </w:tc>
        <w:tc>
          <w:tcPr>
            <w:tcW w:w="2268" w:type="dxa"/>
            <w:noWrap w:val="0"/>
            <w:vAlign w:val="top"/>
          </w:tcPr>
          <w:p w14:paraId="38D29146">
            <w:pPr>
              <w:spacing w:line="360" w:lineRule="auto"/>
              <w:ind w:firstLine="211"/>
              <w:rPr>
                <w:rFonts w:hint="eastAsia" w:ascii="宋体" w:hAnsi="宋体"/>
                <w:color w:val="auto"/>
                <w:szCs w:val="21"/>
                <w:highlight w:val="none"/>
              </w:rPr>
            </w:pPr>
          </w:p>
        </w:tc>
        <w:tc>
          <w:tcPr>
            <w:tcW w:w="1701" w:type="dxa"/>
            <w:noWrap w:val="0"/>
            <w:vAlign w:val="top"/>
          </w:tcPr>
          <w:p w14:paraId="17D6876A">
            <w:pPr>
              <w:spacing w:line="360" w:lineRule="auto"/>
              <w:ind w:firstLine="211"/>
              <w:rPr>
                <w:rFonts w:hint="eastAsia" w:ascii="宋体" w:hAnsi="宋体"/>
                <w:color w:val="auto"/>
                <w:szCs w:val="21"/>
                <w:highlight w:val="none"/>
              </w:rPr>
            </w:pPr>
          </w:p>
        </w:tc>
        <w:tc>
          <w:tcPr>
            <w:tcW w:w="1417" w:type="dxa"/>
            <w:noWrap w:val="0"/>
            <w:vAlign w:val="top"/>
          </w:tcPr>
          <w:p w14:paraId="015703DA">
            <w:pPr>
              <w:spacing w:line="360" w:lineRule="auto"/>
              <w:ind w:firstLine="211"/>
              <w:rPr>
                <w:rFonts w:hint="eastAsia" w:ascii="宋体" w:hAnsi="宋体"/>
                <w:color w:val="auto"/>
                <w:szCs w:val="21"/>
                <w:highlight w:val="none"/>
              </w:rPr>
            </w:pPr>
          </w:p>
        </w:tc>
      </w:tr>
      <w:tr w14:paraId="30B43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156A92D0">
            <w:pPr>
              <w:spacing w:line="360" w:lineRule="auto"/>
              <w:ind w:firstLine="211"/>
              <w:rPr>
                <w:rFonts w:hint="eastAsia" w:ascii="宋体" w:hAnsi="宋体"/>
                <w:color w:val="auto"/>
                <w:szCs w:val="21"/>
                <w:highlight w:val="none"/>
              </w:rPr>
            </w:pPr>
          </w:p>
        </w:tc>
        <w:tc>
          <w:tcPr>
            <w:tcW w:w="2846" w:type="dxa"/>
            <w:noWrap w:val="0"/>
            <w:vAlign w:val="top"/>
          </w:tcPr>
          <w:p w14:paraId="3A062688">
            <w:pPr>
              <w:spacing w:line="360" w:lineRule="auto"/>
              <w:ind w:firstLine="211"/>
              <w:rPr>
                <w:rFonts w:hint="eastAsia" w:ascii="宋体" w:hAnsi="宋体"/>
                <w:color w:val="auto"/>
                <w:szCs w:val="21"/>
                <w:highlight w:val="none"/>
              </w:rPr>
            </w:pPr>
          </w:p>
        </w:tc>
        <w:tc>
          <w:tcPr>
            <w:tcW w:w="2268" w:type="dxa"/>
            <w:noWrap w:val="0"/>
            <w:vAlign w:val="top"/>
          </w:tcPr>
          <w:p w14:paraId="0C9D7AC8">
            <w:pPr>
              <w:spacing w:line="360" w:lineRule="auto"/>
              <w:ind w:firstLine="211"/>
              <w:rPr>
                <w:rFonts w:hint="eastAsia" w:ascii="宋体" w:hAnsi="宋体"/>
                <w:color w:val="auto"/>
                <w:szCs w:val="21"/>
                <w:highlight w:val="none"/>
              </w:rPr>
            </w:pPr>
          </w:p>
        </w:tc>
        <w:tc>
          <w:tcPr>
            <w:tcW w:w="1701" w:type="dxa"/>
            <w:noWrap w:val="0"/>
            <w:vAlign w:val="top"/>
          </w:tcPr>
          <w:p w14:paraId="399814FC">
            <w:pPr>
              <w:spacing w:line="360" w:lineRule="auto"/>
              <w:ind w:firstLine="211"/>
              <w:rPr>
                <w:rFonts w:hint="eastAsia" w:ascii="宋体" w:hAnsi="宋体"/>
                <w:color w:val="auto"/>
                <w:szCs w:val="21"/>
                <w:highlight w:val="none"/>
              </w:rPr>
            </w:pPr>
          </w:p>
        </w:tc>
        <w:tc>
          <w:tcPr>
            <w:tcW w:w="1417" w:type="dxa"/>
            <w:noWrap w:val="0"/>
            <w:vAlign w:val="top"/>
          </w:tcPr>
          <w:p w14:paraId="76C1C290">
            <w:pPr>
              <w:spacing w:line="360" w:lineRule="auto"/>
              <w:ind w:firstLine="211"/>
              <w:rPr>
                <w:rFonts w:hint="eastAsia" w:ascii="宋体" w:hAnsi="宋体"/>
                <w:color w:val="auto"/>
                <w:szCs w:val="21"/>
                <w:highlight w:val="none"/>
              </w:rPr>
            </w:pPr>
          </w:p>
        </w:tc>
      </w:tr>
      <w:tr w14:paraId="08548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55AF0EB4">
            <w:pPr>
              <w:spacing w:line="360" w:lineRule="auto"/>
              <w:ind w:firstLine="211"/>
              <w:rPr>
                <w:rFonts w:hint="eastAsia" w:ascii="宋体" w:hAnsi="宋体"/>
                <w:color w:val="auto"/>
                <w:szCs w:val="21"/>
                <w:highlight w:val="none"/>
              </w:rPr>
            </w:pPr>
          </w:p>
        </w:tc>
        <w:tc>
          <w:tcPr>
            <w:tcW w:w="2846" w:type="dxa"/>
            <w:noWrap w:val="0"/>
            <w:vAlign w:val="top"/>
          </w:tcPr>
          <w:p w14:paraId="780C64F1">
            <w:pPr>
              <w:spacing w:line="360" w:lineRule="auto"/>
              <w:ind w:firstLine="211"/>
              <w:rPr>
                <w:rFonts w:hint="eastAsia" w:ascii="宋体" w:hAnsi="宋体"/>
                <w:color w:val="auto"/>
                <w:szCs w:val="21"/>
                <w:highlight w:val="none"/>
              </w:rPr>
            </w:pPr>
          </w:p>
        </w:tc>
        <w:tc>
          <w:tcPr>
            <w:tcW w:w="2268" w:type="dxa"/>
            <w:noWrap w:val="0"/>
            <w:vAlign w:val="top"/>
          </w:tcPr>
          <w:p w14:paraId="23443C53">
            <w:pPr>
              <w:spacing w:line="360" w:lineRule="auto"/>
              <w:ind w:firstLine="211"/>
              <w:rPr>
                <w:rFonts w:hint="eastAsia" w:ascii="宋体" w:hAnsi="宋体"/>
                <w:color w:val="auto"/>
                <w:szCs w:val="21"/>
                <w:highlight w:val="none"/>
              </w:rPr>
            </w:pPr>
          </w:p>
        </w:tc>
        <w:tc>
          <w:tcPr>
            <w:tcW w:w="1701" w:type="dxa"/>
            <w:noWrap w:val="0"/>
            <w:vAlign w:val="top"/>
          </w:tcPr>
          <w:p w14:paraId="6F6D5E8E">
            <w:pPr>
              <w:spacing w:line="360" w:lineRule="auto"/>
              <w:ind w:firstLine="211"/>
              <w:rPr>
                <w:rFonts w:hint="eastAsia" w:ascii="宋体" w:hAnsi="宋体"/>
                <w:color w:val="auto"/>
                <w:szCs w:val="21"/>
                <w:highlight w:val="none"/>
              </w:rPr>
            </w:pPr>
          </w:p>
        </w:tc>
        <w:tc>
          <w:tcPr>
            <w:tcW w:w="1417" w:type="dxa"/>
            <w:noWrap w:val="0"/>
            <w:vAlign w:val="top"/>
          </w:tcPr>
          <w:p w14:paraId="5A97E982">
            <w:pPr>
              <w:spacing w:line="360" w:lineRule="auto"/>
              <w:ind w:firstLine="211"/>
              <w:rPr>
                <w:rFonts w:hint="eastAsia" w:ascii="宋体" w:hAnsi="宋体"/>
                <w:color w:val="auto"/>
                <w:szCs w:val="21"/>
                <w:highlight w:val="none"/>
              </w:rPr>
            </w:pPr>
          </w:p>
        </w:tc>
      </w:tr>
    </w:tbl>
    <w:p w14:paraId="43753A33">
      <w:pPr>
        <w:spacing w:line="360" w:lineRule="auto"/>
        <w:jc w:val="center"/>
        <w:rPr>
          <w:rFonts w:hint="eastAsia" w:ascii="宋体" w:hAnsi="宋体"/>
          <w:b/>
          <w:color w:val="auto"/>
          <w:szCs w:val="21"/>
          <w:highlight w:val="none"/>
        </w:rPr>
      </w:pPr>
    </w:p>
    <w:p w14:paraId="609B56BA">
      <w:pPr>
        <w:autoSpaceDE w:val="0"/>
        <w:autoSpaceDN w:val="0"/>
        <w:adjustRightInd w:val="0"/>
        <w:spacing w:line="360" w:lineRule="auto"/>
        <w:ind w:firstLine="420" w:firstLineChars="200"/>
        <w:jc w:val="right"/>
        <w:rPr>
          <w:rFonts w:hint="eastAsia" w:ascii="宋体" w:hAnsi="宋体"/>
          <w:color w:val="auto"/>
          <w:szCs w:val="21"/>
          <w:highlight w:val="none"/>
          <w:lang w:val="zh-CN"/>
        </w:rPr>
      </w:pPr>
      <w:r>
        <w:rPr>
          <w:rFonts w:hint="eastAsia" w:ascii="宋体" w:hAnsi="宋体"/>
          <w:color w:val="auto"/>
          <w:szCs w:val="21"/>
          <w:highlight w:val="none"/>
          <w:lang w:val="zh-CN"/>
        </w:rPr>
        <w:t>供应商：</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（盖单位公章）</w:t>
      </w:r>
    </w:p>
    <w:p w14:paraId="68FA49BD">
      <w:pPr>
        <w:autoSpaceDE w:val="0"/>
        <w:autoSpaceDN w:val="0"/>
        <w:adjustRightInd w:val="0"/>
        <w:spacing w:line="360" w:lineRule="auto"/>
        <w:jc w:val="right"/>
        <w:rPr>
          <w:rFonts w:hint="eastAsia" w:ascii="宋体" w:hAnsi="宋体"/>
          <w:color w:val="auto"/>
          <w:szCs w:val="21"/>
          <w:highlight w:val="none"/>
          <w:lang w:val="zh-CN"/>
        </w:rPr>
      </w:pPr>
      <w:r>
        <w:rPr>
          <w:rFonts w:hint="eastAsia" w:ascii="宋体" w:hAnsi="宋体"/>
          <w:color w:val="auto"/>
          <w:szCs w:val="21"/>
          <w:highlight w:val="none"/>
          <w:lang w:val="zh-CN"/>
        </w:rPr>
        <w:t>年    月    日</w:t>
      </w:r>
    </w:p>
    <w:p w14:paraId="713DE7F0">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注：</w:t>
      </w:r>
    </w:p>
    <w:p w14:paraId="39AC15F8">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1、偏离说明填写：</w:t>
      </w:r>
      <w:r>
        <w:rPr>
          <w:rFonts w:ascii="宋体" w:hAnsi="宋体"/>
          <w:color w:val="auto"/>
          <w:szCs w:val="21"/>
          <w:highlight w:val="none"/>
        </w:rPr>
        <w:t>“</w:t>
      </w:r>
      <w:r>
        <w:rPr>
          <w:rFonts w:hint="eastAsia" w:ascii="宋体" w:hAnsi="宋体"/>
          <w:b/>
          <w:color w:val="auto"/>
          <w:szCs w:val="21"/>
          <w:highlight w:val="none"/>
        </w:rPr>
        <w:t>正偏离</w:t>
      </w:r>
      <w:r>
        <w:rPr>
          <w:rFonts w:ascii="宋体" w:hAnsi="宋体"/>
          <w:color w:val="auto"/>
          <w:szCs w:val="21"/>
          <w:highlight w:val="none"/>
        </w:rPr>
        <w:t>”</w:t>
      </w:r>
      <w:r>
        <w:rPr>
          <w:rFonts w:hint="eastAsia" w:ascii="宋体" w:hAnsi="宋体"/>
          <w:color w:val="auto"/>
          <w:szCs w:val="21"/>
          <w:highlight w:val="none"/>
        </w:rPr>
        <w:t>、</w:t>
      </w:r>
      <w:r>
        <w:rPr>
          <w:rFonts w:ascii="宋体" w:hAnsi="宋体"/>
          <w:color w:val="auto"/>
          <w:szCs w:val="21"/>
          <w:highlight w:val="none"/>
        </w:rPr>
        <w:t>“</w:t>
      </w:r>
      <w:r>
        <w:rPr>
          <w:rFonts w:hint="eastAsia" w:ascii="宋体" w:hAnsi="宋体"/>
          <w:b/>
          <w:color w:val="auto"/>
          <w:szCs w:val="21"/>
          <w:highlight w:val="none"/>
        </w:rPr>
        <w:t>响应</w:t>
      </w:r>
      <w:r>
        <w:rPr>
          <w:rFonts w:ascii="宋体" w:hAnsi="宋体"/>
          <w:color w:val="auto"/>
          <w:szCs w:val="21"/>
          <w:highlight w:val="none"/>
        </w:rPr>
        <w:t>”</w:t>
      </w:r>
      <w:r>
        <w:rPr>
          <w:rFonts w:hint="eastAsia" w:ascii="宋体" w:hAnsi="宋体"/>
          <w:color w:val="auto"/>
          <w:szCs w:val="21"/>
          <w:highlight w:val="none"/>
        </w:rPr>
        <w:t>或</w:t>
      </w:r>
      <w:r>
        <w:rPr>
          <w:rFonts w:ascii="宋体" w:hAnsi="宋体"/>
          <w:color w:val="auto"/>
          <w:szCs w:val="21"/>
          <w:highlight w:val="none"/>
        </w:rPr>
        <w:t>“</w:t>
      </w:r>
      <w:r>
        <w:rPr>
          <w:rFonts w:hint="eastAsia" w:ascii="宋体" w:hAnsi="宋体"/>
          <w:b/>
          <w:color w:val="auto"/>
          <w:szCs w:val="21"/>
          <w:highlight w:val="none"/>
        </w:rPr>
        <w:t>负偏离</w:t>
      </w:r>
      <w:r>
        <w:rPr>
          <w:rFonts w:ascii="宋体" w:hAnsi="宋体"/>
          <w:color w:val="auto"/>
          <w:szCs w:val="21"/>
          <w:highlight w:val="none"/>
        </w:rPr>
        <w:t>”</w:t>
      </w:r>
      <w:r>
        <w:rPr>
          <w:rFonts w:hint="eastAsia" w:ascii="宋体" w:hAnsi="宋体"/>
          <w:b/>
          <w:color w:val="auto"/>
          <w:szCs w:val="21"/>
          <w:highlight w:val="none"/>
        </w:rPr>
        <w:t>，并在</w:t>
      </w:r>
      <w:r>
        <w:rPr>
          <w:rFonts w:ascii="宋体" w:hAnsi="宋体"/>
          <w:b/>
          <w:color w:val="auto"/>
          <w:szCs w:val="21"/>
          <w:highlight w:val="none"/>
        </w:rPr>
        <w:t>备注</w:t>
      </w:r>
      <w:r>
        <w:rPr>
          <w:rFonts w:hint="eastAsia" w:ascii="宋体" w:hAnsi="宋体"/>
          <w:b/>
          <w:color w:val="auto"/>
          <w:szCs w:val="21"/>
          <w:highlight w:val="none"/>
        </w:rPr>
        <w:t>一栏</w:t>
      </w:r>
      <w:r>
        <w:rPr>
          <w:rFonts w:hint="eastAsia"/>
          <w:b/>
          <w:color w:val="auto"/>
          <w:szCs w:val="21"/>
          <w:highlight w:val="none"/>
        </w:rPr>
        <w:t>注明技术支撑</w:t>
      </w:r>
      <w:r>
        <w:rPr>
          <w:b/>
          <w:color w:val="auto"/>
          <w:szCs w:val="21"/>
          <w:highlight w:val="none"/>
        </w:rPr>
        <w:t>材料</w:t>
      </w:r>
      <w:r>
        <w:rPr>
          <w:rFonts w:hint="eastAsia"/>
          <w:b/>
          <w:color w:val="auto"/>
          <w:szCs w:val="21"/>
          <w:highlight w:val="none"/>
        </w:rPr>
        <w:t>所在页码或位置</w:t>
      </w:r>
      <w:r>
        <w:rPr>
          <w:rFonts w:hint="eastAsia"/>
          <w:color w:val="auto"/>
          <w:szCs w:val="21"/>
          <w:highlight w:val="none"/>
        </w:rPr>
        <w:t>（说明不清楚将导致评标委员会做出对供应商不利判定）</w:t>
      </w:r>
    </w:p>
    <w:p w14:paraId="41CF9180">
      <w:pPr>
        <w:pStyle w:val="12"/>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2、供应商须如实填写该表，如有隐瞒，后果由供应商自负。</w:t>
      </w:r>
    </w:p>
    <w:p w14:paraId="27A68AF0">
      <w:pPr>
        <w:spacing w:line="360" w:lineRule="auto"/>
        <w:ind w:right="540" w:rightChars="257" w:firstLine="2100" w:firstLineChars="1000"/>
        <w:jc w:val="left"/>
        <w:rPr>
          <w:rFonts w:hint="eastAsia" w:ascii="仿宋" w:hAnsi="仿宋" w:eastAsia="仿宋" w:cs="仿宋"/>
          <w:color w:val="000000"/>
          <w:lang w:eastAsia="zh-CN"/>
        </w:rPr>
      </w:pPr>
    </w:p>
    <w:p w14:paraId="427FFA90">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lang w:eastAsia="zh-CN"/>
        </w:rPr>
        <w:t>投标人</w:t>
      </w:r>
      <w:r>
        <w:rPr>
          <w:rFonts w:hint="eastAsia" w:ascii="宋体" w:hAnsi="宋体" w:cs="宋体"/>
          <w:spacing w:val="4"/>
          <w:szCs w:val="21"/>
          <w:highlight w:val="none"/>
        </w:rPr>
        <w:t>名称：</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（加盖公章）</w:t>
      </w:r>
    </w:p>
    <w:p w14:paraId="6A71DA29">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62E5150A">
      <w:pPr>
        <w:rPr>
          <w:rFonts w:hint="eastAsia" w:ascii="宋体" w:hAnsi="宋体" w:cs="宋体"/>
          <w:b/>
          <w:bCs/>
          <w:sz w:val="24"/>
          <w:szCs w:val="24"/>
          <w:highlight w:val="none"/>
        </w:rPr>
      </w:pPr>
      <w:r>
        <w:rPr>
          <w:rFonts w:hint="eastAsia" w:ascii="宋体" w:hAnsi="宋体" w:cs="宋体"/>
          <w:b/>
          <w:bCs/>
          <w:sz w:val="24"/>
          <w:szCs w:val="24"/>
          <w:highlight w:val="none"/>
        </w:rPr>
        <w:br w:type="page"/>
      </w:r>
    </w:p>
    <w:p w14:paraId="73CA168C">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质量承诺书</w:t>
      </w:r>
    </w:p>
    <w:p w14:paraId="5CCDEB39">
      <w:pPr>
        <w:spacing w:line="480" w:lineRule="auto"/>
        <w:jc w:val="left"/>
        <w:rPr>
          <w:rFonts w:hint="eastAsia" w:ascii="宋体" w:hAnsi="宋体" w:cs="宋体"/>
          <w:color w:val="auto"/>
          <w:spacing w:val="4"/>
          <w:szCs w:val="21"/>
          <w:highlight w:val="none"/>
          <w:u w:val="single"/>
        </w:rPr>
      </w:pPr>
      <w:r>
        <w:rPr>
          <w:rFonts w:hint="eastAsia" w:ascii="宋体" w:hAnsi="宋体" w:cs="宋体"/>
          <w:color w:val="auto"/>
          <w:spacing w:val="4"/>
          <w:szCs w:val="21"/>
          <w:highlight w:val="none"/>
          <w:u w:val="single"/>
        </w:rPr>
        <w:t>致：（采购机构名称）、（采购代理机构名称）</w:t>
      </w:r>
    </w:p>
    <w:p w14:paraId="0213808A">
      <w:pPr>
        <w:pStyle w:val="11"/>
        <w:widowControl w:val="0"/>
        <w:spacing w:before="0" w:beforeAutospacing="0" w:after="0" w:afterAutospacing="0" w:line="360" w:lineRule="auto"/>
        <w:ind w:firstLine="420" w:firstLineChars="200"/>
        <w:jc w:val="both"/>
        <w:rPr>
          <w:rFonts w:hint="eastAsia" w:ascii="宋体" w:hAnsi="宋体" w:eastAsia="宋体" w:cs="宋体"/>
          <w:color w:val="auto"/>
          <w:sz w:val="21"/>
          <w:szCs w:val="21"/>
          <w:highlight w:val="none"/>
          <w:lang w:val="en-US" w:eastAsia="zh-CN"/>
        </w:rPr>
      </w:pPr>
    </w:p>
    <w:p w14:paraId="213B3CD3">
      <w:pPr>
        <w:pStyle w:val="11"/>
        <w:widowControl w:val="0"/>
        <w:spacing w:before="0" w:beforeAutospacing="0" w:after="0" w:afterAutospacing="0" w:line="360" w:lineRule="auto"/>
        <w:ind w:firstLine="436"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lang w:val="en-US" w:eastAsia="zh-CN"/>
        </w:rPr>
        <w:t>供应商名称</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参加</w:t>
      </w:r>
      <w:r>
        <w:rPr>
          <w:rFonts w:hint="eastAsia" w:ascii="宋体" w:hAnsi="宋体" w:eastAsia="宋体" w:cs="宋体"/>
          <w:i/>
          <w:color w:val="auto"/>
          <w:spacing w:val="4"/>
          <w:sz w:val="21"/>
          <w:szCs w:val="21"/>
          <w:highlight w:val="none"/>
          <w:u w:val="single"/>
        </w:rPr>
        <w:t>（项目名称）</w:t>
      </w:r>
      <w:r>
        <w:rPr>
          <w:rFonts w:hint="eastAsia" w:ascii="宋体" w:hAnsi="宋体" w:eastAsia="宋体" w:cs="宋体"/>
          <w:i/>
          <w:color w:val="auto"/>
          <w:spacing w:val="4"/>
          <w:sz w:val="21"/>
          <w:szCs w:val="21"/>
          <w:highlight w:val="none"/>
          <w:u w:val="single"/>
          <w:lang w:eastAsia="zh-CN"/>
        </w:rPr>
        <w:t>（包 号）</w:t>
      </w:r>
      <w:r>
        <w:rPr>
          <w:rFonts w:hint="eastAsia" w:ascii="宋体" w:hAnsi="宋体" w:eastAsia="宋体" w:cs="宋体"/>
          <w:color w:val="auto"/>
          <w:spacing w:val="4"/>
          <w:sz w:val="21"/>
          <w:szCs w:val="21"/>
          <w:highlight w:val="none"/>
        </w:rPr>
        <w:t>采购活动</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lang w:val="en-US" w:eastAsia="zh-CN"/>
        </w:rPr>
        <w:t>在此郑重承诺我单位如有幸中标，在</w:t>
      </w:r>
      <w:r>
        <w:rPr>
          <w:rFonts w:hint="eastAsia" w:ascii="宋体" w:hAnsi="宋体" w:eastAsia="宋体" w:cs="宋体"/>
          <w:color w:val="auto"/>
          <w:sz w:val="21"/>
          <w:szCs w:val="21"/>
          <w:highlight w:val="none"/>
          <w:lang w:val="en-US" w:eastAsia="zh-CN"/>
        </w:rPr>
        <w:t>实施阶段</w:t>
      </w:r>
      <w:r>
        <w:rPr>
          <w:rFonts w:hint="eastAsia" w:ascii="宋体" w:hAnsi="宋体" w:eastAsia="宋体" w:cs="宋体"/>
          <w:color w:val="auto"/>
          <w:kern w:val="2"/>
          <w:sz w:val="21"/>
          <w:szCs w:val="21"/>
          <w:highlight w:val="none"/>
          <w:lang w:val="en-US" w:eastAsia="zh-CN" w:bidi="ar"/>
        </w:rPr>
        <w:t>所提供货物均须与投标时保持一致，如出现所提供货物与投标响应文件或承诺不一致的情形，采购人有权要求供应商更换（提供）符合招标文件要求的产品且不增加任何费用，如供应商拒不更换，采购人有权终止合同且不支付剩余合同价款并保留追究供应商责任的权利。</w:t>
      </w:r>
    </w:p>
    <w:p w14:paraId="48FFD800">
      <w:pPr>
        <w:pStyle w:val="17"/>
        <w:rPr>
          <w:rFonts w:hint="eastAsia"/>
          <w:color w:val="auto"/>
          <w:highlight w:val="none"/>
          <w:lang w:val="en-US" w:eastAsia="zh-CN"/>
        </w:rPr>
      </w:pPr>
    </w:p>
    <w:p w14:paraId="27585116">
      <w:pPr>
        <w:pStyle w:val="17"/>
        <w:rPr>
          <w:rFonts w:hint="eastAsia"/>
          <w:color w:val="auto"/>
          <w:highlight w:val="none"/>
          <w:lang w:val="en-US" w:eastAsia="zh-CN"/>
        </w:rPr>
      </w:pPr>
    </w:p>
    <w:p w14:paraId="2B17AE7C">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both"/>
        <w:textAlignment w:val="auto"/>
        <w:rPr>
          <w:rFonts w:ascii="宋体" w:hAnsi="宋体" w:cs="宋体"/>
          <w:color w:val="auto"/>
          <w:spacing w:val="4"/>
          <w:szCs w:val="21"/>
          <w:highlight w:val="none"/>
        </w:rPr>
      </w:pPr>
      <w:r>
        <w:rPr>
          <w:rFonts w:hint="eastAsia" w:ascii="宋体" w:hAnsi="宋体" w:cs="宋体"/>
          <w:color w:val="auto"/>
          <w:spacing w:val="4"/>
          <w:szCs w:val="21"/>
          <w:highlight w:val="none"/>
        </w:rPr>
        <w:t>供应商名称：</w:t>
      </w:r>
      <w:r>
        <w:rPr>
          <w:rFonts w:hint="eastAsia" w:ascii="宋体" w:hAnsi="宋体" w:cs="宋体"/>
          <w:color w:val="auto"/>
          <w:spacing w:val="4"/>
          <w:szCs w:val="21"/>
          <w:highlight w:val="none"/>
          <w:u w:val="single"/>
        </w:rPr>
        <w:t xml:space="preserve">                                    </w:t>
      </w:r>
      <w:r>
        <w:rPr>
          <w:rFonts w:hint="eastAsia" w:ascii="宋体" w:hAnsi="宋体" w:cs="宋体"/>
          <w:color w:val="auto"/>
          <w:spacing w:val="4"/>
          <w:szCs w:val="21"/>
          <w:highlight w:val="none"/>
        </w:rPr>
        <w:t>（加盖公章）</w:t>
      </w:r>
    </w:p>
    <w:p w14:paraId="33C6C6D7">
      <w:pPr>
        <w:spacing w:before="312" w:beforeLines="100" w:after="312" w:afterLines="100" w:line="360" w:lineRule="auto"/>
        <w:rPr>
          <w:rFonts w:hint="eastAsia" w:ascii="宋体" w:hAnsi="宋体" w:cs="宋体"/>
          <w:color w:val="auto"/>
          <w:spacing w:val="4"/>
          <w:szCs w:val="21"/>
          <w:highlight w:val="none"/>
          <w:u w:val="single"/>
        </w:rPr>
      </w:pPr>
      <w:r>
        <w:rPr>
          <w:rFonts w:hint="eastAsia" w:ascii="宋体" w:hAnsi="宋体" w:cs="宋体"/>
          <w:color w:val="auto"/>
          <w:spacing w:val="4"/>
          <w:szCs w:val="21"/>
          <w:highlight w:val="none"/>
        </w:rPr>
        <w:t>法定代表人或授权代表（签字或盖章）：</w:t>
      </w:r>
      <w:r>
        <w:rPr>
          <w:rFonts w:hint="eastAsia" w:ascii="宋体" w:hAnsi="宋体" w:cs="宋体"/>
          <w:color w:val="auto"/>
          <w:spacing w:val="4"/>
          <w:szCs w:val="21"/>
          <w:highlight w:val="none"/>
          <w:u w:val="single"/>
        </w:rPr>
        <w:t xml:space="preserve">                      </w:t>
      </w:r>
    </w:p>
    <w:p w14:paraId="7450968B">
      <w:pPr>
        <w:rPr>
          <w:rFonts w:hint="eastAsia" w:ascii="宋体" w:hAnsi="宋体" w:cs="宋体"/>
          <w:b/>
          <w:sz w:val="32"/>
          <w:szCs w:val="32"/>
          <w:highlight w:val="none"/>
        </w:rPr>
      </w:pPr>
      <w:r>
        <w:rPr>
          <w:rFonts w:hint="eastAsia" w:ascii="宋体" w:hAnsi="宋体" w:eastAsia="宋体" w:cs="宋体"/>
          <w:b/>
          <w:bCs/>
          <w:color w:val="auto"/>
          <w:kern w:val="2"/>
          <w:sz w:val="21"/>
          <w:szCs w:val="21"/>
          <w:highlight w:val="none"/>
          <w:lang w:val="en-US" w:eastAsia="zh-CN" w:bidi="ar"/>
        </w:rPr>
        <w:t>注：本承诺书仅第12包至第18包均须提供，如未提供，否决其投标。</w:t>
      </w:r>
      <w:r>
        <w:rPr>
          <w:rFonts w:hint="eastAsia" w:ascii="宋体" w:hAnsi="宋体" w:cs="宋体"/>
          <w:b/>
          <w:sz w:val="32"/>
          <w:szCs w:val="32"/>
          <w:highlight w:val="none"/>
        </w:rPr>
        <w:br w:type="page"/>
      </w:r>
    </w:p>
    <w:tbl>
      <w:tblPr>
        <w:tblStyle w:val="1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9140"/>
      </w:tblGrid>
      <w:tr w14:paraId="74DD1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0" w:hRule="atLeast"/>
        </w:trPr>
        <w:tc>
          <w:tcPr>
            <w:tcW w:w="5000"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0AF370CB">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注：非中小企业无需提供此文件，否则由此导致的一切不利后果由投标人自行承担</w:t>
            </w:r>
          </w:p>
          <w:p w14:paraId="2EE56134">
            <w:pPr>
              <w:spacing w:line="360" w:lineRule="auto"/>
              <w:jc w:val="center"/>
              <w:rPr>
                <w:rFonts w:ascii="宋体" w:hAnsi="宋体"/>
                <w:b/>
                <w:color w:val="auto"/>
                <w:sz w:val="36"/>
                <w:szCs w:val="36"/>
                <w:highlight w:val="none"/>
              </w:rPr>
            </w:pPr>
            <w:r>
              <w:rPr>
                <w:rFonts w:hint="eastAsia" w:ascii="宋体" w:hAnsi="宋体"/>
                <w:b/>
                <w:color w:val="auto"/>
                <w:sz w:val="36"/>
                <w:szCs w:val="36"/>
                <w:highlight w:val="none"/>
              </w:rPr>
              <w:t>中小企业声明函（货物）</w:t>
            </w:r>
          </w:p>
          <w:p w14:paraId="3F358BA9">
            <w:pPr>
              <w:spacing w:line="360" w:lineRule="auto"/>
              <w:jc w:val="center"/>
              <w:rPr>
                <w:rFonts w:ascii="宋体" w:hAnsi="宋体"/>
                <w:b/>
                <w:color w:val="auto"/>
                <w:sz w:val="36"/>
                <w:szCs w:val="36"/>
                <w:highlight w:val="none"/>
              </w:rPr>
            </w:pPr>
          </w:p>
          <w:p w14:paraId="6278FA5F">
            <w:pPr>
              <w:spacing w:line="360" w:lineRule="auto"/>
              <w:ind w:firstLine="496" w:firstLineChars="200"/>
              <w:jc w:val="left"/>
              <w:rPr>
                <w:rFonts w:ascii="宋体" w:hAnsi="宋体"/>
                <w:color w:val="auto"/>
                <w:spacing w:val="4"/>
                <w:sz w:val="24"/>
                <w:szCs w:val="24"/>
                <w:highlight w:val="none"/>
              </w:rPr>
            </w:pPr>
            <w:r>
              <w:rPr>
                <w:rFonts w:hint="eastAsia" w:ascii="宋体" w:hAnsi="宋体"/>
                <w:color w:val="auto"/>
                <w:spacing w:val="4"/>
                <w:sz w:val="24"/>
                <w:szCs w:val="24"/>
                <w:highlight w:val="none"/>
              </w:rPr>
              <w:t>本公司（联合体）郑重声明，根据《政府采购促进中小企业发展管理办法》（财库﹝2020﹞46号）的规定，本公司（联合体）参加</w:t>
            </w:r>
            <w:r>
              <w:rPr>
                <w:rFonts w:hint="eastAsia" w:ascii="宋体" w:hAnsi="宋体"/>
                <w:i/>
                <w:color w:val="auto"/>
                <w:spacing w:val="4"/>
                <w:sz w:val="24"/>
                <w:szCs w:val="24"/>
                <w:highlight w:val="none"/>
                <w:u w:val="single"/>
              </w:rPr>
              <w:t>（单位名称）</w:t>
            </w:r>
            <w:r>
              <w:rPr>
                <w:rFonts w:hint="eastAsia" w:ascii="宋体" w:hAnsi="宋体"/>
                <w:color w:val="auto"/>
                <w:spacing w:val="4"/>
                <w:sz w:val="24"/>
                <w:szCs w:val="24"/>
                <w:highlight w:val="none"/>
              </w:rPr>
              <w:t>的</w:t>
            </w:r>
            <w:r>
              <w:rPr>
                <w:rFonts w:hint="eastAsia" w:ascii="宋体" w:hAnsi="宋体"/>
                <w:i/>
                <w:color w:val="auto"/>
                <w:spacing w:val="4"/>
                <w:sz w:val="24"/>
                <w:szCs w:val="24"/>
                <w:highlight w:val="none"/>
                <w:u w:val="single"/>
              </w:rPr>
              <w:t>（项目名称）</w:t>
            </w:r>
            <w:r>
              <w:rPr>
                <w:rFonts w:hint="eastAsia" w:ascii="宋体" w:hAnsi="宋体"/>
                <w:color w:val="auto"/>
                <w:spacing w:val="4"/>
                <w:sz w:val="24"/>
                <w:szCs w:val="24"/>
                <w:highlight w:val="none"/>
              </w:rPr>
              <w:t xml:space="preserve">采购活动，提供的货物全部由符合政策要求的中小企业制造。相关企业（含联合体中的中小企业、签订分包意向协议的中小企业）的具体情况如下： </w:t>
            </w:r>
          </w:p>
          <w:p w14:paraId="57DC2A39">
            <w:pPr>
              <w:spacing w:line="360" w:lineRule="auto"/>
              <w:ind w:firstLine="496" w:firstLineChars="200"/>
              <w:jc w:val="left"/>
              <w:rPr>
                <w:rFonts w:ascii="宋体" w:hAnsi="宋体"/>
                <w:color w:val="auto"/>
                <w:spacing w:val="4"/>
                <w:sz w:val="24"/>
                <w:szCs w:val="24"/>
                <w:highlight w:val="none"/>
              </w:rPr>
            </w:pPr>
            <w:r>
              <w:rPr>
                <w:rFonts w:hint="eastAsia" w:ascii="宋体" w:hAnsi="宋体"/>
                <w:color w:val="auto"/>
                <w:spacing w:val="4"/>
                <w:sz w:val="24"/>
                <w:szCs w:val="24"/>
                <w:highlight w:val="none"/>
              </w:rPr>
              <w:t>1.</w:t>
            </w:r>
            <w:r>
              <w:rPr>
                <w:rFonts w:hint="eastAsia" w:ascii="宋体" w:hAnsi="宋体"/>
                <w:i/>
                <w:color w:val="auto"/>
                <w:spacing w:val="4"/>
                <w:sz w:val="24"/>
                <w:szCs w:val="24"/>
                <w:highlight w:val="none"/>
                <w:u w:val="single"/>
              </w:rPr>
              <w:t>（标的名称）</w:t>
            </w:r>
            <w:r>
              <w:rPr>
                <w:rFonts w:hint="eastAsia" w:ascii="宋体" w:hAnsi="宋体"/>
                <w:color w:val="auto"/>
                <w:spacing w:val="4"/>
                <w:sz w:val="24"/>
                <w:szCs w:val="24"/>
                <w:highlight w:val="none"/>
              </w:rPr>
              <w:t>，属于</w:t>
            </w:r>
            <w:r>
              <w:rPr>
                <w:rFonts w:hint="eastAsia" w:ascii="宋体" w:hAnsi="宋体"/>
                <w:i/>
                <w:color w:val="auto"/>
                <w:spacing w:val="4"/>
                <w:sz w:val="24"/>
                <w:szCs w:val="24"/>
                <w:highlight w:val="none"/>
                <w:u w:val="single"/>
              </w:rPr>
              <w:t>（采购文件中明确的所属行业）</w:t>
            </w:r>
            <w:r>
              <w:rPr>
                <w:rFonts w:hint="eastAsia" w:ascii="宋体" w:hAnsi="宋体"/>
                <w:color w:val="auto"/>
                <w:spacing w:val="4"/>
                <w:sz w:val="24"/>
                <w:szCs w:val="24"/>
                <w:highlight w:val="none"/>
              </w:rPr>
              <w:t>；制造商为</w:t>
            </w:r>
            <w:r>
              <w:rPr>
                <w:rFonts w:hint="eastAsia" w:ascii="宋体" w:hAnsi="宋体"/>
                <w:i/>
                <w:color w:val="auto"/>
                <w:spacing w:val="4"/>
                <w:sz w:val="24"/>
                <w:szCs w:val="24"/>
                <w:highlight w:val="none"/>
                <w:u w:val="single"/>
              </w:rPr>
              <w:t>（企业名称）</w:t>
            </w:r>
            <w:r>
              <w:rPr>
                <w:rFonts w:hint="eastAsia" w:ascii="宋体" w:hAnsi="宋体"/>
                <w:color w:val="auto"/>
                <w:spacing w:val="4"/>
                <w:sz w:val="24"/>
                <w:szCs w:val="24"/>
                <w:highlight w:val="none"/>
              </w:rPr>
              <w:t>，从业人员</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人，营业收入为</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万元，资产总额为</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万元，属于</w:t>
            </w:r>
            <w:r>
              <w:rPr>
                <w:rFonts w:hint="eastAsia" w:ascii="宋体" w:hAnsi="宋体"/>
                <w:i/>
                <w:color w:val="auto"/>
                <w:spacing w:val="4"/>
                <w:sz w:val="24"/>
                <w:szCs w:val="24"/>
                <w:highlight w:val="none"/>
                <w:u w:val="single"/>
              </w:rPr>
              <w:t>（中型企业、小型企业、微型企业）</w:t>
            </w:r>
            <w:r>
              <w:rPr>
                <w:rFonts w:hint="eastAsia" w:ascii="宋体" w:hAnsi="宋体"/>
                <w:color w:val="auto"/>
                <w:spacing w:val="4"/>
                <w:sz w:val="24"/>
                <w:szCs w:val="24"/>
                <w:highlight w:val="none"/>
              </w:rPr>
              <w:t xml:space="preserve">； </w:t>
            </w:r>
          </w:p>
          <w:p w14:paraId="20BA54B3">
            <w:pPr>
              <w:spacing w:line="360" w:lineRule="auto"/>
              <w:ind w:firstLine="496" w:firstLineChars="200"/>
              <w:jc w:val="left"/>
              <w:rPr>
                <w:rFonts w:ascii="宋体" w:hAnsi="宋体"/>
                <w:color w:val="auto"/>
                <w:spacing w:val="4"/>
                <w:sz w:val="24"/>
                <w:szCs w:val="24"/>
                <w:highlight w:val="none"/>
              </w:rPr>
            </w:pPr>
            <w:r>
              <w:rPr>
                <w:rFonts w:hint="eastAsia" w:ascii="宋体" w:hAnsi="宋体"/>
                <w:color w:val="auto"/>
                <w:spacing w:val="4"/>
                <w:sz w:val="24"/>
                <w:szCs w:val="24"/>
                <w:highlight w:val="none"/>
              </w:rPr>
              <w:t>2.</w:t>
            </w:r>
            <w:r>
              <w:rPr>
                <w:rFonts w:hint="eastAsia" w:ascii="宋体" w:hAnsi="宋体"/>
                <w:i/>
                <w:color w:val="auto"/>
                <w:spacing w:val="4"/>
                <w:sz w:val="24"/>
                <w:szCs w:val="24"/>
                <w:highlight w:val="none"/>
                <w:u w:val="single"/>
              </w:rPr>
              <w:t>（标的名称）</w:t>
            </w:r>
            <w:r>
              <w:rPr>
                <w:rFonts w:hint="eastAsia" w:ascii="宋体" w:hAnsi="宋体"/>
                <w:color w:val="auto"/>
                <w:spacing w:val="4"/>
                <w:sz w:val="24"/>
                <w:szCs w:val="24"/>
                <w:highlight w:val="none"/>
              </w:rPr>
              <w:t>，属于（采购文件中明确的所属行业）；制造商为</w:t>
            </w:r>
            <w:r>
              <w:rPr>
                <w:rFonts w:hint="eastAsia" w:ascii="宋体" w:hAnsi="宋体"/>
                <w:i/>
                <w:color w:val="auto"/>
                <w:spacing w:val="4"/>
                <w:sz w:val="24"/>
                <w:szCs w:val="24"/>
                <w:highlight w:val="none"/>
                <w:u w:val="single"/>
              </w:rPr>
              <w:t>（企业名称）</w:t>
            </w:r>
            <w:r>
              <w:rPr>
                <w:rFonts w:hint="eastAsia" w:ascii="宋体" w:hAnsi="宋体"/>
                <w:color w:val="auto"/>
                <w:spacing w:val="4"/>
                <w:sz w:val="24"/>
                <w:szCs w:val="24"/>
                <w:highlight w:val="none"/>
              </w:rPr>
              <w:t>，从业人员</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人，营业收入为</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万元，资产总额为</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万元，属于</w:t>
            </w:r>
            <w:r>
              <w:rPr>
                <w:rFonts w:hint="eastAsia" w:ascii="宋体" w:hAnsi="宋体"/>
                <w:i/>
                <w:color w:val="auto"/>
                <w:spacing w:val="4"/>
                <w:sz w:val="24"/>
                <w:szCs w:val="24"/>
                <w:highlight w:val="none"/>
                <w:u w:val="single"/>
              </w:rPr>
              <w:t>（中型企业、小型企业、微型企业）</w:t>
            </w:r>
            <w:r>
              <w:rPr>
                <w:rFonts w:hint="eastAsia" w:ascii="宋体" w:hAnsi="宋体"/>
                <w:color w:val="auto"/>
                <w:spacing w:val="4"/>
                <w:sz w:val="24"/>
                <w:szCs w:val="24"/>
                <w:highlight w:val="none"/>
              </w:rPr>
              <w:t xml:space="preserve">； </w:t>
            </w:r>
          </w:p>
          <w:p w14:paraId="5CC6F740">
            <w:pPr>
              <w:spacing w:line="360" w:lineRule="auto"/>
              <w:ind w:firstLine="496" w:firstLineChars="200"/>
              <w:jc w:val="left"/>
              <w:rPr>
                <w:rFonts w:ascii="宋体" w:hAnsi="宋体"/>
                <w:color w:val="auto"/>
                <w:spacing w:val="4"/>
                <w:sz w:val="24"/>
                <w:szCs w:val="24"/>
                <w:highlight w:val="none"/>
              </w:rPr>
            </w:pPr>
            <w:r>
              <w:rPr>
                <w:rFonts w:hint="eastAsia" w:ascii="宋体" w:hAnsi="宋体"/>
                <w:color w:val="auto"/>
                <w:spacing w:val="4"/>
                <w:sz w:val="24"/>
                <w:szCs w:val="24"/>
                <w:highlight w:val="none"/>
              </w:rPr>
              <w:t xml:space="preserve">…… </w:t>
            </w:r>
          </w:p>
          <w:p w14:paraId="37FFD01D">
            <w:pPr>
              <w:spacing w:line="360" w:lineRule="auto"/>
              <w:ind w:firstLine="496" w:firstLineChars="200"/>
              <w:jc w:val="left"/>
              <w:rPr>
                <w:rFonts w:ascii="宋体" w:hAnsi="宋体"/>
                <w:color w:val="auto"/>
                <w:spacing w:val="4"/>
                <w:sz w:val="24"/>
                <w:szCs w:val="24"/>
                <w:highlight w:val="none"/>
              </w:rPr>
            </w:pPr>
            <w:r>
              <w:rPr>
                <w:rFonts w:hint="eastAsia" w:ascii="宋体" w:hAnsi="宋体"/>
                <w:color w:val="auto"/>
                <w:spacing w:val="4"/>
                <w:sz w:val="24"/>
                <w:szCs w:val="24"/>
                <w:highlight w:val="none"/>
              </w:rPr>
              <w:t xml:space="preserve">以上企业，不属于大企业的分支机构，不存在控股股东为大企业的情形，也不存在与大企业的负责人为同一人的情形。 </w:t>
            </w:r>
          </w:p>
          <w:p w14:paraId="4793C9B6">
            <w:pPr>
              <w:spacing w:line="360" w:lineRule="auto"/>
              <w:ind w:firstLine="496" w:firstLineChars="200"/>
              <w:jc w:val="left"/>
              <w:rPr>
                <w:rFonts w:ascii="宋体" w:hAnsi="宋体"/>
                <w:color w:val="auto"/>
                <w:spacing w:val="4"/>
                <w:sz w:val="24"/>
                <w:szCs w:val="24"/>
                <w:highlight w:val="none"/>
              </w:rPr>
            </w:pPr>
            <w:r>
              <w:rPr>
                <w:rFonts w:hint="eastAsia" w:ascii="宋体" w:hAnsi="宋体"/>
                <w:color w:val="auto"/>
                <w:spacing w:val="4"/>
                <w:sz w:val="24"/>
                <w:szCs w:val="24"/>
                <w:highlight w:val="none"/>
              </w:rPr>
              <w:t xml:space="preserve">本企业对上述声明内容的真实性负责。如有虚假，将依法承担相应责任。 </w:t>
            </w:r>
          </w:p>
          <w:p w14:paraId="36ACD54E">
            <w:pPr>
              <w:spacing w:line="360" w:lineRule="auto"/>
              <w:ind w:firstLine="4340" w:firstLineChars="1750"/>
              <w:jc w:val="left"/>
              <w:rPr>
                <w:rFonts w:hint="eastAsia" w:ascii="宋体" w:hAnsi="宋体"/>
                <w:color w:val="auto"/>
                <w:spacing w:val="4"/>
                <w:sz w:val="24"/>
                <w:szCs w:val="24"/>
                <w:highlight w:val="none"/>
              </w:rPr>
            </w:pPr>
          </w:p>
          <w:p w14:paraId="1ED0EF8F">
            <w:pPr>
              <w:spacing w:line="360" w:lineRule="auto"/>
              <w:ind w:firstLine="5332" w:firstLineChars="2150"/>
              <w:jc w:val="left"/>
              <w:rPr>
                <w:rFonts w:ascii="宋体" w:hAnsi="宋体"/>
                <w:color w:val="auto"/>
                <w:spacing w:val="4"/>
                <w:sz w:val="24"/>
                <w:szCs w:val="24"/>
                <w:highlight w:val="none"/>
              </w:rPr>
            </w:pPr>
            <w:r>
              <w:rPr>
                <w:rFonts w:hint="eastAsia" w:ascii="宋体" w:hAnsi="宋体"/>
                <w:color w:val="auto"/>
                <w:spacing w:val="4"/>
                <w:sz w:val="24"/>
                <w:szCs w:val="24"/>
                <w:highlight w:val="none"/>
              </w:rPr>
              <w:t xml:space="preserve">企业名称（盖章）： </w:t>
            </w:r>
          </w:p>
          <w:p w14:paraId="571C358C">
            <w:pPr>
              <w:spacing w:line="360" w:lineRule="auto"/>
              <w:ind w:firstLine="5332" w:firstLineChars="2150"/>
              <w:jc w:val="left"/>
              <w:rPr>
                <w:rFonts w:ascii="宋体" w:hAnsi="宋体"/>
                <w:color w:val="auto"/>
                <w:spacing w:val="4"/>
                <w:sz w:val="24"/>
                <w:szCs w:val="24"/>
                <w:highlight w:val="none"/>
              </w:rPr>
            </w:pPr>
            <w:r>
              <w:rPr>
                <w:rFonts w:hint="eastAsia" w:ascii="宋体" w:hAnsi="宋体"/>
                <w:color w:val="auto"/>
                <w:spacing w:val="4"/>
                <w:sz w:val="24"/>
                <w:szCs w:val="24"/>
                <w:highlight w:val="none"/>
              </w:rPr>
              <w:t xml:space="preserve">日    期： </w:t>
            </w:r>
          </w:p>
          <w:p w14:paraId="56C8A361">
            <w:pPr>
              <w:spacing w:line="360" w:lineRule="auto"/>
              <w:ind w:firstLine="4900" w:firstLineChars="1750"/>
              <w:jc w:val="left"/>
              <w:rPr>
                <w:rFonts w:hint="eastAsia" w:ascii="仿宋_GB2312" w:eastAsia="仿宋_GB2312"/>
                <w:color w:val="auto"/>
                <w:sz w:val="28"/>
                <w:szCs w:val="28"/>
                <w:highlight w:val="none"/>
              </w:rPr>
            </w:pPr>
          </w:p>
          <w:p w14:paraId="6D015F4C">
            <w:pPr>
              <w:spacing w:line="360" w:lineRule="auto"/>
              <w:ind w:firstLine="4900" w:firstLineChars="1750"/>
              <w:jc w:val="left"/>
              <w:rPr>
                <w:rFonts w:hint="eastAsia" w:ascii="仿宋_GB2312" w:eastAsia="仿宋_GB2312"/>
                <w:color w:val="auto"/>
                <w:sz w:val="28"/>
                <w:szCs w:val="28"/>
                <w:highlight w:val="none"/>
              </w:rPr>
            </w:pPr>
          </w:p>
          <w:p w14:paraId="2E5E0ECA">
            <w:pPr>
              <w:spacing w:line="360" w:lineRule="auto"/>
              <w:ind w:firstLine="4900" w:firstLineChars="1750"/>
              <w:jc w:val="left"/>
              <w:rPr>
                <w:rFonts w:ascii="仿宋_GB2312" w:eastAsia="仿宋_GB2312"/>
                <w:color w:val="auto"/>
                <w:sz w:val="28"/>
                <w:szCs w:val="28"/>
                <w:highlight w:val="none"/>
              </w:rPr>
            </w:pPr>
            <w:r>
              <w:rPr>
                <w:rFonts w:ascii="仿宋_GB2312" w:eastAsia="仿宋_GB2312"/>
                <w:color w:val="auto"/>
                <w:sz w:val="28"/>
                <w:szCs w:val="28"/>
                <w:highlight w:val="none"/>
              </w:rPr>
              <mc:AlternateContent>
                <mc:Choice Requires="wps">
                  <w:drawing>
                    <wp:anchor distT="0" distB="0" distL="114300" distR="114300" simplePos="0" relativeHeight="251659264" behindDoc="0" locked="0" layoutInCell="1" allowOverlap="1">
                      <wp:simplePos x="0" y="0"/>
                      <wp:positionH relativeFrom="column">
                        <wp:posOffset>133350</wp:posOffset>
                      </wp:positionH>
                      <wp:positionV relativeFrom="paragraph">
                        <wp:posOffset>371475</wp:posOffset>
                      </wp:positionV>
                      <wp:extent cx="5674995" cy="4445"/>
                      <wp:effectExtent l="0" t="0" r="0" b="0"/>
                      <wp:wrapNone/>
                      <wp:docPr id="1" name="直接箭头连接符 1"/>
                      <wp:cNvGraphicFramePr/>
                      <a:graphic xmlns:a="http://schemas.openxmlformats.org/drawingml/2006/main">
                        <a:graphicData uri="http://schemas.microsoft.com/office/word/2010/wordprocessingShape">
                          <wps:wsp>
                            <wps:cNvCnPr/>
                            <wps:spPr>
                              <a:xfrm>
                                <a:off x="0" y="0"/>
                                <a:ext cx="5674995" cy="444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10.5pt;margin-top:29.25pt;height:0.35pt;width:446.85pt;z-index:251659264;mso-width-relative:page;mso-height-relative:page;" filled="f" stroked="t" coordsize="21600,21600" o:gfxdata="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MRteP1wAAAAgBAAAPAAAAAAAAAAEAIAAAACIAAABkcnMvZG93bnJl&#10;di54bWxQSwECFAAUAAAACACHTuJA+VSooP4BAADvAwAADgAAAAAAAAABACAAAAAmAQAAZHJzL2Uy&#10;b0RvYy54bWxQSwUGAAAAAAYABgBZAQAAlgUAAAAA&#10;">
                      <v:path arrowok="t"/>
                      <v:fill on="f" focussize="0,0"/>
                      <v:stroke/>
                      <v:imagedata o:title=""/>
                      <o:lock v:ext="edit" aspectratio="f"/>
                    </v:shape>
                  </w:pict>
                </mc:Fallback>
              </mc:AlternateContent>
            </w:r>
          </w:p>
          <w:p w14:paraId="3C3909FA">
            <w:pPr>
              <w:spacing w:line="360" w:lineRule="auto"/>
              <w:ind w:firstLine="180" w:firstLineChars="100"/>
              <w:jc w:val="left"/>
              <w:rPr>
                <w:rFonts w:hint="eastAsia" w:ascii="宋体" w:hAnsi="宋体"/>
                <w:color w:val="auto"/>
                <w:sz w:val="18"/>
                <w:szCs w:val="18"/>
                <w:highlight w:val="none"/>
              </w:rPr>
            </w:pPr>
            <w:r>
              <w:rPr>
                <w:rFonts w:hint="eastAsia" w:ascii="宋体" w:hAnsi="宋体"/>
                <w:color w:val="auto"/>
                <w:sz w:val="18"/>
                <w:szCs w:val="18"/>
                <w:highlight w:val="none"/>
              </w:rPr>
              <w:t xml:space="preserve">从业人员、营业收入、资产总额填报上一年度数据，无上一年度数据的新成立企业可不填报。 </w:t>
            </w:r>
          </w:p>
          <w:p w14:paraId="7849971C">
            <w:pPr>
              <w:spacing w:line="360" w:lineRule="auto"/>
              <w:jc w:val="left"/>
              <w:rPr>
                <w:rFonts w:hint="eastAsia" w:ascii="宋体" w:hAnsi="宋体"/>
                <w:color w:val="auto"/>
                <w:sz w:val="18"/>
                <w:szCs w:val="18"/>
                <w:highlight w:val="none"/>
              </w:rPr>
            </w:pPr>
            <w:r>
              <w:rPr>
                <w:rFonts w:hint="eastAsia" w:ascii="宋体" w:hAnsi="宋体"/>
                <w:color w:val="auto"/>
                <w:sz w:val="18"/>
                <w:szCs w:val="18"/>
                <w:highlight w:val="none"/>
              </w:rPr>
              <w:br w:type="page"/>
            </w:r>
          </w:p>
          <w:tbl>
            <w:tblPr>
              <w:tblStyle w:val="1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747"/>
              <w:gridCol w:w="867"/>
              <w:gridCol w:w="495"/>
              <w:gridCol w:w="2328"/>
              <w:gridCol w:w="2341"/>
              <w:gridCol w:w="2122"/>
            </w:tblGrid>
            <w:tr w14:paraId="7623A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00" w:hRule="atLeast"/>
              </w:trPr>
              <w:tc>
                <w:tcPr>
                  <w:tcW w:w="5000" w:type="pct"/>
                  <w:gridSpan w:val="6"/>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5FA7BF0F">
                  <w:pPr>
                    <w:keepNext w:val="0"/>
                    <w:keepLines w:val="0"/>
                    <w:widowControl/>
                    <w:suppressLineNumbers w:val="0"/>
                    <w:spacing w:before="0" w:beforeAutospacing="0" w:after="0" w:afterAutospacing="0" w:line="375" w:lineRule="atLeast"/>
                    <w:ind w:left="0" w:right="0"/>
                    <w:jc w:val="left"/>
                    <w:rPr>
                      <w:rFonts w:hint="eastAsia" w:ascii="宋体" w:hAnsi="宋体" w:eastAsia="宋体" w:cs="宋体"/>
                      <w:b/>
                      <w:bCs/>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中小微企业划型标准如下：</w:t>
                  </w:r>
                </w:p>
              </w:tc>
            </w:tr>
            <w:tr w14:paraId="7C4ED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60" w:hRule="atLeast"/>
              </w:trPr>
              <w:tc>
                <w:tcPr>
                  <w:tcW w:w="420"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78B6B434">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行业名称</w:t>
                  </w:r>
                </w:p>
              </w:tc>
              <w:tc>
                <w:tcPr>
                  <w:tcW w:w="487"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78619732">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指标名称</w:t>
                  </w:r>
                </w:p>
              </w:tc>
              <w:tc>
                <w:tcPr>
                  <w:tcW w:w="278"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1F2AD937">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计量单位</w:t>
                  </w:r>
                </w:p>
              </w:tc>
              <w:tc>
                <w:tcPr>
                  <w:tcW w:w="1308"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4B58FD25">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中型</w:t>
                  </w:r>
                </w:p>
              </w:tc>
              <w:tc>
                <w:tcPr>
                  <w:tcW w:w="1315"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3B25CBDF">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小型</w:t>
                  </w:r>
                </w:p>
              </w:tc>
              <w:tc>
                <w:tcPr>
                  <w:tcW w:w="1190"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027675F6">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微型</w:t>
                  </w:r>
                </w:p>
              </w:tc>
            </w:tr>
            <w:tr w14:paraId="277F7C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60" w:hRule="atLeast"/>
              </w:trPr>
              <w:tc>
                <w:tcPr>
                  <w:tcW w:w="420" w:type="pct"/>
                  <w:vMerge w:val="restar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707DEACE">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工业</w:t>
                  </w:r>
                </w:p>
              </w:tc>
              <w:tc>
                <w:tcPr>
                  <w:tcW w:w="487"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0EAC6683">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从业人员（X）</w:t>
                  </w:r>
                </w:p>
              </w:tc>
              <w:tc>
                <w:tcPr>
                  <w:tcW w:w="278"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5BB092C4">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人</w:t>
                  </w:r>
                </w:p>
              </w:tc>
              <w:tc>
                <w:tcPr>
                  <w:tcW w:w="1308"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2AB79CB3">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300≤X＜1000</w:t>
                  </w:r>
                </w:p>
              </w:tc>
              <w:tc>
                <w:tcPr>
                  <w:tcW w:w="1315"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0D67F293">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20≤X＜300</w:t>
                  </w:r>
                </w:p>
              </w:tc>
              <w:tc>
                <w:tcPr>
                  <w:tcW w:w="1190"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2C1F3D54">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X＜20</w:t>
                  </w:r>
                </w:p>
              </w:tc>
            </w:tr>
            <w:tr w14:paraId="4C75B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60" w:hRule="atLeast"/>
              </w:trPr>
              <w:tc>
                <w:tcPr>
                  <w:tcW w:w="420" w:type="pct"/>
                  <w:vMerge w:val="continue"/>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4F716D8B">
                  <w:pPr>
                    <w:jc w:val="center"/>
                    <w:rPr>
                      <w:rFonts w:hint="eastAsia" w:ascii="宋体" w:hAnsi="宋体" w:eastAsia="宋体" w:cs="宋体"/>
                      <w:i w:val="0"/>
                      <w:iCs w:val="0"/>
                      <w:caps w:val="0"/>
                      <w:color w:val="auto"/>
                      <w:spacing w:val="0"/>
                      <w:sz w:val="24"/>
                      <w:szCs w:val="24"/>
                      <w:highlight w:val="none"/>
                    </w:rPr>
                  </w:pPr>
                </w:p>
              </w:tc>
              <w:tc>
                <w:tcPr>
                  <w:tcW w:w="487"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05DDCA4E">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营业收入（Y）</w:t>
                  </w:r>
                </w:p>
              </w:tc>
              <w:tc>
                <w:tcPr>
                  <w:tcW w:w="278"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7C7B1169">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万元</w:t>
                  </w:r>
                </w:p>
              </w:tc>
              <w:tc>
                <w:tcPr>
                  <w:tcW w:w="1308"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1DA69A0D">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2000≤Y＜40000</w:t>
                  </w:r>
                </w:p>
              </w:tc>
              <w:tc>
                <w:tcPr>
                  <w:tcW w:w="1315"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5B7F18EC">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300≤Y＜2000</w:t>
                  </w:r>
                </w:p>
              </w:tc>
              <w:tc>
                <w:tcPr>
                  <w:tcW w:w="1190"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3CA87B05">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Y＜300</w:t>
                  </w:r>
                </w:p>
              </w:tc>
            </w:tr>
            <w:tr w14:paraId="035EE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60" w:hRule="atLeast"/>
              </w:trPr>
              <w:tc>
                <w:tcPr>
                  <w:tcW w:w="420" w:type="pct"/>
                  <w:vMerge w:val="restar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3D681184">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批发业</w:t>
                  </w:r>
                </w:p>
              </w:tc>
              <w:tc>
                <w:tcPr>
                  <w:tcW w:w="487"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49691794">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从业人员（X）</w:t>
                  </w:r>
                </w:p>
              </w:tc>
              <w:tc>
                <w:tcPr>
                  <w:tcW w:w="278"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67358A74">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人</w:t>
                  </w:r>
                </w:p>
              </w:tc>
              <w:tc>
                <w:tcPr>
                  <w:tcW w:w="1308"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433F9C4C">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20≤X＜200</w:t>
                  </w:r>
                </w:p>
              </w:tc>
              <w:tc>
                <w:tcPr>
                  <w:tcW w:w="1315"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67E9341D">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5≤X＜20</w:t>
                  </w:r>
                </w:p>
              </w:tc>
              <w:tc>
                <w:tcPr>
                  <w:tcW w:w="1190"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3098F438">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X＜5</w:t>
                  </w:r>
                </w:p>
              </w:tc>
            </w:tr>
            <w:tr w14:paraId="5658D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60" w:hRule="atLeast"/>
              </w:trPr>
              <w:tc>
                <w:tcPr>
                  <w:tcW w:w="420" w:type="pct"/>
                  <w:vMerge w:val="continue"/>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16F0D31B">
                  <w:pPr>
                    <w:jc w:val="center"/>
                    <w:rPr>
                      <w:rFonts w:hint="eastAsia" w:ascii="宋体" w:hAnsi="宋体" w:eastAsia="宋体" w:cs="宋体"/>
                      <w:i w:val="0"/>
                      <w:iCs w:val="0"/>
                      <w:caps w:val="0"/>
                      <w:color w:val="auto"/>
                      <w:spacing w:val="0"/>
                      <w:sz w:val="24"/>
                      <w:szCs w:val="24"/>
                      <w:highlight w:val="none"/>
                    </w:rPr>
                  </w:pPr>
                </w:p>
              </w:tc>
              <w:tc>
                <w:tcPr>
                  <w:tcW w:w="487"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1D4B4607">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营业收入（Y）</w:t>
                  </w:r>
                </w:p>
              </w:tc>
              <w:tc>
                <w:tcPr>
                  <w:tcW w:w="278"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1D51AB86">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万元</w:t>
                  </w:r>
                </w:p>
              </w:tc>
              <w:tc>
                <w:tcPr>
                  <w:tcW w:w="1308"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008698A4">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5000≤Y＜40000</w:t>
                  </w:r>
                </w:p>
              </w:tc>
              <w:tc>
                <w:tcPr>
                  <w:tcW w:w="1315"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5FAAC43B">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1000≤Y＜5000</w:t>
                  </w:r>
                </w:p>
              </w:tc>
              <w:tc>
                <w:tcPr>
                  <w:tcW w:w="1190"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60D759D2">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Y＜1000</w:t>
                  </w:r>
                </w:p>
              </w:tc>
            </w:tr>
            <w:tr w14:paraId="6B9B0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0" w:hRule="atLeast"/>
              </w:trPr>
              <w:tc>
                <w:tcPr>
                  <w:tcW w:w="5000" w:type="pct"/>
                  <w:gridSpan w:val="6"/>
                  <w:vMerge w:val="restar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5D4680FE">
                  <w:pPr>
                    <w:keepNext w:val="0"/>
                    <w:keepLines w:val="0"/>
                    <w:widowControl/>
                    <w:suppressLineNumbers w:val="0"/>
                    <w:spacing w:before="0" w:beforeAutospacing="0" w:after="0" w:afterAutospacing="0" w:line="375" w:lineRule="atLeast"/>
                    <w:ind w:left="0" w:right="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说明：上述标准参照《关于印发中小企业划型标准规定的通知》（工信部联企业〔2011〕300号），大型、中型和小型企业须同时满足所列指标的下限，否则下划一档；微型企业只须满足所列指标中的一项即可。</w:t>
                  </w:r>
                </w:p>
              </w:tc>
            </w:tr>
            <w:tr w14:paraId="31EA6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0" w:hRule="atLeast"/>
              </w:trPr>
              <w:tc>
                <w:tcPr>
                  <w:tcW w:w="5000" w:type="pct"/>
                  <w:gridSpan w:val="6"/>
                  <w:vMerge w:val="continue"/>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46102ECF">
                  <w:pPr>
                    <w:jc w:val="left"/>
                    <w:rPr>
                      <w:rFonts w:hint="eastAsia" w:ascii="宋体" w:hAnsi="宋体" w:eastAsia="宋体" w:cs="宋体"/>
                      <w:i w:val="0"/>
                      <w:iCs w:val="0"/>
                      <w:caps w:val="0"/>
                      <w:color w:val="auto"/>
                      <w:spacing w:val="0"/>
                      <w:sz w:val="24"/>
                      <w:szCs w:val="24"/>
                      <w:highlight w:val="none"/>
                    </w:rPr>
                  </w:pPr>
                </w:p>
              </w:tc>
            </w:tr>
          </w:tbl>
          <w:p w14:paraId="3391FDB2">
            <w:pPr>
              <w:spacing w:line="360" w:lineRule="auto"/>
              <w:jc w:val="left"/>
              <w:rPr>
                <w:rFonts w:hint="eastAsia" w:ascii="宋体" w:hAnsi="宋体"/>
                <w:color w:val="auto"/>
                <w:sz w:val="18"/>
                <w:szCs w:val="18"/>
                <w:highlight w:val="none"/>
              </w:rPr>
            </w:pPr>
          </w:p>
          <w:p w14:paraId="4A0A1C16">
            <w:pPr>
              <w:jc w:val="left"/>
              <w:rPr>
                <w:rFonts w:hint="eastAsia" w:ascii="宋体" w:hAnsi="宋体" w:eastAsia="宋体" w:cs="宋体"/>
                <w:i w:val="0"/>
                <w:iCs w:val="0"/>
                <w:caps w:val="0"/>
                <w:color w:val="666666"/>
                <w:spacing w:val="0"/>
                <w:sz w:val="24"/>
                <w:szCs w:val="24"/>
              </w:rPr>
            </w:pPr>
          </w:p>
        </w:tc>
      </w:tr>
    </w:tbl>
    <w:p w14:paraId="588E7FB1">
      <w:pPr>
        <w:spacing w:line="360" w:lineRule="auto"/>
        <w:jc w:val="left"/>
        <w:rPr>
          <w:rFonts w:hint="eastAsia" w:ascii="宋体" w:hAnsi="宋体"/>
          <w:b/>
          <w:color w:val="auto"/>
          <w:sz w:val="24"/>
          <w:szCs w:val="24"/>
          <w:highlight w:val="none"/>
        </w:rPr>
      </w:pPr>
      <w:r>
        <w:rPr>
          <w:rFonts w:hint="eastAsia" w:ascii="宋体" w:hAnsi="宋体" w:cs="宋体"/>
          <w:sz w:val="24"/>
          <w:szCs w:val="24"/>
          <w:highlight w:val="none"/>
        </w:rPr>
        <w:br w:type="page"/>
      </w:r>
      <w:r>
        <w:rPr>
          <w:rFonts w:hint="eastAsia" w:ascii="宋体" w:hAnsi="宋体" w:cs="宋体"/>
          <w:b/>
          <w:color w:val="auto"/>
          <w:sz w:val="24"/>
          <w:szCs w:val="24"/>
          <w:highlight w:val="none"/>
        </w:rPr>
        <w:t>附件：格式</w:t>
      </w:r>
    </w:p>
    <w:p w14:paraId="75F9FAEA">
      <w:pPr>
        <w:keepNext w:val="0"/>
        <w:keepLines w:val="0"/>
        <w:widowControl/>
        <w:spacing w:before="312" w:beforeLines="100" w:after="312" w:afterLines="100" w:line="360" w:lineRule="auto"/>
        <w:jc w:val="center"/>
        <w:textAlignment w:val="baseline"/>
        <w:rPr>
          <w:rFonts w:hint="eastAsia" w:ascii="宋体" w:hAnsi="宋体" w:cs="宋体"/>
          <w:color w:val="auto"/>
          <w:sz w:val="36"/>
          <w:szCs w:val="36"/>
          <w:highlight w:val="none"/>
        </w:rPr>
      </w:pPr>
      <w:r>
        <w:rPr>
          <w:rFonts w:hint="eastAsia" w:ascii="宋体" w:hAnsi="宋体" w:cs="宋体"/>
          <w:color w:val="auto"/>
          <w:sz w:val="36"/>
          <w:szCs w:val="36"/>
          <w:highlight w:val="none"/>
        </w:rPr>
        <w:t>残疾人福利性单位声明函</w:t>
      </w:r>
    </w:p>
    <w:p w14:paraId="50F9179C">
      <w:pPr>
        <w:spacing w:line="360" w:lineRule="auto"/>
        <w:ind w:firstLine="436" w:firstLineChars="200"/>
        <w:jc w:val="left"/>
        <w:rPr>
          <w:rFonts w:ascii="宋体" w:hAnsi="宋体"/>
          <w:color w:val="auto"/>
          <w:spacing w:val="4"/>
          <w:szCs w:val="21"/>
          <w:highlight w:val="none"/>
        </w:rPr>
      </w:pPr>
      <w:r>
        <w:rPr>
          <w:rFonts w:hint="eastAsia" w:ascii="宋体" w:hAnsi="宋体"/>
          <w:color w:val="auto"/>
          <w:spacing w:val="4"/>
          <w:szCs w:val="21"/>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olor w:val="auto"/>
          <w:spacing w:val="4"/>
          <w:szCs w:val="21"/>
          <w:highlight w:val="none"/>
          <w:u w:val="single"/>
        </w:rPr>
        <w:t xml:space="preserve">                        </w:t>
      </w:r>
      <w:r>
        <w:rPr>
          <w:rFonts w:hint="eastAsia" w:ascii="宋体" w:hAnsi="宋体"/>
          <w:color w:val="auto"/>
          <w:spacing w:val="4"/>
          <w:szCs w:val="21"/>
          <w:highlight w:val="none"/>
        </w:rPr>
        <w:t>单位的</w:t>
      </w:r>
      <w:r>
        <w:rPr>
          <w:rFonts w:hint="eastAsia" w:ascii="宋体" w:hAnsi="宋体"/>
          <w:color w:val="auto"/>
          <w:spacing w:val="4"/>
          <w:szCs w:val="21"/>
          <w:highlight w:val="none"/>
          <w:u w:val="single"/>
        </w:rPr>
        <w:t xml:space="preserve">                   </w:t>
      </w:r>
      <w:r>
        <w:rPr>
          <w:rFonts w:hint="eastAsia" w:ascii="宋体" w:hAnsi="宋体"/>
          <w:color w:val="auto"/>
          <w:spacing w:val="4"/>
          <w:szCs w:val="21"/>
          <w:highlight w:val="none"/>
        </w:rPr>
        <w:t>项目采购活动提供服务。</w:t>
      </w:r>
    </w:p>
    <w:p w14:paraId="134D6E6E">
      <w:pPr>
        <w:spacing w:line="360" w:lineRule="auto"/>
        <w:ind w:firstLine="436" w:firstLineChars="200"/>
        <w:jc w:val="left"/>
        <w:rPr>
          <w:rFonts w:hint="eastAsia" w:ascii="宋体" w:hAnsi="宋体"/>
          <w:color w:val="auto"/>
          <w:spacing w:val="4"/>
          <w:szCs w:val="21"/>
          <w:highlight w:val="none"/>
        </w:rPr>
      </w:pPr>
      <w:r>
        <w:rPr>
          <w:rFonts w:hint="eastAsia" w:ascii="宋体" w:hAnsi="宋体"/>
          <w:color w:val="auto"/>
          <w:spacing w:val="4"/>
          <w:szCs w:val="21"/>
          <w:highlight w:val="none"/>
        </w:rPr>
        <w:t>本单位对上述声明的真实性负责。如有虚假，将依法承担相应责任。</w:t>
      </w:r>
    </w:p>
    <w:p w14:paraId="13BD4F11">
      <w:pPr>
        <w:spacing w:line="360" w:lineRule="auto"/>
        <w:jc w:val="left"/>
        <w:rPr>
          <w:rFonts w:hint="eastAsia" w:ascii="宋体" w:hAnsi="宋体"/>
          <w:color w:val="auto"/>
          <w:spacing w:val="4"/>
          <w:sz w:val="24"/>
          <w:szCs w:val="24"/>
          <w:highlight w:val="none"/>
        </w:rPr>
      </w:pPr>
    </w:p>
    <w:p w14:paraId="5D0D4120">
      <w:pPr>
        <w:spacing w:line="360" w:lineRule="auto"/>
        <w:rPr>
          <w:rFonts w:hint="eastAsia" w:ascii="宋体" w:hAnsi="宋体"/>
          <w:color w:val="auto"/>
          <w:spacing w:val="4"/>
          <w:szCs w:val="21"/>
          <w:highlight w:val="none"/>
        </w:rPr>
      </w:pPr>
    </w:p>
    <w:p w14:paraId="234B33E3">
      <w:pPr>
        <w:spacing w:line="360" w:lineRule="auto"/>
        <w:ind w:left="1"/>
        <w:rPr>
          <w:rFonts w:hint="eastAsia" w:ascii="宋体" w:hAnsi="宋体" w:cs="宋体"/>
          <w:color w:val="auto"/>
          <w:szCs w:val="21"/>
          <w:highlight w:val="none"/>
        </w:rPr>
      </w:pPr>
    </w:p>
    <w:p w14:paraId="780D1DBB">
      <w:pPr>
        <w:spacing w:before="156" w:beforeLines="50" w:after="156" w:afterLines="50" w:line="360" w:lineRule="auto"/>
        <w:ind w:firstLine="2243" w:firstLineChars="1029"/>
        <w:jc w:val="left"/>
        <w:rPr>
          <w:rFonts w:ascii="宋体" w:hAnsi="宋体" w:cs="宋体"/>
          <w:color w:val="auto"/>
          <w:spacing w:val="14"/>
          <w:kern w:val="0"/>
          <w:szCs w:val="21"/>
          <w:highlight w:val="none"/>
        </w:rPr>
      </w:pPr>
      <w:r>
        <w:rPr>
          <w:rFonts w:hint="eastAsia" w:ascii="宋体" w:hAnsi="宋体" w:cs="宋体"/>
          <w:color w:val="auto"/>
          <w:spacing w:val="4"/>
          <w:szCs w:val="21"/>
          <w:highlight w:val="none"/>
          <w:lang w:eastAsia="zh-CN"/>
        </w:rPr>
        <w:t>投标人</w:t>
      </w:r>
      <w:r>
        <w:rPr>
          <w:rFonts w:hint="eastAsia" w:ascii="宋体" w:hAnsi="宋体" w:cs="宋体"/>
          <w:color w:val="auto"/>
          <w:spacing w:val="4"/>
          <w:szCs w:val="21"/>
          <w:highlight w:val="none"/>
        </w:rPr>
        <w:t>名称：</w:t>
      </w:r>
      <w:r>
        <w:rPr>
          <w:rFonts w:hint="eastAsia" w:ascii="宋体" w:hAnsi="宋体" w:cs="宋体"/>
          <w:color w:val="auto"/>
          <w:spacing w:val="4"/>
          <w:szCs w:val="21"/>
          <w:highlight w:val="none"/>
          <w:u w:val="single"/>
        </w:rPr>
        <w:t xml:space="preserve">                               </w:t>
      </w:r>
      <w:r>
        <w:rPr>
          <w:rFonts w:hint="eastAsia" w:ascii="宋体" w:hAnsi="宋体" w:cs="宋体"/>
          <w:color w:val="auto"/>
          <w:spacing w:val="4"/>
          <w:szCs w:val="21"/>
          <w:highlight w:val="none"/>
        </w:rPr>
        <w:t>（加盖公章）</w:t>
      </w:r>
    </w:p>
    <w:p w14:paraId="088BB8D6">
      <w:pPr>
        <w:spacing w:before="156" w:beforeLines="50" w:after="156" w:afterLines="50" w:line="360" w:lineRule="auto"/>
        <w:jc w:val="left"/>
        <w:rPr>
          <w:rFonts w:hint="eastAsia" w:ascii="宋体" w:hAnsi="宋体" w:cs="宋体"/>
          <w:color w:val="auto"/>
          <w:spacing w:val="4"/>
          <w:szCs w:val="21"/>
          <w:highlight w:val="none"/>
        </w:rPr>
      </w:pPr>
      <w:r>
        <w:rPr>
          <w:rFonts w:hint="eastAsia" w:ascii="宋体" w:hAnsi="宋体" w:cs="宋体"/>
          <w:color w:val="auto"/>
          <w:spacing w:val="4"/>
          <w:szCs w:val="21"/>
          <w:highlight w:val="none"/>
        </w:rPr>
        <w:t xml:space="preserve">                                                 日期：</w:t>
      </w:r>
      <w:r>
        <w:rPr>
          <w:rFonts w:hint="eastAsia" w:ascii="宋体" w:hAnsi="宋体" w:cs="宋体"/>
          <w:color w:val="auto"/>
          <w:spacing w:val="4"/>
          <w:szCs w:val="21"/>
          <w:highlight w:val="none"/>
          <w:u w:val="single"/>
        </w:rPr>
        <w:t xml:space="preserve">     </w:t>
      </w:r>
      <w:r>
        <w:rPr>
          <w:rFonts w:hint="eastAsia" w:ascii="宋体" w:hAnsi="宋体" w:cs="宋体"/>
          <w:color w:val="auto"/>
          <w:spacing w:val="4"/>
          <w:szCs w:val="21"/>
          <w:highlight w:val="none"/>
        </w:rPr>
        <w:t>年</w:t>
      </w:r>
      <w:r>
        <w:rPr>
          <w:rFonts w:hint="eastAsia" w:ascii="宋体" w:hAnsi="宋体" w:cs="宋体"/>
          <w:color w:val="auto"/>
          <w:spacing w:val="4"/>
          <w:szCs w:val="21"/>
          <w:highlight w:val="none"/>
          <w:u w:val="single"/>
        </w:rPr>
        <w:t xml:space="preserve">    </w:t>
      </w:r>
      <w:r>
        <w:rPr>
          <w:rFonts w:hint="eastAsia" w:ascii="宋体" w:hAnsi="宋体" w:cs="宋体"/>
          <w:color w:val="auto"/>
          <w:spacing w:val="4"/>
          <w:szCs w:val="21"/>
          <w:highlight w:val="none"/>
        </w:rPr>
        <w:t>月</w:t>
      </w:r>
      <w:r>
        <w:rPr>
          <w:rFonts w:hint="eastAsia" w:ascii="宋体" w:hAnsi="宋体" w:cs="宋体"/>
          <w:color w:val="auto"/>
          <w:spacing w:val="4"/>
          <w:szCs w:val="21"/>
          <w:highlight w:val="none"/>
          <w:u w:val="single"/>
        </w:rPr>
        <w:t xml:space="preserve">    </w:t>
      </w:r>
      <w:r>
        <w:rPr>
          <w:rFonts w:hint="eastAsia" w:ascii="宋体" w:hAnsi="宋体" w:cs="宋体"/>
          <w:color w:val="auto"/>
          <w:spacing w:val="4"/>
          <w:szCs w:val="21"/>
          <w:highlight w:val="none"/>
        </w:rPr>
        <w:t>日</w:t>
      </w:r>
    </w:p>
    <w:p w14:paraId="53C6AD5F">
      <w:pPr>
        <w:spacing w:before="156" w:beforeLines="50" w:after="156" w:afterLines="50" w:line="360" w:lineRule="auto"/>
        <w:jc w:val="left"/>
        <w:rPr>
          <w:rFonts w:hint="eastAsia" w:ascii="宋体" w:hAnsi="宋体" w:cs="宋体"/>
          <w:b/>
          <w:bCs/>
          <w:color w:val="auto"/>
          <w:spacing w:val="4"/>
          <w:sz w:val="24"/>
          <w:szCs w:val="24"/>
          <w:highlight w:val="none"/>
        </w:rPr>
      </w:pPr>
    </w:p>
    <w:p w14:paraId="7BF7629C">
      <w:pPr>
        <w:spacing w:before="156" w:beforeLines="50" w:after="156" w:afterLines="50" w:line="360" w:lineRule="auto"/>
        <w:jc w:val="left"/>
        <w:rPr>
          <w:rFonts w:hint="eastAsia" w:ascii="宋体" w:hAnsi="宋体" w:cs="宋体"/>
          <w:b/>
          <w:bCs/>
          <w:color w:val="auto"/>
          <w:spacing w:val="4"/>
          <w:sz w:val="24"/>
          <w:szCs w:val="24"/>
          <w:highlight w:val="none"/>
        </w:rPr>
      </w:pPr>
    </w:p>
    <w:p w14:paraId="031C71E4">
      <w:pPr>
        <w:spacing w:before="156" w:beforeLines="50" w:after="156" w:afterLines="50" w:line="360" w:lineRule="auto"/>
        <w:jc w:val="left"/>
        <w:rPr>
          <w:rFonts w:hint="eastAsia" w:ascii="宋体" w:hAnsi="宋体" w:cs="宋体"/>
          <w:b/>
          <w:bCs/>
          <w:color w:val="auto"/>
          <w:spacing w:val="4"/>
          <w:sz w:val="24"/>
          <w:szCs w:val="24"/>
          <w:highlight w:val="none"/>
        </w:rPr>
      </w:pPr>
    </w:p>
    <w:p w14:paraId="7B0E2AEC">
      <w:pPr>
        <w:spacing w:before="156" w:beforeLines="50" w:after="156" w:afterLines="50" w:line="360" w:lineRule="auto"/>
        <w:jc w:val="left"/>
        <w:rPr>
          <w:rFonts w:hint="eastAsia" w:ascii="宋体" w:hAnsi="宋体" w:cs="宋体"/>
          <w:b/>
          <w:bCs/>
          <w:color w:val="auto"/>
          <w:spacing w:val="4"/>
          <w:sz w:val="24"/>
          <w:szCs w:val="24"/>
          <w:highlight w:val="none"/>
        </w:rPr>
      </w:pPr>
    </w:p>
    <w:p w14:paraId="7BABCC25">
      <w:pPr>
        <w:spacing w:before="156" w:beforeLines="50" w:after="156" w:afterLines="50" w:line="360" w:lineRule="auto"/>
        <w:jc w:val="left"/>
        <w:rPr>
          <w:rFonts w:hint="eastAsia" w:ascii="宋体" w:hAnsi="宋体" w:cs="宋体"/>
          <w:b/>
          <w:bCs/>
          <w:color w:val="auto"/>
          <w:spacing w:val="4"/>
          <w:sz w:val="24"/>
          <w:szCs w:val="24"/>
          <w:highlight w:val="none"/>
        </w:rPr>
      </w:pPr>
    </w:p>
    <w:p w14:paraId="36B1B688">
      <w:pPr>
        <w:spacing w:before="156" w:beforeLines="50" w:after="156" w:afterLines="50" w:line="360" w:lineRule="auto"/>
        <w:jc w:val="left"/>
        <w:rPr>
          <w:rFonts w:hint="eastAsia" w:ascii="宋体" w:hAnsi="宋体" w:cs="宋体"/>
          <w:b/>
          <w:bCs/>
          <w:color w:val="auto"/>
          <w:spacing w:val="4"/>
          <w:sz w:val="24"/>
          <w:szCs w:val="24"/>
          <w:highlight w:val="none"/>
        </w:rPr>
      </w:pPr>
    </w:p>
    <w:p w14:paraId="4F2AECBC">
      <w:pPr>
        <w:spacing w:before="156" w:beforeLines="50" w:after="156" w:afterLines="50" w:line="360" w:lineRule="auto"/>
        <w:jc w:val="left"/>
        <w:rPr>
          <w:rFonts w:hint="eastAsia" w:ascii="宋体" w:hAnsi="宋体" w:cs="宋体"/>
          <w:b/>
          <w:bCs/>
          <w:color w:val="auto"/>
          <w:spacing w:val="4"/>
          <w:sz w:val="24"/>
          <w:szCs w:val="24"/>
          <w:highlight w:val="none"/>
        </w:rPr>
      </w:pPr>
    </w:p>
    <w:p w14:paraId="547AA2B9">
      <w:pPr>
        <w:spacing w:before="156" w:beforeLines="50" w:after="156" w:afterLines="50" w:line="360" w:lineRule="auto"/>
        <w:jc w:val="left"/>
        <w:rPr>
          <w:rFonts w:hint="eastAsia" w:ascii="宋体" w:hAnsi="宋体" w:cs="宋体"/>
          <w:b/>
          <w:bCs/>
          <w:color w:val="auto"/>
          <w:spacing w:val="4"/>
          <w:sz w:val="24"/>
          <w:szCs w:val="24"/>
          <w:highlight w:val="none"/>
        </w:rPr>
      </w:pPr>
    </w:p>
    <w:p w14:paraId="18C061F4">
      <w:pPr>
        <w:spacing w:before="156" w:beforeLines="50" w:after="156" w:afterLines="50" w:line="360" w:lineRule="auto"/>
        <w:jc w:val="left"/>
        <w:rPr>
          <w:rFonts w:hint="eastAsia" w:ascii="宋体" w:hAnsi="宋体" w:cs="宋体"/>
          <w:b/>
          <w:bCs/>
          <w:color w:val="auto"/>
          <w:spacing w:val="4"/>
          <w:sz w:val="24"/>
          <w:szCs w:val="24"/>
          <w:highlight w:val="none"/>
        </w:rPr>
      </w:pPr>
      <w:r>
        <w:rPr>
          <w:rFonts w:hint="eastAsia" w:ascii="宋体" w:hAnsi="宋体" w:cs="宋体"/>
          <w:b/>
          <w:bCs/>
          <w:color w:val="auto"/>
          <w:spacing w:val="4"/>
          <w:sz w:val="24"/>
          <w:szCs w:val="24"/>
          <w:highlight w:val="none"/>
        </w:rPr>
        <w:t>注：非残疾人福利性单位，无须附此表，否则由此产生的一切不利后果由供应商自行承担。</w:t>
      </w:r>
    </w:p>
    <w:p w14:paraId="2D030358">
      <w:pPr>
        <w:rPr>
          <w:rFonts w:hint="eastAsia" w:ascii="宋体" w:hAnsi="宋体" w:cs="宋体"/>
          <w:sz w:val="24"/>
          <w:szCs w:val="24"/>
          <w:highlight w:val="none"/>
        </w:rPr>
      </w:pPr>
      <w:r>
        <w:rPr>
          <w:rFonts w:hint="eastAsia" w:ascii="宋体" w:hAnsi="宋体" w:cs="宋体"/>
          <w:sz w:val="24"/>
          <w:szCs w:val="24"/>
          <w:highlight w:val="none"/>
        </w:rPr>
        <w:br w:type="page"/>
      </w:r>
    </w:p>
    <w:p w14:paraId="3C5D29FE">
      <w:pPr>
        <w:pStyle w:val="3"/>
        <w:keepNext w:val="0"/>
        <w:keepLines w:val="0"/>
        <w:spacing w:line="360" w:lineRule="auto"/>
        <w:rPr>
          <w:rFonts w:ascii="宋体" w:hAnsi="宋体" w:cs="宋体"/>
          <w:sz w:val="36"/>
          <w:szCs w:val="36"/>
          <w:highlight w:val="none"/>
        </w:rPr>
      </w:pPr>
      <w:r>
        <w:rPr>
          <w:rFonts w:hint="eastAsia" w:ascii="宋体" w:hAnsi="宋体" w:cs="宋体"/>
          <w:sz w:val="24"/>
          <w:szCs w:val="24"/>
          <w:highlight w:val="none"/>
        </w:rPr>
        <w:t>附件：格式</w:t>
      </w:r>
    </w:p>
    <w:p w14:paraId="62FB3532">
      <w:pPr>
        <w:spacing w:after="120"/>
        <w:jc w:val="center"/>
        <w:rPr>
          <w:rFonts w:ascii="宋体" w:hAnsi="宋体" w:cs="宋体"/>
          <w:highlight w:val="none"/>
        </w:rPr>
      </w:pPr>
      <w:r>
        <w:rPr>
          <w:rFonts w:hint="eastAsia" w:ascii="宋体" w:hAnsi="宋体" w:cs="宋体"/>
          <w:b/>
          <w:bCs/>
          <w:sz w:val="32"/>
          <w:szCs w:val="32"/>
          <w:highlight w:val="none"/>
          <w:lang w:eastAsia="zh-CN"/>
        </w:rPr>
        <w:t>投标人</w:t>
      </w:r>
      <w:r>
        <w:rPr>
          <w:rFonts w:hint="eastAsia" w:ascii="宋体" w:hAnsi="宋体" w:cs="宋体"/>
          <w:b/>
          <w:bCs/>
          <w:sz w:val="32"/>
          <w:szCs w:val="32"/>
          <w:highlight w:val="none"/>
          <w:lang w:val="en-US" w:eastAsia="zh-CN"/>
        </w:rPr>
        <w:t>业绩</w:t>
      </w:r>
      <w:r>
        <w:rPr>
          <w:rFonts w:hint="eastAsia" w:ascii="宋体" w:hAnsi="宋体" w:cs="宋体"/>
          <w:b/>
          <w:bCs/>
          <w:sz w:val="32"/>
          <w:szCs w:val="32"/>
          <w:highlight w:val="none"/>
        </w:rPr>
        <w:t>一览表</w:t>
      </w:r>
    </w:p>
    <w:tbl>
      <w:tblPr>
        <w:tblStyle w:val="13"/>
        <w:tblW w:w="0" w:type="auto"/>
        <w:tblInd w:w="9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173"/>
        <w:gridCol w:w="6779"/>
      </w:tblGrid>
      <w:tr w14:paraId="3F09F5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19EE5BDE">
            <w:pPr>
              <w:topLinePunct/>
              <w:spacing w:line="440" w:lineRule="exact"/>
              <w:jc w:val="center"/>
              <w:rPr>
                <w:rFonts w:ascii="宋体" w:hAnsi="宋体" w:cs="宋体"/>
                <w:szCs w:val="21"/>
                <w:highlight w:val="none"/>
              </w:rPr>
            </w:pPr>
            <w:r>
              <w:rPr>
                <w:rFonts w:hint="eastAsia" w:ascii="宋体" w:hAnsi="宋体" w:cs="宋体"/>
                <w:szCs w:val="21"/>
                <w:highlight w:val="none"/>
              </w:rPr>
              <w:t>项目名称</w:t>
            </w:r>
          </w:p>
        </w:tc>
        <w:tc>
          <w:tcPr>
            <w:tcW w:w="6779" w:type="dxa"/>
            <w:noWrap w:val="0"/>
            <w:vAlign w:val="top"/>
          </w:tcPr>
          <w:p w14:paraId="05863B13">
            <w:pPr>
              <w:topLinePunct/>
              <w:spacing w:line="440" w:lineRule="exact"/>
              <w:rPr>
                <w:rFonts w:ascii="宋体" w:hAnsi="宋体" w:cs="宋体"/>
                <w:szCs w:val="21"/>
                <w:highlight w:val="none"/>
              </w:rPr>
            </w:pPr>
          </w:p>
        </w:tc>
      </w:tr>
      <w:tr w14:paraId="5C79B9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55F1806A">
            <w:pPr>
              <w:topLinePunct/>
              <w:spacing w:line="440" w:lineRule="exact"/>
              <w:jc w:val="center"/>
              <w:rPr>
                <w:rFonts w:ascii="宋体" w:hAnsi="宋体" w:cs="宋体"/>
                <w:szCs w:val="21"/>
                <w:highlight w:val="none"/>
              </w:rPr>
            </w:pPr>
            <w:r>
              <w:rPr>
                <w:rFonts w:hint="eastAsia" w:ascii="宋体" w:hAnsi="宋体" w:cs="宋体"/>
                <w:szCs w:val="21"/>
                <w:highlight w:val="none"/>
              </w:rPr>
              <w:t>履行时间</w:t>
            </w:r>
          </w:p>
        </w:tc>
        <w:tc>
          <w:tcPr>
            <w:tcW w:w="6779" w:type="dxa"/>
            <w:noWrap w:val="0"/>
            <w:vAlign w:val="top"/>
          </w:tcPr>
          <w:p w14:paraId="0B1C4C81">
            <w:pPr>
              <w:topLinePunct/>
              <w:spacing w:line="440" w:lineRule="exact"/>
              <w:rPr>
                <w:rFonts w:ascii="宋体" w:hAnsi="宋体" w:cs="宋体"/>
                <w:szCs w:val="21"/>
                <w:highlight w:val="none"/>
              </w:rPr>
            </w:pPr>
          </w:p>
        </w:tc>
      </w:tr>
      <w:tr w14:paraId="109E6C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677A5C22">
            <w:pPr>
              <w:topLinePunct/>
              <w:spacing w:line="440" w:lineRule="exact"/>
              <w:jc w:val="center"/>
              <w:rPr>
                <w:rFonts w:ascii="宋体" w:hAnsi="宋体" w:cs="宋体"/>
                <w:szCs w:val="21"/>
                <w:highlight w:val="none"/>
              </w:rPr>
            </w:pPr>
            <w:r>
              <w:rPr>
                <w:rFonts w:hint="eastAsia" w:ascii="宋体" w:hAnsi="宋体" w:cs="宋体"/>
                <w:szCs w:val="21"/>
                <w:highlight w:val="none"/>
              </w:rPr>
              <w:t>采购内容</w:t>
            </w:r>
          </w:p>
        </w:tc>
        <w:tc>
          <w:tcPr>
            <w:tcW w:w="6779" w:type="dxa"/>
            <w:noWrap w:val="0"/>
            <w:vAlign w:val="top"/>
          </w:tcPr>
          <w:p w14:paraId="64A5D329">
            <w:pPr>
              <w:topLinePunct/>
              <w:spacing w:line="440" w:lineRule="exact"/>
              <w:rPr>
                <w:rFonts w:ascii="宋体" w:hAnsi="宋体" w:cs="宋体"/>
                <w:szCs w:val="21"/>
                <w:highlight w:val="none"/>
              </w:rPr>
            </w:pPr>
          </w:p>
        </w:tc>
      </w:tr>
      <w:tr w14:paraId="5480B3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3CB33C47">
            <w:pPr>
              <w:topLinePunct/>
              <w:spacing w:line="440" w:lineRule="exact"/>
              <w:jc w:val="center"/>
              <w:rPr>
                <w:rFonts w:ascii="宋体" w:hAnsi="宋体" w:cs="宋体"/>
                <w:szCs w:val="21"/>
                <w:highlight w:val="none"/>
              </w:rPr>
            </w:pPr>
            <w:r>
              <w:rPr>
                <w:rFonts w:hint="eastAsia" w:ascii="宋体" w:hAnsi="宋体" w:cs="宋体"/>
                <w:szCs w:val="21"/>
                <w:highlight w:val="none"/>
              </w:rPr>
              <w:t>甲方名称</w:t>
            </w:r>
          </w:p>
        </w:tc>
        <w:tc>
          <w:tcPr>
            <w:tcW w:w="6779" w:type="dxa"/>
            <w:noWrap w:val="0"/>
            <w:vAlign w:val="top"/>
          </w:tcPr>
          <w:p w14:paraId="24E05353">
            <w:pPr>
              <w:topLinePunct/>
              <w:spacing w:line="440" w:lineRule="exact"/>
              <w:rPr>
                <w:rFonts w:ascii="宋体" w:hAnsi="宋体" w:cs="宋体"/>
                <w:szCs w:val="21"/>
                <w:highlight w:val="none"/>
              </w:rPr>
            </w:pPr>
          </w:p>
        </w:tc>
      </w:tr>
      <w:tr w14:paraId="3D1437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48846567">
            <w:pPr>
              <w:topLinePunct/>
              <w:spacing w:line="440" w:lineRule="exact"/>
              <w:jc w:val="center"/>
              <w:rPr>
                <w:rFonts w:ascii="宋体" w:hAnsi="宋体" w:cs="宋体"/>
                <w:szCs w:val="21"/>
                <w:highlight w:val="none"/>
              </w:rPr>
            </w:pPr>
            <w:r>
              <w:rPr>
                <w:rFonts w:hint="eastAsia" w:ascii="宋体" w:hAnsi="宋体" w:cs="宋体"/>
                <w:szCs w:val="21"/>
                <w:highlight w:val="none"/>
              </w:rPr>
              <w:t>甲方联系人及电话</w:t>
            </w:r>
          </w:p>
        </w:tc>
        <w:tc>
          <w:tcPr>
            <w:tcW w:w="6779" w:type="dxa"/>
            <w:noWrap w:val="0"/>
            <w:vAlign w:val="top"/>
          </w:tcPr>
          <w:p w14:paraId="6B735C40">
            <w:pPr>
              <w:topLinePunct/>
              <w:spacing w:line="440" w:lineRule="exact"/>
              <w:rPr>
                <w:rFonts w:ascii="宋体" w:hAnsi="宋体" w:cs="宋体"/>
                <w:szCs w:val="21"/>
                <w:highlight w:val="none"/>
              </w:rPr>
            </w:pPr>
          </w:p>
        </w:tc>
      </w:tr>
      <w:tr w14:paraId="0BC8D3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2AC3EDAF">
            <w:pPr>
              <w:topLinePunct/>
              <w:spacing w:line="440" w:lineRule="exact"/>
              <w:jc w:val="center"/>
              <w:rPr>
                <w:rFonts w:ascii="宋体" w:hAnsi="宋体" w:cs="宋体"/>
                <w:szCs w:val="21"/>
                <w:highlight w:val="none"/>
              </w:rPr>
            </w:pPr>
            <w:r>
              <w:rPr>
                <w:rFonts w:hint="eastAsia" w:ascii="宋体" w:hAnsi="宋体" w:cs="宋体"/>
                <w:szCs w:val="21"/>
                <w:highlight w:val="none"/>
              </w:rPr>
              <w:t>合同价格</w:t>
            </w:r>
          </w:p>
        </w:tc>
        <w:tc>
          <w:tcPr>
            <w:tcW w:w="6779" w:type="dxa"/>
            <w:noWrap w:val="0"/>
            <w:vAlign w:val="top"/>
          </w:tcPr>
          <w:p w14:paraId="69AB4581">
            <w:pPr>
              <w:topLinePunct/>
              <w:spacing w:line="440" w:lineRule="exact"/>
              <w:rPr>
                <w:rFonts w:ascii="宋体" w:hAnsi="宋体" w:cs="宋体"/>
                <w:szCs w:val="21"/>
                <w:highlight w:val="none"/>
              </w:rPr>
            </w:pPr>
          </w:p>
        </w:tc>
      </w:tr>
      <w:tr w14:paraId="4AC258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47EC6C36">
            <w:pPr>
              <w:topLinePunct/>
              <w:spacing w:line="440" w:lineRule="exact"/>
              <w:jc w:val="center"/>
              <w:rPr>
                <w:rFonts w:hint="eastAsia" w:ascii="宋体" w:hAnsi="宋体" w:eastAsia="宋体" w:cs="宋体"/>
                <w:szCs w:val="21"/>
                <w:highlight w:val="none"/>
                <w:lang w:eastAsia="zh-CN"/>
              </w:rPr>
            </w:pPr>
            <w:r>
              <w:rPr>
                <w:rFonts w:hint="eastAsia" w:ascii="宋体" w:hAnsi="宋体" w:cs="宋体"/>
                <w:szCs w:val="21"/>
                <w:highlight w:val="none"/>
              </w:rPr>
              <w:t>项目概况及</w:t>
            </w:r>
            <w:r>
              <w:rPr>
                <w:rFonts w:hint="eastAsia" w:ascii="宋体" w:hAnsi="宋体" w:cs="宋体"/>
                <w:szCs w:val="21"/>
                <w:highlight w:val="none"/>
                <w:lang w:eastAsia="zh-CN"/>
              </w:rPr>
              <w:t>投标人</w:t>
            </w:r>
          </w:p>
          <w:p w14:paraId="70E2C89E">
            <w:pPr>
              <w:topLinePunct/>
              <w:spacing w:line="440" w:lineRule="exact"/>
              <w:jc w:val="center"/>
              <w:rPr>
                <w:rFonts w:ascii="宋体" w:hAnsi="宋体" w:cs="宋体"/>
                <w:szCs w:val="21"/>
                <w:highlight w:val="none"/>
              </w:rPr>
            </w:pPr>
            <w:r>
              <w:rPr>
                <w:rFonts w:hint="eastAsia" w:ascii="宋体" w:hAnsi="宋体" w:cs="宋体"/>
                <w:szCs w:val="21"/>
                <w:highlight w:val="none"/>
              </w:rPr>
              <w:t>履约情况</w:t>
            </w:r>
          </w:p>
        </w:tc>
        <w:tc>
          <w:tcPr>
            <w:tcW w:w="6779" w:type="dxa"/>
            <w:noWrap w:val="0"/>
            <w:vAlign w:val="top"/>
          </w:tcPr>
          <w:p w14:paraId="6075D823">
            <w:pPr>
              <w:topLinePunct/>
              <w:spacing w:line="440" w:lineRule="exact"/>
              <w:rPr>
                <w:rFonts w:ascii="宋体" w:hAnsi="宋体" w:cs="宋体"/>
                <w:szCs w:val="21"/>
                <w:highlight w:val="none"/>
              </w:rPr>
            </w:pPr>
          </w:p>
          <w:p w14:paraId="5F77576E">
            <w:pPr>
              <w:topLinePunct/>
              <w:spacing w:line="440" w:lineRule="exact"/>
              <w:rPr>
                <w:rFonts w:ascii="宋体" w:hAnsi="宋体" w:cs="宋体"/>
                <w:szCs w:val="21"/>
                <w:highlight w:val="none"/>
              </w:rPr>
            </w:pPr>
          </w:p>
          <w:p w14:paraId="70AC1366">
            <w:pPr>
              <w:topLinePunct/>
              <w:spacing w:line="440" w:lineRule="exact"/>
              <w:rPr>
                <w:rFonts w:ascii="宋体" w:hAnsi="宋体" w:cs="宋体"/>
                <w:szCs w:val="21"/>
                <w:highlight w:val="none"/>
              </w:rPr>
            </w:pPr>
          </w:p>
          <w:p w14:paraId="543DE73D">
            <w:pPr>
              <w:topLinePunct/>
              <w:spacing w:line="440" w:lineRule="exact"/>
              <w:rPr>
                <w:rFonts w:ascii="宋体" w:hAnsi="宋体" w:cs="宋体"/>
                <w:szCs w:val="21"/>
                <w:highlight w:val="none"/>
              </w:rPr>
            </w:pPr>
          </w:p>
          <w:p w14:paraId="41D814BF">
            <w:pPr>
              <w:topLinePunct/>
              <w:spacing w:line="440" w:lineRule="exact"/>
              <w:rPr>
                <w:rFonts w:ascii="宋体" w:hAnsi="宋体" w:cs="宋体"/>
                <w:szCs w:val="21"/>
                <w:highlight w:val="none"/>
              </w:rPr>
            </w:pPr>
          </w:p>
          <w:p w14:paraId="0E1D2ACF">
            <w:pPr>
              <w:topLinePunct/>
              <w:spacing w:line="440" w:lineRule="exact"/>
              <w:rPr>
                <w:rFonts w:ascii="宋体" w:hAnsi="宋体" w:cs="宋体"/>
                <w:szCs w:val="21"/>
                <w:highlight w:val="none"/>
              </w:rPr>
            </w:pPr>
          </w:p>
          <w:p w14:paraId="00C3041B">
            <w:pPr>
              <w:topLinePunct/>
              <w:spacing w:line="440" w:lineRule="exact"/>
              <w:rPr>
                <w:rFonts w:ascii="宋体" w:hAnsi="宋体" w:cs="宋体"/>
                <w:szCs w:val="21"/>
                <w:highlight w:val="none"/>
              </w:rPr>
            </w:pPr>
          </w:p>
        </w:tc>
      </w:tr>
      <w:tr w14:paraId="498A47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08D4EED8">
            <w:pPr>
              <w:topLinePunct/>
              <w:spacing w:line="440" w:lineRule="exact"/>
              <w:jc w:val="center"/>
              <w:rPr>
                <w:rFonts w:ascii="宋体" w:hAnsi="宋体" w:cs="宋体"/>
                <w:szCs w:val="21"/>
                <w:highlight w:val="none"/>
              </w:rPr>
            </w:pPr>
            <w:r>
              <w:rPr>
                <w:rFonts w:hint="eastAsia" w:ascii="宋体" w:hAnsi="宋体" w:cs="宋体"/>
                <w:szCs w:val="21"/>
                <w:highlight w:val="none"/>
              </w:rPr>
              <w:t>备注</w:t>
            </w:r>
          </w:p>
        </w:tc>
        <w:tc>
          <w:tcPr>
            <w:tcW w:w="6779" w:type="dxa"/>
            <w:noWrap w:val="0"/>
            <w:vAlign w:val="top"/>
          </w:tcPr>
          <w:p w14:paraId="55D7C88A">
            <w:pPr>
              <w:topLinePunct/>
              <w:spacing w:line="440" w:lineRule="exact"/>
              <w:rPr>
                <w:rFonts w:ascii="宋体" w:hAnsi="宋体" w:cs="宋体"/>
                <w:szCs w:val="21"/>
                <w:highlight w:val="none"/>
              </w:rPr>
            </w:pPr>
          </w:p>
        </w:tc>
      </w:tr>
    </w:tbl>
    <w:p w14:paraId="0A54EE63">
      <w:pPr>
        <w:snapToGrid w:val="0"/>
        <w:spacing w:line="500" w:lineRule="exact"/>
        <w:outlineLvl w:val="0"/>
        <w:rPr>
          <w:rFonts w:hint="eastAsia" w:ascii="宋体" w:hAnsi="宋体" w:cs="宋体"/>
          <w:b/>
          <w:bCs/>
          <w:szCs w:val="21"/>
          <w:highlight w:val="none"/>
        </w:rPr>
      </w:pPr>
      <w:r>
        <w:rPr>
          <w:rFonts w:hint="eastAsia" w:ascii="宋体" w:hAnsi="宋体" w:cs="宋体"/>
          <w:b/>
          <w:bCs/>
          <w:szCs w:val="21"/>
          <w:highlight w:val="none"/>
        </w:rPr>
        <w:t>注：每份有效</w:t>
      </w:r>
      <w:r>
        <w:rPr>
          <w:rFonts w:hint="eastAsia" w:ascii="宋体" w:hAnsi="宋体" w:cs="宋体"/>
          <w:b/>
          <w:bCs/>
          <w:szCs w:val="21"/>
          <w:highlight w:val="none"/>
          <w:lang w:val="en-US" w:eastAsia="zh-CN"/>
        </w:rPr>
        <w:t>案例</w:t>
      </w:r>
      <w:r>
        <w:rPr>
          <w:rFonts w:hint="eastAsia" w:ascii="宋体" w:hAnsi="宋体" w:cs="宋体"/>
          <w:b/>
          <w:bCs/>
          <w:szCs w:val="21"/>
          <w:highlight w:val="none"/>
        </w:rPr>
        <w:t>单独填写上表，后附合同复印件为依据。</w:t>
      </w:r>
    </w:p>
    <w:p w14:paraId="7AFB60AB">
      <w:pPr>
        <w:snapToGrid w:val="0"/>
        <w:spacing w:line="500" w:lineRule="exact"/>
        <w:outlineLvl w:val="0"/>
        <w:rPr>
          <w:rFonts w:ascii="宋体" w:hAnsi="宋体" w:cs="宋体"/>
          <w:sz w:val="24"/>
          <w:szCs w:val="24"/>
          <w:highlight w:val="none"/>
          <w:u w:val="single"/>
        </w:rPr>
      </w:pPr>
    </w:p>
    <w:p w14:paraId="2A799942">
      <w:pPr>
        <w:snapToGrid w:val="0"/>
        <w:spacing w:line="500" w:lineRule="exact"/>
        <w:outlineLvl w:val="0"/>
        <w:rPr>
          <w:rFonts w:ascii="宋体" w:hAnsi="宋体" w:cs="宋体"/>
          <w:sz w:val="24"/>
          <w:szCs w:val="24"/>
          <w:highlight w:val="none"/>
          <w:u w:val="single"/>
        </w:rPr>
      </w:pPr>
    </w:p>
    <w:p w14:paraId="7487524D"/>
    <w:sectPr>
      <w:headerReference r:id="rId6" w:type="first"/>
      <w:footerReference r:id="rId8" w:type="first"/>
      <w:headerReference r:id="rId5" w:type="default"/>
      <w:footerReference r:id="rId7" w:type="default"/>
      <w:pgSz w:w="11906" w:h="16838"/>
      <w:pgMar w:top="1418" w:right="1418" w:bottom="1418"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2AA973">
    <w:pPr>
      <w:pStyle w:val="7"/>
      <w:rPr>
        <w:rStyle w:val="15"/>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F8750F">
    <w:pPr>
      <w:pStyle w:val="7"/>
      <w:rPr>
        <w:rStyle w:val="15"/>
        <w:sz w:val="18"/>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4DEE88">
    <w:pPr>
      <w:pStyle w:val="8"/>
      <w:pBdr>
        <w:bottom w:val="none" w:color="auto" w:sz="0" w:space="0"/>
      </w:pBdr>
      <w:rPr>
        <w:rStyle w:val="15"/>
        <w:rFonts w:ascii="宋体" w:hAnsi="宋体" w:cs="Times New Roman"/>
        <w:color w:val="00000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BE70E">
    <w:pPr>
      <w:pStyle w:val="8"/>
      <w:pBdr>
        <w:bottom w:val="none" w:color="auto" w:sz="0" w:space="0"/>
      </w:pBdr>
      <w:jc w:val="both"/>
      <w:rPr>
        <w:rStyle w:val="15"/>
        <w:rFonts w:ascii="宋体" w:hAnsi="宋体"/>
        <w:color w:val="00000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E060D9">
    <w:pPr>
      <w:pStyle w:val="8"/>
      <w:pBdr>
        <w:bottom w:val="none" w:color="auto" w:sz="0" w:space="0"/>
      </w:pBdr>
      <w:rPr>
        <w:rStyle w:val="15"/>
        <w:rFonts w:ascii="宋体" w:hAnsi="宋体" w:cs="Times New Roman"/>
        <w:color w:val="000000"/>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A701FE">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lvlText w:val="（%1）"/>
      <w:lvlJc w:val="left"/>
      <w:pPr>
        <w:tabs>
          <w:tab w:val="left" w:pos="720"/>
        </w:tabs>
        <w:ind w:left="720" w:hanging="7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JlZjA2NTlmZWNmZjg1ZDk5N2IwNjAwOWUzYjdlNmQifQ=="/>
  </w:docVars>
  <w:rsids>
    <w:rsidRoot w:val="00000000"/>
    <w:rsid w:val="053E0E46"/>
    <w:rsid w:val="061C1BFC"/>
    <w:rsid w:val="079052BE"/>
    <w:rsid w:val="084D31AF"/>
    <w:rsid w:val="0ADE0D98"/>
    <w:rsid w:val="0D1C6A09"/>
    <w:rsid w:val="10AB7359"/>
    <w:rsid w:val="114A472F"/>
    <w:rsid w:val="13AC16D1"/>
    <w:rsid w:val="14983A03"/>
    <w:rsid w:val="159028DB"/>
    <w:rsid w:val="1A930EF5"/>
    <w:rsid w:val="241A61E3"/>
    <w:rsid w:val="278A5898"/>
    <w:rsid w:val="35CE6E2D"/>
    <w:rsid w:val="37795762"/>
    <w:rsid w:val="39FB2E95"/>
    <w:rsid w:val="3ACA4067"/>
    <w:rsid w:val="43115D2A"/>
    <w:rsid w:val="49180694"/>
    <w:rsid w:val="4A17094B"/>
    <w:rsid w:val="4CC52BE5"/>
    <w:rsid w:val="4E0B07C7"/>
    <w:rsid w:val="4F135B85"/>
    <w:rsid w:val="5053767C"/>
    <w:rsid w:val="5289159D"/>
    <w:rsid w:val="590B5B1F"/>
    <w:rsid w:val="5D23179F"/>
    <w:rsid w:val="5FEF1CF1"/>
    <w:rsid w:val="61C7494E"/>
    <w:rsid w:val="663A7A43"/>
    <w:rsid w:val="684E1521"/>
    <w:rsid w:val="6BC8789F"/>
    <w:rsid w:val="6C4C227F"/>
    <w:rsid w:val="6D5F30C9"/>
    <w:rsid w:val="6E3F1F8A"/>
    <w:rsid w:val="706809F3"/>
    <w:rsid w:val="72457AA8"/>
    <w:rsid w:val="72B304A3"/>
    <w:rsid w:val="73DC367B"/>
    <w:rsid w:val="73F41D96"/>
    <w:rsid w:val="75F728D1"/>
    <w:rsid w:val="7CB93960"/>
    <w:rsid w:val="7DAA5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宋体"/>
      <w:kern w:val="2"/>
      <w:sz w:val="21"/>
      <w:lang w:val="en-US" w:eastAsia="zh-CN" w:bidi="ar-SA"/>
    </w:rPr>
  </w:style>
  <w:style w:type="paragraph" w:styleId="2">
    <w:name w:val="heading 2"/>
    <w:basedOn w:val="1"/>
    <w:next w:val="1"/>
    <w:qFormat/>
    <w:uiPriority w:val="0"/>
    <w:pPr>
      <w:keepNext/>
      <w:keepLines/>
      <w:widowControl w:val="0"/>
      <w:spacing w:before="260" w:after="260" w:line="416" w:lineRule="auto"/>
      <w:textAlignment w:val="auto"/>
      <w:outlineLvl w:val="1"/>
    </w:pPr>
    <w:rPr>
      <w:rFonts w:ascii="Arial" w:hAnsi="Arial" w:eastAsia="黑体" w:cs="Times New Roman"/>
      <w:b/>
      <w:bCs/>
      <w:sz w:val="32"/>
      <w:szCs w:val="32"/>
    </w:rPr>
  </w:style>
  <w:style w:type="paragraph" w:styleId="3">
    <w:name w:val="heading 4"/>
    <w:basedOn w:val="1"/>
    <w:next w:val="1"/>
    <w:autoRedefine/>
    <w:qFormat/>
    <w:uiPriority w:val="99"/>
    <w:pPr>
      <w:keepNext/>
      <w:keepLines/>
      <w:adjustRightInd w:val="0"/>
      <w:spacing w:before="280" w:after="290" w:line="376" w:lineRule="atLeast"/>
      <w:outlineLvl w:val="3"/>
    </w:pPr>
    <w:rPr>
      <w:rFonts w:ascii="Arial" w:hAnsi="Arial"/>
      <w:b/>
      <w:spacing w:val="20"/>
      <w:sz w:val="28"/>
    </w:rPr>
  </w:style>
  <w:style w:type="character" w:default="1" w:styleId="14">
    <w:name w:val="Default Paragraph Font"/>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spacing w:after="120"/>
    </w:pPr>
    <w:rPr>
      <w:rFonts w:ascii="宋体"/>
      <w:kern w:val="0"/>
      <w:sz w:val="34"/>
    </w:rPr>
  </w:style>
  <w:style w:type="paragraph" w:styleId="5">
    <w:name w:val="Body Text Indent"/>
    <w:basedOn w:val="1"/>
    <w:qFormat/>
    <w:uiPriority w:val="0"/>
    <w:pPr>
      <w:ind w:firstLine="552"/>
    </w:pPr>
    <w:rPr>
      <w:rFonts w:ascii="宋体"/>
      <w:sz w:val="28"/>
    </w:rPr>
  </w:style>
  <w:style w:type="paragraph" w:styleId="6">
    <w:name w:val="Plain Text"/>
    <w:basedOn w:val="1"/>
    <w:next w:val="1"/>
    <w:qFormat/>
    <w:uiPriority w:val="0"/>
    <w:rPr>
      <w:rFonts w:ascii="宋体" w:hAnsi="Courier New"/>
    </w:rPr>
  </w:style>
  <w:style w:type="paragraph" w:styleId="7">
    <w:name w:val="footer"/>
    <w:basedOn w:val="1"/>
    <w:next w:val="1"/>
    <w:autoRedefine/>
    <w:qFormat/>
    <w:uiPriority w:val="0"/>
    <w:pPr>
      <w:tabs>
        <w:tab w:val="center" w:pos="4153"/>
        <w:tab w:val="right" w:pos="8306"/>
      </w:tabs>
      <w:spacing w:line="240" w:lineRule="atLeast"/>
      <w:jc w:val="left"/>
    </w:pPr>
    <w:rPr>
      <w:kern w:val="0"/>
      <w:sz w:val="18"/>
    </w:rPr>
  </w:style>
  <w:style w:type="paragraph" w:styleId="8">
    <w:name w:val="header"/>
    <w:basedOn w:val="1"/>
    <w:qFormat/>
    <w:uiPriority w:val="99"/>
    <w:pPr>
      <w:pBdr>
        <w:bottom w:val="single" w:color="000000" w:sz="6" w:space="1"/>
      </w:pBdr>
      <w:tabs>
        <w:tab w:val="center" w:pos="4153"/>
        <w:tab w:val="right" w:pos="8306"/>
      </w:tabs>
      <w:snapToGrid w:val="0"/>
      <w:jc w:val="center"/>
    </w:pPr>
    <w:rPr>
      <w:sz w:val="18"/>
      <w:szCs w:val="18"/>
    </w:rPr>
  </w:style>
  <w:style w:type="paragraph" w:styleId="9">
    <w:name w:val="toc 1"/>
    <w:basedOn w:val="1"/>
    <w:next w:val="1"/>
    <w:autoRedefine/>
    <w:qFormat/>
    <w:uiPriority w:val="39"/>
  </w:style>
  <w:style w:type="paragraph" w:styleId="10">
    <w:name w:val="Body Text 2"/>
    <w:basedOn w:val="1"/>
    <w:autoRedefine/>
    <w:qFormat/>
    <w:uiPriority w:val="0"/>
    <w:pPr>
      <w:jc w:val="left"/>
    </w:pPr>
    <w:rPr>
      <w:rFonts w:ascii="仿宋_GB2312" w:hAnsi="宋体" w:eastAsia="仿宋_GB2312"/>
    </w:rPr>
  </w:style>
  <w:style w:type="paragraph" w:styleId="11">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12">
    <w:name w:val="Body Text First Indent 2"/>
    <w:basedOn w:val="5"/>
    <w:qFormat/>
    <w:uiPriority w:val="99"/>
  </w:style>
  <w:style w:type="character" w:customStyle="1" w:styleId="15">
    <w:name w:val="NormalCharacter"/>
    <w:autoRedefine/>
    <w:qFormat/>
    <w:uiPriority w:val="0"/>
    <w:rPr>
      <w:sz w:val="24"/>
      <w:szCs w:val="24"/>
    </w:rPr>
  </w:style>
  <w:style w:type="paragraph" w:customStyle="1" w:styleId="16">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7">
    <w:name w:val="Default"/>
    <w:qFormat/>
    <w:uiPriority w:val="0"/>
    <w:pPr>
      <w:widowControl w:val="0"/>
      <w:autoSpaceDE w:val="0"/>
      <w:autoSpaceDN w:val="0"/>
      <w:adjustRightInd w:val="0"/>
    </w:pPr>
    <w:rPr>
      <w:rFonts w:ascii="黑体" w:hAnsi="Times New Roman" w:eastAsia="黑体" w:cs="Times New Roman"/>
      <w:color w:val="000000"/>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3069</Words>
  <Characters>3138</Characters>
  <Lines>1</Lines>
  <Paragraphs>1</Paragraphs>
  <TotalTime>0</TotalTime>
  <ScaleCrop>false</ScaleCrop>
  <LinksUpToDate>false</LinksUpToDate>
  <CharactersWithSpaces>3724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2024-04-18T08:09:00Z</dcterms:created>
  <dc:creator>Administrator</dc:creator>
  <cp:lastModifiedBy>admin</cp:lastModifiedBy>
  <dcterms:modified xsi:type="dcterms:W3CDTF">2025-08-01T07:01:24Z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A753859267A944AAAFB8E7D1B2FD225D_12</vt:lpwstr>
  </property>
  <property fmtid="{D5CDD505-2E9C-101B-9397-08002B2CF9AE}" pid="4" name="KSOTemplateDocerSaveRecord">
    <vt:lpwstr>eyJoZGlkIjoiNmVjZTNjMGQ5NzA4NTNlNmEyMjlkOTBiZGY0NmJmYjAiLCJ1c2VySWQiOiI0NjY2NzIzNzQifQ==</vt:lpwstr>
  </property>
</Properties>
</file>