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6D8D">
      <w:pPr>
        <w:pStyle w:val="9"/>
        <w:spacing w:line="360" w:lineRule="auto"/>
        <w:ind w:firstLine="0" w:firstLineChars="0"/>
        <w:jc w:val="center"/>
        <w:outlineLvl w:val="1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  <w:sz w:val="30"/>
          <w:szCs w:val="30"/>
        </w:rPr>
        <w:t>技术响应偏离表</w:t>
      </w:r>
      <w:bookmarkStart w:id="0" w:name="_GoBack"/>
      <w:bookmarkEnd w:id="0"/>
    </w:p>
    <w:tbl>
      <w:tblPr>
        <w:tblStyle w:val="7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471"/>
        <w:gridCol w:w="2800"/>
        <w:gridCol w:w="1667"/>
      </w:tblGrid>
      <w:tr w14:paraId="2BAC31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93D9E7">
            <w:pPr>
              <w:spacing w:line="360" w:lineRule="auto"/>
              <w:ind w:left="46" w:leftChars="19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34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68614">
            <w:pPr>
              <w:spacing w:line="360" w:lineRule="auto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竞争性磋商文件技术需求</w:t>
            </w:r>
          </w:p>
        </w:tc>
        <w:tc>
          <w:tcPr>
            <w:tcW w:w="28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FB6530">
            <w:pPr>
              <w:spacing w:line="360" w:lineRule="auto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响应文件技术响应</w:t>
            </w:r>
          </w:p>
        </w:tc>
        <w:tc>
          <w:tcPr>
            <w:tcW w:w="16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C2D77F">
            <w:pPr>
              <w:spacing w:line="360" w:lineRule="auto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偏离情况</w:t>
            </w:r>
          </w:p>
        </w:tc>
      </w:tr>
      <w:tr w14:paraId="5B67F3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CFA5BC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471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376C63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80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83F225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67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18002D">
            <w:pPr>
              <w:spacing w:line="360" w:lineRule="auto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EE1B1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3C0B10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4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9214C4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14BD47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8A8446">
            <w:pPr>
              <w:spacing w:line="360" w:lineRule="auto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86E62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D46C2A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4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F7DC2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CEC1C8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FFE69F">
            <w:pPr>
              <w:spacing w:line="360" w:lineRule="auto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134686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B58B2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4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B68872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81A459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0EE141">
            <w:pPr>
              <w:spacing w:line="360" w:lineRule="auto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484169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70896C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4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4BEEAA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A34E3E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9D3062">
            <w:pPr>
              <w:spacing w:line="360" w:lineRule="auto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B04D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AAB5AF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4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4FFF2B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A6BA0A">
            <w:pPr>
              <w:spacing w:line="360" w:lineRule="auto"/>
              <w:ind w:left="240" w:leftChars="100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67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74133">
            <w:pPr>
              <w:spacing w:line="360" w:lineRule="auto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1CBA6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声明：除本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技术响应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偏离表所列的偏离项目外，我公司声明其他所有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条款均完全响应“竞争性磋商文件”中的要求。</w:t>
      </w:r>
    </w:p>
    <w:p w14:paraId="52390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  <w:t>注：1.偏离填写：有偏离。</w:t>
      </w:r>
    </w:p>
    <w:p w14:paraId="7C7CF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  <w:t>2.响应说明填写：优于、低于。</w:t>
      </w:r>
    </w:p>
    <w:p w14:paraId="2FE13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  <w:t>3.表格不够用，各供应商可按此表复制。</w:t>
      </w:r>
    </w:p>
    <w:p w14:paraId="4E7AC6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textAlignment w:val="auto"/>
        <w:rPr>
          <w:rFonts w:hint="default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  <w:t>4.如有偏离情况，请逐项填写，并备注清楚响应说明，如完全响应，可不填写此表，但是须保留此表，并盖章签字。</w:t>
      </w:r>
    </w:p>
    <w:p w14:paraId="25519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20" w:firstLineChars="9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加盖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公章）</w:t>
      </w:r>
    </w:p>
    <w:p w14:paraId="7E75E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（签字或盖章）</w:t>
      </w:r>
    </w:p>
    <w:p w14:paraId="1ABC7B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 w14:paraId="39EAD2F9">
      <w:pPr>
        <w:rPr>
          <w:rFonts w:hint="eastAsia"/>
          <w:color w:val="auto"/>
          <w:highlight w:val="none"/>
        </w:rPr>
      </w:pPr>
    </w:p>
    <w:p w14:paraId="599146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iODc4NjhkNjc3MDViNzU3ZWZiZjIyZTNhYTg0NmIifQ=="/>
  </w:docVars>
  <w:rsids>
    <w:rsidRoot w:val="106873C1"/>
    <w:rsid w:val="106873C1"/>
    <w:rsid w:val="12910773"/>
    <w:rsid w:val="5EA7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华文中宋" w:asciiTheme="minorAscii" w:hAnsiTheme="minorAscii"/>
      <w:b/>
      <w:kern w:val="44"/>
      <w:sz w:val="36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30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styleId="6">
    <w:name w:val="HTML Preformatted"/>
    <w:basedOn w:val="1"/>
    <w:qFormat/>
    <w:uiPriority w:val="0"/>
    <w:pPr>
      <w:jc w:val="left"/>
    </w:pPr>
    <w:rPr>
      <w:rFonts w:ascii="Arial" w:hAnsi="Arial" w:cs="Arial"/>
      <w:kern w:val="0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230</Characters>
  <Lines>0</Lines>
  <Paragraphs>0</Paragraphs>
  <TotalTime>9</TotalTime>
  <ScaleCrop>false</ScaleCrop>
  <LinksUpToDate>false</LinksUpToDate>
  <CharactersWithSpaces>305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2025-12-12T08:48:00Z</dcterms:created>
  <dc:creator>雷钟豪</dc:creator>
  <cp:lastModifiedBy>K</cp:lastModifiedBy>
  <dcterms:modified xsi:type="dcterms:W3CDTF">2025-12-12T11:31:16Z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3A22EF733078403992DD572171922DAA</vt:lpwstr>
  </property>
  <property fmtid="{D5CDD505-2E9C-101B-9397-08002B2CF9AE}" pid="4" name="KSOTemplateDocerSaveRecord">
    <vt:lpwstr>eyJoZGlkIjoiMDZhMDUwYWNiOWY5OWJmZTk0NTY0NDhlNGQ3YTJiNzciLCJ1c2VySWQiOiIxNTk0NTAxNjg3In0=</vt:lpwstr>
  </property>
</Properties>
</file>