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6BB6F">
      <w:pPr>
        <w:jc w:val="center"/>
        <w:outlineLvl w:val="1"/>
        <w:rPr>
          <w:rFonts w:ascii="宋体" w:hAnsi="宋体" w:cs="宋体"/>
          <w:b/>
          <w:bCs/>
        </w:rPr>
      </w:pPr>
      <w:bookmarkStart w:id="0" w:name="_Toc2220"/>
      <w:bookmarkStart w:id="1" w:name="_Toc15177"/>
      <w:r>
        <w:rPr>
          <w:rStyle w:val="10"/>
          <w:rFonts w:hint="eastAsia" w:ascii="宋体" w:hAnsi="宋体" w:cs="宋体"/>
          <w:b/>
          <w:bCs/>
        </w:rPr>
        <w:t>资格证明文件</w:t>
      </w:r>
      <w:bookmarkEnd w:id="0"/>
      <w:bookmarkEnd w:id="1"/>
    </w:p>
    <w:p w14:paraId="75EACFF4">
      <w:pPr>
        <w:spacing w:line="500" w:lineRule="exact"/>
        <w:ind w:firstLine="480" w:firstLineChars="200"/>
        <w:rPr>
          <w:rFonts w:ascii="宋体" w:hAnsi="宋体" w:cs="宋体"/>
          <w:szCs w:val="24"/>
        </w:rPr>
      </w:pPr>
      <w:r>
        <w:rPr>
          <w:rFonts w:hint="eastAsia" w:ascii="宋体" w:hAnsi="宋体" w:cs="宋体"/>
          <w:szCs w:val="24"/>
        </w:rPr>
        <w:t>供应商应按照磋商文件</w:t>
      </w:r>
      <w:r>
        <w:rPr>
          <w:rFonts w:hint="eastAsia" w:ascii="宋体" w:hAnsi="宋体" w:cs="宋体"/>
          <w:szCs w:val="24"/>
          <w:lang w:val="en-US" w:eastAsia="zh-CN"/>
        </w:rPr>
        <w:t>关于</w:t>
      </w:r>
      <w:r>
        <w:rPr>
          <w:rFonts w:hint="eastAsia" w:ascii="宋体" w:hAnsi="宋体" w:cs="宋体"/>
          <w:szCs w:val="24"/>
        </w:rPr>
        <w:t>供应商的资格要求逐一提供全部资格证明文件。缺少其中任何一项，其响应文件将被视为无效文件。</w:t>
      </w:r>
    </w:p>
    <w:p w14:paraId="70F6A77D">
      <w:pPr>
        <w:spacing w:line="500" w:lineRule="exact"/>
        <w:ind w:firstLine="562"/>
        <w:rPr>
          <w:rFonts w:ascii="宋体" w:hAnsi="宋体" w:cs="宋体"/>
          <w:szCs w:val="24"/>
        </w:rPr>
      </w:pPr>
      <w:r>
        <w:rPr>
          <w:rFonts w:hint="eastAsia" w:ascii="宋体" w:hAnsi="宋体" w:cs="宋体"/>
          <w:szCs w:val="24"/>
        </w:rPr>
        <w:t>其中，提供格式的须按下文给定格式填写，否则按无效处理。</w:t>
      </w:r>
    </w:p>
    <w:p w14:paraId="58984C50">
      <w:pPr>
        <w:spacing w:line="500" w:lineRule="exact"/>
        <w:ind w:firstLine="562"/>
        <w:outlineLvl w:val="2"/>
        <w:rPr>
          <w:rFonts w:hint="eastAsia" w:ascii="宋体" w:hAnsi="宋体" w:cs="宋体"/>
          <w:b/>
          <w:szCs w:val="24"/>
        </w:rPr>
      </w:pPr>
      <w:bookmarkStart w:id="2" w:name="_Toc8542"/>
      <w:bookmarkStart w:id="3" w:name="_Toc14196"/>
      <w:r>
        <w:rPr>
          <w:rFonts w:hint="eastAsia" w:ascii="宋体" w:hAnsi="宋体" w:cs="宋体"/>
          <w:b/>
          <w:szCs w:val="24"/>
        </w:rPr>
        <w:t>一、独立承担民事责任的能力</w:t>
      </w:r>
    </w:p>
    <w:p w14:paraId="1381F6D9">
      <w:pPr>
        <w:spacing w:line="500" w:lineRule="exact"/>
        <w:ind w:firstLine="562"/>
        <w:outlineLvl w:val="2"/>
        <w:rPr>
          <w:rFonts w:hint="eastAsia" w:ascii="宋体" w:hAnsi="宋体" w:cs="宋体"/>
          <w:b/>
          <w:szCs w:val="24"/>
        </w:rPr>
      </w:pPr>
      <w:r>
        <w:rPr>
          <w:rFonts w:hint="eastAsia" w:ascii="宋体" w:hAnsi="宋体" w:cs="宋体"/>
          <w:b/>
          <w:szCs w:val="24"/>
        </w:rPr>
        <w:t>二、良好的商业信誉和健全的财务会计制度</w:t>
      </w:r>
    </w:p>
    <w:p w14:paraId="49A362C1">
      <w:pPr>
        <w:spacing w:line="500" w:lineRule="exact"/>
        <w:ind w:firstLine="562"/>
        <w:outlineLvl w:val="2"/>
        <w:rPr>
          <w:rFonts w:hint="eastAsia" w:ascii="宋体" w:hAnsi="宋体" w:cs="宋体"/>
          <w:b/>
          <w:szCs w:val="24"/>
        </w:rPr>
      </w:pPr>
      <w:r>
        <w:rPr>
          <w:rFonts w:hint="eastAsia" w:ascii="宋体" w:hAnsi="宋体" w:cs="宋体"/>
          <w:b/>
          <w:szCs w:val="24"/>
        </w:rPr>
        <w:t>三、有依法缴纳税收和社会保障资金的良好记录</w:t>
      </w:r>
    </w:p>
    <w:p w14:paraId="7B67332B">
      <w:pPr>
        <w:spacing w:line="500" w:lineRule="exact"/>
        <w:ind w:firstLine="562"/>
        <w:outlineLvl w:val="2"/>
        <w:rPr>
          <w:rFonts w:hint="eastAsia" w:ascii="宋体" w:hAnsi="宋体" w:cs="宋体"/>
          <w:b/>
          <w:szCs w:val="24"/>
        </w:rPr>
      </w:pPr>
      <w:r>
        <w:rPr>
          <w:rFonts w:hint="eastAsia" w:ascii="宋体" w:hAnsi="宋体" w:cs="宋体"/>
          <w:b/>
          <w:szCs w:val="24"/>
        </w:rPr>
        <w:t>四、书面声明</w:t>
      </w:r>
    </w:p>
    <w:p w14:paraId="4D9A83E7">
      <w:pPr>
        <w:spacing w:line="500" w:lineRule="exact"/>
        <w:ind w:firstLine="562"/>
        <w:outlineLvl w:val="2"/>
        <w:rPr>
          <w:rFonts w:hint="eastAsia" w:ascii="宋体" w:hAnsi="宋体" w:cs="宋体"/>
          <w:b/>
          <w:szCs w:val="24"/>
        </w:rPr>
      </w:pPr>
      <w:r>
        <w:rPr>
          <w:rFonts w:hint="eastAsia" w:ascii="宋体" w:hAnsi="宋体" w:cs="宋体"/>
          <w:b/>
          <w:szCs w:val="24"/>
        </w:rPr>
        <w:t>五、法律、行政法规规定的其他条件</w:t>
      </w:r>
    </w:p>
    <w:p w14:paraId="76996417">
      <w:pPr>
        <w:spacing w:line="500" w:lineRule="exact"/>
        <w:ind w:firstLine="562"/>
        <w:outlineLvl w:val="2"/>
        <w:rPr>
          <w:rFonts w:hint="eastAsia" w:ascii="宋体" w:hAnsi="宋体" w:cs="宋体"/>
          <w:b/>
          <w:szCs w:val="24"/>
        </w:rPr>
      </w:pPr>
      <w:r>
        <w:rPr>
          <w:rFonts w:hint="eastAsia" w:ascii="宋体" w:hAnsi="宋体" w:cs="宋体"/>
          <w:b/>
          <w:szCs w:val="24"/>
        </w:rPr>
        <w:t>六、供应商企业关系关联及联合体说明</w:t>
      </w:r>
    </w:p>
    <w:bookmarkEnd w:id="2"/>
    <w:bookmarkEnd w:id="3"/>
    <w:p w14:paraId="30FF3AFD">
      <w:pPr>
        <w:rPr>
          <w:rFonts w:hint="eastAsia" w:ascii="宋体" w:hAnsi="宋体" w:cs="宋体"/>
          <w:b/>
          <w:sz w:val="28"/>
          <w:szCs w:val="28"/>
        </w:rPr>
      </w:pPr>
      <w:r>
        <w:rPr>
          <w:rFonts w:hint="eastAsia" w:ascii="宋体" w:hAnsi="宋体" w:cs="宋体"/>
          <w:b/>
          <w:sz w:val="28"/>
          <w:szCs w:val="28"/>
        </w:rPr>
        <w:br w:type="page"/>
      </w:r>
    </w:p>
    <w:p w14:paraId="4BA4617A">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4F94D441">
      <w:pPr>
        <w:numPr>
          <w:ilvl w:val="0"/>
          <w:numId w:val="0"/>
        </w:num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提供合法注册的法人应提供营业执照（或事业法人证）、组织机构代码证、税务登记证或统一社会信用代码的营业执照或其他组织应提供合法证明文件或自然人提供身份证件。</w:t>
      </w:r>
    </w:p>
    <w:p w14:paraId="3611E89D">
      <w:pPr>
        <w:spacing w:line="500" w:lineRule="exact"/>
        <w:ind w:firstLine="562"/>
        <w:outlineLvl w:val="2"/>
        <w:rPr>
          <w:rFonts w:hint="eastAsia" w:ascii="宋体" w:hAnsi="宋体" w:eastAsia="宋体" w:cs="宋体"/>
          <w:b/>
          <w:color w:val="auto"/>
          <w:sz w:val="24"/>
          <w:szCs w:val="24"/>
          <w:highlight w:val="none"/>
        </w:rPr>
      </w:pPr>
    </w:p>
    <w:p w14:paraId="78293C6A">
      <w:pPr>
        <w:pStyle w:val="3"/>
        <w:rPr>
          <w:rFonts w:hint="eastAsia" w:ascii="宋体" w:hAnsi="宋体" w:eastAsia="宋体" w:cs="宋体"/>
          <w:b/>
          <w:color w:val="auto"/>
          <w:sz w:val="24"/>
          <w:szCs w:val="24"/>
          <w:highlight w:val="none"/>
        </w:rPr>
      </w:pPr>
    </w:p>
    <w:p w14:paraId="78D65508">
      <w:pPr>
        <w:rPr>
          <w:rFonts w:hint="eastAsia" w:ascii="宋体" w:hAnsi="宋体" w:eastAsia="宋体" w:cs="宋体"/>
          <w:b/>
          <w:color w:val="auto"/>
          <w:sz w:val="24"/>
          <w:szCs w:val="24"/>
          <w:highlight w:val="none"/>
        </w:rPr>
      </w:pPr>
    </w:p>
    <w:p w14:paraId="142DC946">
      <w:pPr>
        <w:pStyle w:val="3"/>
        <w:rPr>
          <w:rFonts w:hint="eastAsia" w:ascii="宋体" w:hAnsi="宋体" w:eastAsia="宋体" w:cs="宋体"/>
          <w:b/>
          <w:color w:val="auto"/>
          <w:sz w:val="24"/>
          <w:szCs w:val="24"/>
          <w:highlight w:val="none"/>
        </w:rPr>
      </w:pPr>
    </w:p>
    <w:p w14:paraId="37159DAA">
      <w:pPr>
        <w:rPr>
          <w:rFonts w:hint="eastAsia" w:ascii="宋体" w:hAnsi="宋体" w:eastAsia="宋体" w:cs="宋体"/>
          <w:b/>
          <w:color w:val="auto"/>
          <w:sz w:val="24"/>
          <w:szCs w:val="24"/>
          <w:highlight w:val="none"/>
        </w:rPr>
      </w:pPr>
    </w:p>
    <w:p w14:paraId="086AA6E9">
      <w:pPr>
        <w:pStyle w:val="3"/>
        <w:rPr>
          <w:rFonts w:hint="eastAsia" w:ascii="宋体" w:hAnsi="宋体" w:eastAsia="宋体" w:cs="宋体"/>
          <w:b/>
          <w:color w:val="auto"/>
          <w:sz w:val="24"/>
          <w:szCs w:val="24"/>
          <w:highlight w:val="none"/>
        </w:rPr>
      </w:pPr>
    </w:p>
    <w:p w14:paraId="47AB74EA">
      <w:pPr>
        <w:rPr>
          <w:rFonts w:hint="eastAsia" w:ascii="宋体" w:hAnsi="宋体" w:eastAsia="宋体" w:cs="宋体"/>
          <w:b/>
          <w:color w:val="auto"/>
          <w:sz w:val="24"/>
          <w:szCs w:val="24"/>
          <w:highlight w:val="none"/>
        </w:rPr>
      </w:pPr>
    </w:p>
    <w:p w14:paraId="2F8E7E3F">
      <w:pPr>
        <w:pStyle w:val="3"/>
        <w:rPr>
          <w:rFonts w:hint="eastAsia" w:ascii="宋体" w:hAnsi="宋体" w:eastAsia="宋体" w:cs="宋体"/>
          <w:b/>
          <w:color w:val="auto"/>
          <w:sz w:val="24"/>
          <w:szCs w:val="24"/>
          <w:highlight w:val="none"/>
        </w:rPr>
      </w:pPr>
    </w:p>
    <w:p w14:paraId="262F9074">
      <w:pPr>
        <w:rPr>
          <w:rFonts w:hint="eastAsia" w:ascii="宋体" w:hAnsi="宋体" w:eastAsia="宋体" w:cs="宋体"/>
          <w:b/>
          <w:color w:val="auto"/>
          <w:sz w:val="24"/>
          <w:szCs w:val="24"/>
          <w:highlight w:val="none"/>
        </w:rPr>
      </w:pPr>
    </w:p>
    <w:p w14:paraId="4BD286F3">
      <w:pPr>
        <w:pStyle w:val="3"/>
        <w:rPr>
          <w:rFonts w:hint="eastAsia" w:ascii="宋体" w:hAnsi="宋体" w:eastAsia="宋体" w:cs="宋体"/>
          <w:b/>
          <w:color w:val="auto"/>
          <w:sz w:val="24"/>
          <w:szCs w:val="24"/>
          <w:highlight w:val="none"/>
        </w:rPr>
      </w:pPr>
    </w:p>
    <w:p w14:paraId="5BD70522">
      <w:pPr>
        <w:rPr>
          <w:rFonts w:hint="eastAsia" w:ascii="宋体" w:hAnsi="宋体" w:eastAsia="宋体" w:cs="宋体"/>
          <w:b/>
          <w:color w:val="auto"/>
          <w:sz w:val="24"/>
          <w:szCs w:val="24"/>
          <w:highlight w:val="none"/>
        </w:rPr>
      </w:pPr>
    </w:p>
    <w:p w14:paraId="0AFA41E3">
      <w:pPr>
        <w:pStyle w:val="3"/>
        <w:rPr>
          <w:rFonts w:hint="eastAsia" w:ascii="宋体" w:hAnsi="宋体" w:eastAsia="宋体" w:cs="宋体"/>
          <w:b/>
          <w:color w:val="auto"/>
          <w:sz w:val="24"/>
          <w:szCs w:val="24"/>
          <w:highlight w:val="none"/>
        </w:rPr>
      </w:pPr>
    </w:p>
    <w:p w14:paraId="32F49972">
      <w:pPr>
        <w:rPr>
          <w:rFonts w:hint="eastAsia" w:ascii="宋体" w:hAnsi="宋体" w:eastAsia="宋体" w:cs="宋体"/>
          <w:b/>
          <w:color w:val="auto"/>
          <w:sz w:val="24"/>
          <w:szCs w:val="24"/>
          <w:highlight w:val="none"/>
        </w:rPr>
      </w:pPr>
    </w:p>
    <w:p w14:paraId="676859EB">
      <w:pPr>
        <w:pStyle w:val="3"/>
        <w:rPr>
          <w:rFonts w:hint="eastAsia" w:ascii="宋体" w:hAnsi="宋体" w:eastAsia="宋体" w:cs="宋体"/>
          <w:b/>
          <w:color w:val="auto"/>
          <w:sz w:val="24"/>
          <w:szCs w:val="24"/>
          <w:highlight w:val="none"/>
        </w:rPr>
      </w:pPr>
    </w:p>
    <w:p w14:paraId="4EB51E56">
      <w:pPr>
        <w:rPr>
          <w:rFonts w:hint="eastAsia" w:ascii="宋体" w:hAnsi="宋体" w:eastAsia="宋体" w:cs="宋体"/>
          <w:b/>
          <w:color w:val="auto"/>
          <w:sz w:val="24"/>
          <w:szCs w:val="24"/>
          <w:highlight w:val="none"/>
        </w:rPr>
      </w:pPr>
    </w:p>
    <w:p w14:paraId="2EC5BA29">
      <w:pPr>
        <w:pStyle w:val="3"/>
        <w:rPr>
          <w:rFonts w:hint="eastAsia" w:ascii="宋体" w:hAnsi="宋体" w:eastAsia="宋体" w:cs="宋体"/>
          <w:b/>
          <w:color w:val="auto"/>
          <w:sz w:val="24"/>
          <w:szCs w:val="24"/>
          <w:highlight w:val="none"/>
        </w:rPr>
      </w:pPr>
    </w:p>
    <w:p w14:paraId="31D5F1D9">
      <w:pPr>
        <w:rPr>
          <w:rFonts w:hint="eastAsia" w:ascii="宋体" w:hAnsi="宋体" w:eastAsia="宋体" w:cs="宋体"/>
          <w:b/>
          <w:color w:val="auto"/>
          <w:sz w:val="24"/>
          <w:szCs w:val="24"/>
          <w:highlight w:val="none"/>
        </w:rPr>
      </w:pPr>
    </w:p>
    <w:p w14:paraId="37827DD1">
      <w:pPr>
        <w:pStyle w:val="3"/>
        <w:rPr>
          <w:rFonts w:hint="eastAsia" w:ascii="宋体" w:hAnsi="宋体" w:eastAsia="宋体" w:cs="宋体"/>
          <w:b/>
          <w:color w:val="auto"/>
          <w:sz w:val="24"/>
          <w:szCs w:val="24"/>
          <w:highlight w:val="none"/>
        </w:rPr>
      </w:pPr>
    </w:p>
    <w:p w14:paraId="4444E344">
      <w:pPr>
        <w:rPr>
          <w:rFonts w:hint="eastAsia" w:ascii="宋体" w:hAnsi="宋体" w:eastAsia="宋体" w:cs="宋体"/>
          <w:b/>
          <w:color w:val="auto"/>
          <w:sz w:val="24"/>
          <w:szCs w:val="24"/>
          <w:highlight w:val="none"/>
        </w:rPr>
      </w:pPr>
    </w:p>
    <w:p w14:paraId="764A667E">
      <w:pPr>
        <w:pStyle w:val="3"/>
        <w:rPr>
          <w:rFonts w:hint="eastAsia" w:ascii="宋体" w:hAnsi="宋体" w:eastAsia="宋体" w:cs="宋体"/>
          <w:b/>
          <w:color w:val="auto"/>
          <w:sz w:val="24"/>
          <w:szCs w:val="24"/>
          <w:highlight w:val="none"/>
        </w:rPr>
      </w:pPr>
    </w:p>
    <w:p w14:paraId="5C9795CE">
      <w:pPr>
        <w:rPr>
          <w:rFonts w:hint="eastAsia" w:ascii="宋体" w:hAnsi="宋体" w:eastAsia="宋体" w:cs="宋体"/>
          <w:b/>
          <w:color w:val="auto"/>
          <w:sz w:val="24"/>
          <w:szCs w:val="24"/>
          <w:highlight w:val="none"/>
        </w:rPr>
      </w:pPr>
    </w:p>
    <w:p w14:paraId="288185E2">
      <w:pPr>
        <w:pStyle w:val="3"/>
        <w:rPr>
          <w:rFonts w:hint="eastAsia" w:ascii="宋体" w:hAnsi="宋体" w:eastAsia="宋体" w:cs="宋体"/>
          <w:b/>
          <w:color w:val="auto"/>
          <w:sz w:val="24"/>
          <w:szCs w:val="24"/>
          <w:highlight w:val="none"/>
        </w:rPr>
      </w:pPr>
    </w:p>
    <w:p w14:paraId="4D7AA373">
      <w:pPr>
        <w:rPr>
          <w:rFonts w:hint="eastAsia" w:ascii="宋体" w:hAnsi="宋体" w:eastAsia="宋体" w:cs="宋体"/>
          <w:b/>
          <w:color w:val="auto"/>
          <w:sz w:val="24"/>
          <w:szCs w:val="24"/>
          <w:highlight w:val="none"/>
        </w:rPr>
      </w:pPr>
    </w:p>
    <w:p w14:paraId="3DB389E3">
      <w:pPr>
        <w:pStyle w:val="3"/>
        <w:rPr>
          <w:rFonts w:hint="eastAsia" w:ascii="宋体" w:hAnsi="宋体" w:eastAsia="宋体" w:cs="宋体"/>
          <w:b/>
          <w:color w:val="auto"/>
          <w:sz w:val="24"/>
          <w:szCs w:val="24"/>
          <w:highlight w:val="none"/>
        </w:rPr>
      </w:pPr>
    </w:p>
    <w:p w14:paraId="072A939A">
      <w:pPr>
        <w:rPr>
          <w:rFonts w:hint="eastAsia" w:ascii="宋体" w:hAnsi="宋体" w:eastAsia="宋体" w:cs="宋体"/>
          <w:b/>
          <w:color w:val="auto"/>
          <w:sz w:val="24"/>
          <w:szCs w:val="24"/>
          <w:highlight w:val="none"/>
        </w:rPr>
      </w:pPr>
    </w:p>
    <w:p w14:paraId="7C2B5AF3">
      <w:pPr>
        <w:pStyle w:val="3"/>
        <w:rPr>
          <w:rFonts w:hint="eastAsia" w:ascii="宋体" w:hAnsi="宋体" w:eastAsia="宋体" w:cs="宋体"/>
          <w:b/>
          <w:color w:val="auto"/>
          <w:sz w:val="24"/>
          <w:szCs w:val="24"/>
          <w:highlight w:val="none"/>
        </w:rPr>
      </w:pPr>
    </w:p>
    <w:p w14:paraId="4A1A2846">
      <w:pPr>
        <w:rPr>
          <w:rFonts w:hint="eastAsia" w:ascii="宋体" w:hAnsi="宋体" w:eastAsia="宋体" w:cs="宋体"/>
          <w:b/>
          <w:color w:val="auto"/>
          <w:sz w:val="24"/>
          <w:szCs w:val="24"/>
          <w:highlight w:val="none"/>
        </w:rPr>
      </w:pPr>
    </w:p>
    <w:p w14:paraId="10230A1A">
      <w:pPr>
        <w:pStyle w:val="3"/>
        <w:rPr>
          <w:rFonts w:hint="eastAsia" w:ascii="宋体" w:hAnsi="宋体" w:eastAsia="宋体" w:cs="宋体"/>
          <w:b/>
          <w:color w:val="auto"/>
          <w:sz w:val="24"/>
          <w:szCs w:val="24"/>
          <w:highlight w:val="none"/>
        </w:rPr>
      </w:pPr>
    </w:p>
    <w:p w14:paraId="2C95BE96">
      <w:pPr>
        <w:rPr>
          <w:rFonts w:hint="eastAsia" w:ascii="宋体" w:hAnsi="宋体" w:eastAsia="宋体" w:cs="宋体"/>
          <w:b/>
          <w:color w:val="auto"/>
          <w:sz w:val="24"/>
          <w:szCs w:val="24"/>
          <w:highlight w:val="none"/>
        </w:rPr>
      </w:pPr>
    </w:p>
    <w:p w14:paraId="4E6080C5">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7C760549">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二、良好的商业信誉和健全的财务会计制度</w:t>
      </w:r>
    </w:p>
    <w:p w14:paraId="43F3F317">
      <w:pPr>
        <w:numPr>
          <w:ilvl w:val="0"/>
          <w:numId w:val="0"/>
        </w:num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cs="宋体"/>
          <w:shd w:val="clear" w:color="auto" w:fill="FFFFFF"/>
        </w:rPr>
        <w:t>2024年度经审计的财务报告或在202</w:t>
      </w:r>
      <w:r>
        <w:rPr>
          <w:rFonts w:hint="eastAsia" w:ascii="宋体" w:hAnsi="宋体" w:cs="宋体"/>
          <w:shd w:val="clear" w:color="auto" w:fill="FFFFFF"/>
          <w:lang w:val="en-US" w:eastAsia="zh-CN"/>
        </w:rPr>
        <w:t>5</w:t>
      </w:r>
      <w:r>
        <w:rPr>
          <w:rFonts w:hint="eastAsia" w:ascii="宋体" w:hAnsi="宋体" w:cs="宋体"/>
          <w:shd w:val="clear" w:color="auto" w:fill="FFFFFF"/>
        </w:rPr>
        <w:t>年</w:t>
      </w:r>
      <w:r>
        <w:rPr>
          <w:rFonts w:hint="eastAsia" w:ascii="宋体" w:hAnsi="宋体" w:cs="宋体"/>
          <w:shd w:val="clear" w:color="auto" w:fill="FFFFFF"/>
          <w:lang w:val="en-US" w:eastAsia="zh-CN"/>
        </w:rPr>
        <w:t>5</w:t>
      </w:r>
      <w:r>
        <w:rPr>
          <w:rFonts w:hint="eastAsia" w:ascii="宋体" w:hAnsi="宋体" w:cs="宋体"/>
          <w:shd w:val="clear" w:color="auto" w:fill="FFFFFF"/>
        </w:rPr>
        <w:t>月1日至今其基本开户银行出具的资信证明或财政部门认可的政府采购专业担保机构出具的投标担保函（以上三种形式的资料提供任何一种即可）</w:t>
      </w:r>
      <w:r>
        <w:rPr>
          <w:rFonts w:hint="eastAsia" w:ascii="宋体" w:hAnsi="宋体" w:cs="宋体"/>
          <w:b w:val="0"/>
          <w:bCs w:val="0"/>
          <w:color w:val="auto"/>
          <w:sz w:val="24"/>
          <w:szCs w:val="24"/>
          <w:highlight w:val="none"/>
          <w:lang w:val="en-US" w:eastAsia="zh-CN"/>
        </w:rPr>
        <w:t>。</w:t>
      </w:r>
    </w:p>
    <w:p w14:paraId="70130EC0">
      <w:pPr>
        <w:spacing w:line="500" w:lineRule="exact"/>
        <w:ind w:firstLine="562"/>
        <w:outlineLvl w:val="2"/>
        <w:rPr>
          <w:rFonts w:hint="eastAsia" w:ascii="宋体" w:hAnsi="宋体" w:eastAsia="宋体" w:cs="宋体"/>
          <w:b/>
          <w:color w:val="auto"/>
          <w:sz w:val="24"/>
          <w:szCs w:val="24"/>
          <w:highlight w:val="none"/>
        </w:rPr>
      </w:pPr>
    </w:p>
    <w:p w14:paraId="5B8E4499">
      <w:pPr>
        <w:spacing w:line="500" w:lineRule="exact"/>
        <w:ind w:firstLine="562"/>
        <w:outlineLvl w:val="2"/>
        <w:rPr>
          <w:rFonts w:hint="eastAsia" w:ascii="宋体" w:hAnsi="宋体" w:eastAsia="宋体" w:cs="宋体"/>
          <w:b/>
          <w:color w:val="auto"/>
          <w:sz w:val="24"/>
          <w:szCs w:val="24"/>
          <w:highlight w:val="none"/>
        </w:rPr>
      </w:pPr>
    </w:p>
    <w:p w14:paraId="66FD84D8">
      <w:pPr>
        <w:rPr>
          <w:rFonts w:ascii="宋体" w:hAnsi="宋体" w:cs="宋体"/>
          <w:b/>
          <w:color w:val="auto"/>
          <w:szCs w:val="24"/>
          <w:highlight w:val="none"/>
        </w:rPr>
      </w:pPr>
      <w:r>
        <w:rPr>
          <w:rFonts w:hint="eastAsia" w:ascii="宋体" w:hAnsi="宋体" w:cs="宋体"/>
          <w:b/>
          <w:color w:val="auto"/>
          <w:szCs w:val="24"/>
          <w:highlight w:val="none"/>
        </w:rPr>
        <w:br w:type="page"/>
      </w:r>
    </w:p>
    <w:p w14:paraId="46E04ED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color w:val="auto"/>
          <w:sz w:val="28"/>
          <w:szCs w:val="28"/>
          <w:highlight w:val="none"/>
          <w:lang w:val="en-US" w:eastAsia="zh-CN"/>
        </w:rPr>
      </w:pPr>
      <w:r>
        <w:rPr>
          <w:rFonts w:hint="eastAsia" w:ascii="宋体" w:hAnsi="宋体" w:eastAsia="宋体" w:cs="宋体"/>
          <w:b/>
          <w:color w:val="auto"/>
          <w:kern w:val="2"/>
          <w:sz w:val="28"/>
          <w:szCs w:val="28"/>
          <w:highlight w:val="none"/>
          <w:lang w:val="en-US" w:eastAsia="zh-CN" w:bidi="ar-SA"/>
        </w:rPr>
        <w:t>三、</w:t>
      </w:r>
      <w:r>
        <w:rPr>
          <w:rFonts w:hint="eastAsia" w:ascii="宋体" w:hAnsi="宋体" w:cs="宋体"/>
          <w:b/>
          <w:color w:val="auto"/>
          <w:sz w:val="28"/>
          <w:szCs w:val="28"/>
          <w:highlight w:val="none"/>
          <w:lang w:val="en-US" w:eastAsia="zh-CN"/>
        </w:rPr>
        <w:t>有依法缴纳税收和社会保障资金的良好记录</w:t>
      </w:r>
    </w:p>
    <w:p w14:paraId="6E1BA01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提供时间在202</w:t>
      </w:r>
      <w:r>
        <w:rPr>
          <w:rFonts w:hint="eastAsia" w:ascii="宋体" w:hAnsi="宋体" w:cs="宋体"/>
          <w:b w:val="0"/>
          <w:bCs w:val="0"/>
          <w:color w:val="auto"/>
          <w:kern w:val="2"/>
          <w:sz w:val="24"/>
          <w:szCs w:val="24"/>
          <w:highlight w:val="none"/>
          <w:lang w:val="en-US" w:eastAsia="zh-CN" w:bidi="ar-SA"/>
        </w:rPr>
        <w:t>5</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5</w:t>
      </w:r>
      <w:r>
        <w:rPr>
          <w:rFonts w:hint="eastAsia" w:ascii="宋体" w:hAnsi="宋体" w:eastAsia="宋体" w:cs="宋体"/>
          <w:b w:val="0"/>
          <w:bCs w:val="0"/>
          <w:color w:val="auto"/>
          <w:kern w:val="2"/>
          <w:sz w:val="24"/>
          <w:szCs w:val="24"/>
          <w:highlight w:val="none"/>
          <w:lang w:val="en-US" w:eastAsia="zh-CN" w:bidi="ar-SA"/>
        </w:rPr>
        <w:t>月1日至今任意时段的缴纳证明，依法免税的单位应提供相关证明材料；</w:t>
      </w:r>
      <w:bookmarkStart w:id="10" w:name="_GoBack"/>
      <w:bookmarkEnd w:id="10"/>
    </w:p>
    <w:p w14:paraId="44CA3D50">
      <w:pPr>
        <w:rPr>
          <w:rFonts w:hint="eastAsia"/>
          <w:color w:val="auto"/>
          <w:highlight w:val="none"/>
          <w:lang w:val="en-US" w:eastAsia="zh-CN"/>
        </w:rPr>
      </w:pPr>
    </w:p>
    <w:p w14:paraId="626B9447">
      <w:pPr>
        <w:pStyle w:val="3"/>
        <w:rPr>
          <w:rFonts w:hint="eastAsia"/>
          <w:color w:val="auto"/>
          <w:highlight w:val="none"/>
          <w:lang w:val="en-US" w:eastAsia="zh-CN"/>
        </w:rPr>
      </w:pPr>
    </w:p>
    <w:p w14:paraId="00BF96BC">
      <w:pPr>
        <w:rPr>
          <w:rFonts w:hint="eastAsia"/>
          <w:color w:val="auto"/>
          <w:highlight w:val="none"/>
          <w:lang w:val="en-US" w:eastAsia="zh-CN"/>
        </w:rPr>
      </w:pPr>
    </w:p>
    <w:p w14:paraId="2CA48FE5">
      <w:pPr>
        <w:pStyle w:val="3"/>
        <w:rPr>
          <w:rFonts w:hint="eastAsia"/>
          <w:color w:val="auto"/>
          <w:highlight w:val="none"/>
          <w:lang w:val="en-US" w:eastAsia="zh-CN"/>
        </w:rPr>
      </w:pPr>
    </w:p>
    <w:p w14:paraId="7CDEA726">
      <w:pPr>
        <w:rPr>
          <w:rFonts w:hint="eastAsia"/>
          <w:color w:val="auto"/>
          <w:highlight w:val="none"/>
          <w:lang w:val="en-US" w:eastAsia="zh-CN"/>
        </w:rPr>
      </w:pPr>
    </w:p>
    <w:p w14:paraId="1229D2AB">
      <w:pPr>
        <w:pStyle w:val="3"/>
        <w:rPr>
          <w:rFonts w:hint="eastAsia"/>
          <w:color w:val="auto"/>
          <w:highlight w:val="none"/>
          <w:lang w:val="en-US" w:eastAsia="zh-CN"/>
        </w:rPr>
      </w:pPr>
    </w:p>
    <w:p w14:paraId="3FFE4F6B">
      <w:pPr>
        <w:rPr>
          <w:rFonts w:hint="eastAsia"/>
          <w:color w:val="auto"/>
          <w:highlight w:val="none"/>
          <w:lang w:val="en-US" w:eastAsia="zh-CN"/>
        </w:rPr>
      </w:pPr>
    </w:p>
    <w:p w14:paraId="509BF7CF">
      <w:pPr>
        <w:pStyle w:val="3"/>
        <w:rPr>
          <w:rFonts w:hint="eastAsia"/>
          <w:color w:val="auto"/>
          <w:highlight w:val="none"/>
          <w:lang w:val="en-US" w:eastAsia="zh-CN"/>
        </w:rPr>
      </w:pPr>
    </w:p>
    <w:p w14:paraId="38C52755">
      <w:pPr>
        <w:rPr>
          <w:rFonts w:hint="eastAsia"/>
          <w:color w:val="auto"/>
          <w:highlight w:val="none"/>
          <w:lang w:val="en-US" w:eastAsia="zh-CN"/>
        </w:rPr>
      </w:pPr>
    </w:p>
    <w:p w14:paraId="30CAD900">
      <w:pPr>
        <w:pStyle w:val="3"/>
        <w:rPr>
          <w:rFonts w:hint="eastAsia"/>
          <w:color w:val="auto"/>
          <w:highlight w:val="none"/>
          <w:lang w:val="en-US" w:eastAsia="zh-CN"/>
        </w:rPr>
      </w:pPr>
    </w:p>
    <w:p w14:paraId="7D68DF53">
      <w:pPr>
        <w:rPr>
          <w:rFonts w:hint="eastAsia"/>
          <w:color w:val="auto"/>
          <w:highlight w:val="none"/>
          <w:lang w:val="en-US" w:eastAsia="zh-CN"/>
        </w:rPr>
      </w:pPr>
    </w:p>
    <w:p w14:paraId="2032F56A">
      <w:pPr>
        <w:pStyle w:val="3"/>
        <w:rPr>
          <w:rFonts w:hint="eastAsia"/>
          <w:color w:val="auto"/>
          <w:highlight w:val="none"/>
          <w:lang w:val="en-US" w:eastAsia="zh-CN"/>
        </w:rPr>
      </w:pPr>
    </w:p>
    <w:p w14:paraId="3E4D530A">
      <w:pPr>
        <w:rPr>
          <w:rFonts w:hint="eastAsia"/>
          <w:color w:val="auto"/>
          <w:highlight w:val="none"/>
          <w:lang w:val="en-US" w:eastAsia="zh-CN"/>
        </w:rPr>
      </w:pPr>
    </w:p>
    <w:p w14:paraId="2CFF4524">
      <w:pPr>
        <w:pStyle w:val="3"/>
        <w:rPr>
          <w:rFonts w:hint="eastAsia"/>
          <w:color w:val="auto"/>
          <w:highlight w:val="none"/>
          <w:lang w:val="en-US" w:eastAsia="zh-CN"/>
        </w:rPr>
      </w:pPr>
    </w:p>
    <w:p w14:paraId="009FDE5D">
      <w:pPr>
        <w:rPr>
          <w:rFonts w:hint="eastAsia"/>
          <w:color w:val="auto"/>
          <w:highlight w:val="none"/>
          <w:lang w:val="en-US" w:eastAsia="zh-CN"/>
        </w:rPr>
      </w:pPr>
    </w:p>
    <w:p w14:paraId="38794184">
      <w:pPr>
        <w:pStyle w:val="3"/>
        <w:rPr>
          <w:rFonts w:hint="eastAsia"/>
          <w:color w:val="auto"/>
          <w:highlight w:val="none"/>
          <w:lang w:val="en-US" w:eastAsia="zh-CN"/>
        </w:rPr>
      </w:pPr>
    </w:p>
    <w:p w14:paraId="61031CAB">
      <w:pPr>
        <w:rPr>
          <w:rFonts w:hint="eastAsia"/>
          <w:color w:val="auto"/>
          <w:highlight w:val="none"/>
          <w:lang w:val="en-US" w:eastAsia="zh-CN"/>
        </w:rPr>
      </w:pPr>
    </w:p>
    <w:p w14:paraId="09B8F95B">
      <w:pPr>
        <w:pStyle w:val="3"/>
        <w:rPr>
          <w:rFonts w:hint="eastAsia"/>
          <w:color w:val="auto"/>
          <w:highlight w:val="none"/>
          <w:lang w:val="en-US" w:eastAsia="zh-CN"/>
        </w:rPr>
      </w:pPr>
    </w:p>
    <w:p w14:paraId="29831E20">
      <w:pPr>
        <w:rPr>
          <w:rFonts w:hint="eastAsia"/>
          <w:color w:val="auto"/>
          <w:highlight w:val="none"/>
          <w:lang w:val="en-US" w:eastAsia="zh-CN"/>
        </w:rPr>
      </w:pPr>
    </w:p>
    <w:p w14:paraId="11972C52">
      <w:pPr>
        <w:pStyle w:val="3"/>
        <w:rPr>
          <w:rFonts w:hint="eastAsia"/>
          <w:color w:val="auto"/>
          <w:highlight w:val="none"/>
          <w:lang w:val="en-US" w:eastAsia="zh-CN"/>
        </w:rPr>
      </w:pPr>
    </w:p>
    <w:p w14:paraId="1EA10874">
      <w:pPr>
        <w:rPr>
          <w:rFonts w:hint="eastAsia"/>
          <w:color w:val="auto"/>
          <w:highlight w:val="none"/>
          <w:lang w:val="en-US" w:eastAsia="zh-CN"/>
        </w:rPr>
      </w:pPr>
    </w:p>
    <w:p w14:paraId="7B980513">
      <w:pPr>
        <w:pStyle w:val="3"/>
        <w:rPr>
          <w:rFonts w:hint="eastAsia"/>
          <w:color w:val="auto"/>
          <w:highlight w:val="none"/>
          <w:lang w:val="en-US" w:eastAsia="zh-CN"/>
        </w:rPr>
      </w:pPr>
    </w:p>
    <w:p w14:paraId="4C678D18">
      <w:pPr>
        <w:rPr>
          <w:rFonts w:hint="eastAsia"/>
          <w:color w:val="auto"/>
          <w:highlight w:val="none"/>
          <w:lang w:val="en-US" w:eastAsia="zh-CN"/>
        </w:rPr>
      </w:pPr>
    </w:p>
    <w:p w14:paraId="4F41FFC2">
      <w:pPr>
        <w:pStyle w:val="3"/>
        <w:rPr>
          <w:rFonts w:hint="eastAsia"/>
          <w:color w:val="auto"/>
          <w:highlight w:val="none"/>
          <w:lang w:val="en-US" w:eastAsia="zh-CN"/>
        </w:rPr>
      </w:pPr>
    </w:p>
    <w:p w14:paraId="6B35A149">
      <w:pPr>
        <w:rPr>
          <w:rFonts w:hint="eastAsia"/>
          <w:color w:val="auto"/>
          <w:highlight w:val="none"/>
          <w:lang w:val="en-US" w:eastAsia="zh-CN"/>
        </w:rPr>
      </w:pPr>
    </w:p>
    <w:p w14:paraId="2F218AF0">
      <w:pPr>
        <w:pStyle w:val="3"/>
        <w:rPr>
          <w:rFonts w:hint="eastAsia"/>
          <w:color w:val="auto"/>
          <w:highlight w:val="none"/>
          <w:lang w:val="en-US" w:eastAsia="zh-CN"/>
        </w:rPr>
      </w:pPr>
    </w:p>
    <w:p w14:paraId="139C7D5E">
      <w:pPr>
        <w:rPr>
          <w:rFonts w:hint="eastAsia"/>
          <w:color w:val="auto"/>
          <w:highlight w:val="none"/>
          <w:lang w:val="en-US" w:eastAsia="zh-CN"/>
        </w:rPr>
      </w:pPr>
    </w:p>
    <w:p w14:paraId="3D49F7C5">
      <w:pPr>
        <w:pStyle w:val="3"/>
        <w:rPr>
          <w:rFonts w:hint="eastAsia"/>
          <w:color w:val="auto"/>
          <w:highlight w:val="none"/>
          <w:lang w:val="en-US" w:eastAsia="zh-CN"/>
        </w:rPr>
      </w:pPr>
    </w:p>
    <w:p w14:paraId="7516578D">
      <w:pPr>
        <w:rPr>
          <w:rFonts w:hint="eastAsia" w:ascii="宋体" w:hAnsi="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br w:type="page"/>
      </w:r>
    </w:p>
    <w:p w14:paraId="4A80C8B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t>四、</w:t>
      </w:r>
      <w:r>
        <w:rPr>
          <w:rFonts w:hint="eastAsia" w:ascii="宋体" w:hAnsi="宋体" w:eastAsia="宋体" w:cs="宋体"/>
          <w:b/>
          <w:color w:val="auto"/>
          <w:sz w:val="28"/>
          <w:szCs w:val="28"/>
          <w:highlight w:val="none"/>
          <w:lang w:val="en-US" w:eastAsia="zh-CN"/>
        </w:rPr>
        <w:t>书面</w:t>
      </w:r>
      <w:r>
        <w:rPr>
          <w:rFonts w:hint="eastAsia" w:ascii="宋体" w:hAnsi="宋体" w:cs="宋体"/>
          <w:b/>
          <w:color w:val="auto"/>
          <w:sz w:val="28"/>
          <w:szCs w:val="28"/>
          <w:highlight w:val="none"/>
          <w:lang w:val="en-US" w:eastAsia="zh-CN"/>
        </w:rPr>
        <w:t>声明</w:t>
      </w:r>
    </w:p>
    <w:p w14:paraId="0BD5AA99">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p>
    <w:p w14:paraId="191BA4AF">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53F73139">
      <w:pPr>
        <w:pStyle w:val="7"/>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6A7166AD">
      <w:pPr>
        <w:pStyle w:val="7"/>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（项目名称、包号）</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）的投标供应商，在此郑重声明： </w:t>
      </w:r>
    </w:p>
    <w:p w14:paraId="1BD3BDA1">
      <w:pPr>
        <w:pStyle w:val="7"/>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14532427">
      <w:pPr>
        <w:pStyle w:val="7"/>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19A0662">
      <w:pPr>
        <w:pStyle w:val="7"/>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30B2103F">
      <w:pPr>
        <w:pStyle w:val="7"/>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17DDF62B">
      <w:pPr>
        <w:pStyle w:val="7"/>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6DE8F48">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19A01565">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438E83A8">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2025F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77A0C10">
      <w:pPr>
        <w:adjustRightInd w:val="0"/>
        <w:snapToGrid w:val="0"/>
        <w:spacing w:line="360" w:lineRule="auto"/>
        <w:rPr>
          <w:rFonts w:hint="eastAsia" w:ascii="宋体" w:hAnsi="宋体" w:cs="宋体"/>
          <w:b/>
          <w:color w:val="auto"/>
          <w:sz w:val="28"/>
          <w:szCs w:val="28"/>
          <w:highlight w:val="none"/>
          <w:lang w:val="en-US" w:eastAsia="zh-CN"/>
        </w:rPr>
      </w:pPr>
    </w:p>
    <w:p w14:paraId="29B1D5F4">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4431EC08">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6386151">
      <w:pPr>
        <w:pStyle w:val="7"/>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25DF432A">
      <w:pPr>
        <w:pStyle w:val="7"/>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0D7841F6">
      <w:pPr>
        <w:pStyle w:val="7"/>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28DAA578">
      <w:pPr>
        <w:pStyle w:val="7"/>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项目名称（项目编号）</w:t>
      </w:r>
      <w:r>
        <w:rPr>
          <w:rFonts w:hint="eastAsia" w:ascii="宋体" w:hAnsi="宋体" w:eastAsia="宋体" w:cs="宋体"/>
          <w:color w:val="auto"/>
          <w:sz w:val="28"/>
          <w:szCs w:val="28"/>
          <w:highlight w:val="none"/>
          <w:shd w:val="clear" w:color="auto" w:fill="FFFFFF"/>
        </w:rPr>
        <w:t>的磋商供应商，在此郑重承诺：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40643C39">
      <w:pPr>
        <w:pStyle w:val="7"/>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C2D547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662C7A81">
      <w:pPr>
        <w:widowControl/>
        <w:spacing w:line="360" w:lineRule="auto"/>
        <w:ind w:left="1"/>
        <w:rPr>
          <w:rFonts w:hint="eastAsia" w:ascii="宋体" w:hAnsi="宋体" w:eastAsia="宋体" w:cs="宋体"/>
          <w:b/>
          <w:color w:val="auto"/>
          <w:kern w:val="0"/>
          <w:sz w:val="28"/>
          <w:szCs w:val="28"/>
          <w:highlight w:val="none"/>
        </w:rPr>
      </w:pPr>
    </w:p>
    <w:p w14:paraId="4AABBB20">
      <w:pPr>
        <w:widowControl/>
        <w:spacing w:line="360" w:lineRule="auto"/>
        <w:ind w:left="1"/>
        <w:rPr>
          <w:rFonts w:hint="eastAsia" w:ascii="宋体" w:hAnsi="宋体" w:eastAsia="宋体" w:cs="宋体"/>
          <w:b/>
          <w:color w:val="auto"/>
          <w:kern w:val="0"/>
          <w:sz w:val="28"/>
          <w:szCs w:val="28"/>
          <w:highlight w:val="none"/>
        </w:rPr>
      </w:pPr>
    </w:p>
    <w:p w14:paraId="7D2C22AF">
      <w:pPr>
        <w:widowControl/>
        <w:spacing w:line="360" w:lineRule="auto"/>
        <w:ind w:left="1"/>
        <w:rPr>
          <w:rFonts w:hint="eastAsia" w:ascii="宋体" w:hAnsi="宋体" w:eastAsia="宋体" w:cs="宋体"/>
          <w:b/>
          <w:color w:val="auto"/>
          <w:kern w:val="0"/>
          <w:sz w:val="28"/>
          <w:szCs w:val="28"/>
          <w:highlight w:val="none"/>
        </w:rPr>
      </w:pPr>
    </w:p>
    <w:p w14:paraId="5D0A7D1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4483F5F9">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6113ED6F">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B81AB85">
      <w:pPr>
        <w:widowControl/>
        <w:spacing w:line="360" w:lineRule="auto"/>
        <w:ind w:left="1"/>
        <w:rPr>
          <w:rFonts w:hint="eastAsia" w:ascii="宋体" w:hAnsi="宋体" w:eastAsia="宋体" w:cs="宋体"/>
          <w:b/>
          <w:color w:val="auto"/>
          <w:kern w:val="0"/>
          <w:sz w:val="28"/>
          <w:szCs w:val="28"/>
          <w:highlight w:val="none"/>
        </w:rPr>
      </w:pPr>
    </w:p>
    <w:p w14:paraId="4CEE955A">
      <w:pPr>
        <w:adjustRightInd w:val="0"/>
        <w:snapToGrid w:val="0"/>
        <w:spacing w:line="360" w:lineRule="auto"/>
        <w:rPr>
          <w:rFonts w:hint="eastAsia" w:ascii="宋体" w:hAnsi="宋体" w:cs="宋体"/>
          <w:b/>
          <w:color w:val="auto"/>
          <w:sz w:val="28"/>
          <w:szCs w:val="28"/>
          <w:highlight w:val="none"/>
          <w:lang w:val="en-US" w:eastAsia="zh-CN"/>
        </w:rPr>
      </w:pPr>
    </w:p>
    <w:p w14:paraId="06D7B2FD">
      <w:pPr>
        <w:adjustRightInd w:val="0"/>
        <w:snapToGrid w:val="0"/>
        <w:spacing w:line="360" w:lineRule="auto"/>
        <w:rPr>
          <w:rFonts w:hint="eastAsia" w:ascii="宋体" w:hAnsi="宋体" w:cs="宋体"/>
          <w:b/>
          <w:color w:val="auto"/>
          <w:sz w:val="28"/>
          <w:szCs w:val="28"/>
          <w:highlight w:val="none"/>
          <w:lang w:val="en-US" w:eastAsia="zh-CN"/>
        </w:rPr>
      </w:pPr>
    </w:p>
    <w:p w14:paraId="66AE483A">
      <w:pPr>
        <w:adjustRightInd w:val="0"/>
        <w:snapToGrid w:val="0"/>
        <w:spacing w:line="360" w:lineRule="auto"/>
        <w:rPr>
          <w:rFonts w:hint="eastAsia" w:ascii="宋体" w:hAnsi="宋体" w:cs="宋体"/>
          <w:b/>
          <w:color w:val="auto"/>
          <w:sz w:val="28"/>
          <w:szCs w:val="28"/>
          <w:highlight w:val="none"/>
          <w:lang w:val="en-US" w:eastAsia="zh-CN"/>
        </w:rPr>
      </w:pPr>
    </w:p>
    <w:p w14:paraId="6DB3F683">
      <w:pPr>
        <w:pStyle w:val="3"/>
        <w:rPr>
          <w:rFonts w:hint="eastAsia" w:ascii="宋体" w:hAnsi="宋体" w:cs="宋体"/>
          <w:b/>
          <w:color w:val="auto"/>
          <w:sz w:val="28"/>
          <w:szCs w:val="28"/>
          <w:highlight w:val="none"/>
          <w:lang w:val="en-US" w:eastAsia="zh-CN"/>
        </w:rPr>
      </w:pPr>
    </w:p>
    <w:p w14:paraId="41C00C1E">
      <w:pPr>
        <w:rPr>
          <w:rFonts w:hint="eastAsia"/>
          <w:color w:val="auto"/>
          <w:highlight w:val="none"/>
          <w:lang w:val="en-US" w:eastAsia="zh-CN"/>
        </w:rPr>
      </w:pPr>
    </w:p>
    <w:p w14:paraId="4DCA9314">
      <w:pPr>
        <w:adjustRightInd w:val="0"/>
        <w:snapToGrid w:val="0"/>
        <w:spacing w:line="360" w:lineRule="auto"/>
        <w:rPr>
          <w:rFonts w:hint="eastAsia" w:ascii="宋体" w:hAnsi="宋体" w:cs="宋体"/>
          <w:b/>
          <w:color w:val="auto"/>
          <w:sz w:val="28"/>
          <w:szCs w:val="28"/>
          <w:highlight w:val="none"/>
          <w:lang w:val="en-US" w:eastAsia="zh-CN"/>
        </w:rPr>
      </w:pPr>
    </w:p>
    <w:p w14:paraId="7076255A">
      <w:pPr>
        <w:adjustRightInd w:val="0"/>
        <w:snapToGrid w:val="0"/>
        <w:spacing w:line="360" w:lineRule="auto"/>
        <w:rPr>
          <w:rFonts w:hint="eastAsia" w:ascii="宋体" w:hAnsi="宋体" w:cs="宋体"/>
          <w:b/>
          <w:color w:val="auto"/>
          <w:sz w:val="28"/>
          <w:szCs w:val="28"/>
          <w:highlight w:val="none"/>
          <w:lang w:val="en-US" w:eastAsia="zh-CN"/>
        </w:rPr>
      </w:pPr>
    </w:p>
    <w:p w14:paraId="394AC1C4">
      <w:pPr>
        <w:rPr>
          <w:rFonts w:hint="eastAsia" w:ascii="宋体" w:hAnsi="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br w:type="page"/>
      </w:r>
    </w:p>
    <w:p w14:paraId="52F9D1E4">
      <w:pPr>
        <w:adjustRightInd w:val="0"/>
        <w:snapToGrid w:val="0"/>
        <w:spacing w:line="360" w:lineRule="auto"/>
        <w:rPr>
          <w:rFonts w:hint="eastAsia" w:ascii="宋体" w:hAnsi="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t>五、法律、行政法规规定的其他条件</w:t>
      </w:r>
    </w:p>
    <w:p w14:paraId="493A10BB">
      <w:pPr>
        <w:pStyle w:val="3"/>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4767F0A5">
      <w:pPr>
        <w:pStyle w:val="11"/>
        <w:spacing w:line="500" w:lineRule="atLeast"/>
        <w:ind w:firstLine="560" w:firstLineChars="200"/>
        <w:jc w:val="left"/>
        <w:rPr>
          <w:rFonts w:hint="eastAsia" w:ascii="宋体" w:hAnsi="宋体" w:eastAsia="宋体" w:cs="宋体"/>
          <w:color w:val="auto"/>
          <w:sz w:val="28"/>
          <w:szCs w:val="28"/>
          <w:highlight w:val="none"/>
          <w:u w:val="single"/>
        </w:rPr>
      </w:pPr>
      <w:bookmarkStart w:id="4" w:name="_Toc20492"/>
      <w:bookmarkStart w:id="5" w:name="_Toc24724_WPSOffice_Level1"/>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p>
    <w:p w14:paraId="16CCEF83">
      <w:pPr>
        <w:pStyle w:val="11"/>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576E1D98">
      <w:pPr>
        <w:pStyle w:val="11"/>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1C58AF89">
      <w:pPr>
        <w:pStyle w:val="11"/>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08E0C79">
      <w:pPr>
        <w:pStyle w:val="11"/>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61862C0B">
      <w:pPr>
        <w:pStyle w:val="11"/>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35C589ED">
      <w:pPr>
        <w:pStyle w:val="11"/>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5A7EF02B">
      <w:pPr>
        <w:pStyle w:val="11"/>
        <w:spacing w:line="500" w:lineRule="atLeast"/>
        <w:ind w:firstLine="560" w:firstLineChars="200"/>
        <w:rPr>
          <w:rFonts w:hint="eastAsia" w:ascii="宋体" w:hAnsi="宋体" w:eastAsia="宋体" w:cs="宋体"/>
          <w:color w:val="auto"/>
          <w:sz w:val="28"/>
          <w:szCs w:val="28"/>
          <w:highlight w:val="none"/>
        </w:rPr>
      </w:pPr>
    </w:p>
    <w:p w14:paraId="434655E7">
      <w:pPr>
        <w:pStyle w:val="11"/>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0F9602BE">
      <w:pPr>
        <w:pStyle w:val="11"/>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7427AC70">
      <w:pPr>
        <w:pStyle w:val="11"/>
        <w:spacing w:line="240" w:lineRule="auto"/>
        <w:ind w:firstLine="300" w:firstLineChars="200"/>
        <w:rPr>
          <w:rFonts w:hint="eastAsia" w:ascii="宋体" w:hAnsi="宋体" w:eastAsia="宋体" w:cs="宋体"/>
          <w:color w:val="auto"/>
          <w:sz w:val="15"/>
          <w:szCs w:val="15"/>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616AA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1B80A3C4">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2E01FB62">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2F07586C">
      <w:pPr>
        <w:pStyle w:val="11"/>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268A4062">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7207BA39">
      <w:pPr>
        <w:spacing w:line="500" w:lineRule="atLeast"/>
        <w:rPr>
          <w:rFonts w:hint="eastAsia" w:ascii="宋体" w:hAnsi="宋体" w:eastAsia="宋体" w:cs="宋体"/>
          <w:color w:val="auto"/>
          <w:sz w:val="28"/>
          <w:szCs w:val="28"/>
          <w:highlight w:val="none"/>
        </w:rPr>
      </w:pPr>
    </w:p>
    <w:p w14:paraId="71BFED7D">
      <w:pPr>
        <w:pStyle w:val="5"/>
        <w:jc w:val="center"/>
        <w:rPr>
          <w:rFonts w:hint="eastAsia" w:ascii="宋体" w:hAnsi="宋体" w:eastAsia="宋体" w:cs="宋体"/>
          <w:b/>
          <w:bCs/>
          <w:color w:val="auto"/>
          <w:kern w:val="2"/>
          <w:sz w:val="32"/>
          <w:szCs w:val="32"/>
          <w:highlight w:val="none"/>
          <w:lang w:val="en-US" w:eastAsia="zh-CN" w:bidi="ar-SA"/>
        </w:rPr>
      </w:pPr>
      <w:bookmarkStart w:id="6" w:name="_Toc30389"/>
      <w:bookmarkStart w:id="7" w:name="_Toc1197"/>
      <w:r>
        <w:rPr>
          <w:rFonts w:hint="eastAsia" w:ascii="宋体" w:hAnsi="宋体" w:eastAsia="宋体" w:cs="宋体"/>
          <w:b/>
          <w:bCs/>
          <w:color w:val="auto"/>
          <w:kern w:val="2"/>
          <w:sz w:val="32"/>
          <w:szCs w:val="32"/>
          <w:highlight w:val="none"/>
          <w:lang w:val="en-US" w:eastAsia="zh-CN" w:bidi="ar-SA"/>
        </w:rPr>
        <w:t>法定代表人（单位负责人）授权委托书</w:t>
      </w:r>
      <w:bookmarkEnd w:id="4"/>
      <w:bookmarkEnd w:id="5"/>
      <w:bookmarkEnd w:id="6"/>
      <w:bookmarkEnd w:id="7"/>
    </w:p>
    <w:p w14:paraId="461BD402">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rPr>
        <w:t>的投标及合同的执行和完成，以本公司的名义处理一切与之有关的事宜。</w:t>
      </w:r>
    </w:p>
    <w:p w14:paraId="5C3B716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3BDC9A17">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219CFFB1">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4A87D950">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4A4FA4CB">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A1A8841">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01EC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3" w:hRule="atLeast"/>
          <w:jc w:val="center"/>
        </w:trPr>
        <w:tc>
          <w:tcPr>
            <w:tcW w:w="4526" w:type="dxa"/>
            <w:noWrap w:val="0"/>
            <w:vAlign w:val="center"/>
          </w:tcPr>
          <w:p w14:paraId="25BCA381">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26E6F671">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74CF2EDB">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04A196A8">
            <w:pPr>
              <w:adjustRightInd w:val="0"/>
              <w:snapToGrid w:val="0"/>
              <w:spacing w:line="500" w:lineRule="atLeast"/>
              <w:jc w:val="center"/>
              <w:rPr>
                <w:rFonts w:hint="eastAsia" w:ascii="宋体" w:hAnsi="宋体" w:eastAsia="宋体" w:cs="宋体"/>
                <w:color w:val="auto"/>
                <w:sz w:val="28"/>
                <w:szCs w:val="28"/>
                <w:highlight w:val="none"/>
              </w:rPr>
            </w:pPr>
          </w:p>
        </w:tc>
      </w:tr>
    </w:tbl>
    <w:p w14:paraId="1318EBE7">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3AE3683D">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6AC3E3E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0D93835D">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301DF092">
      <w:pPr>
        <w:pStyle w:val="12"/>
        <w:widowControl/>
        <w:ind w:firstLine="560" w:firstLineChars="200"/>
        <w:jc w:val="both"/>
        <w:rPr>
          <w:rFonts w:hint="default" w:ascii="宋体" w:hAnsi="宋体" w:eastAsia="宋体" w:cs="宋体"/>
          <w:b/>
          <w:bCs/>
          <w:color w:val="auto"/>
          <w:sz w:val="28"/>
          <w:szCs w:val="28"/>
          <w:highlight w:val="none"/>
          <w:lang w:val="en-US"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本授权有效期自磋商响应文件递交截止之日起90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2.被授权人参与的，还应该在授权委托书后附被授权人的</w:t>
      </w:r>
      <w:r>
        <w:rPr>
          <w:rFonts w:hint="eastAsia" w:ascii="宋体" w:hAnsi="宋体" w:cs="宋体"/>
          <w:b/>
          <w:bCs/>
          <w:color w:val="auto"/>
          <w:sz w:val="28"/>
          <w:szCs w:val="28"/>
          <w:highlight w:val="none"/>
          <w:lang w:val="en-US" w:eastAsia="zh-CN"/>
        </w:rPr>
        <w:t>社保或劳动合同。</w:t>
      </w:r>
    </w:p>
    <w:p w14:paraId="5F97EC93">
      <w:pPr>
        <w:pStyle w:val="3"/>
        <w:rPr>
          <w:rFonts w:hint="eastAsia"/>
          <w:color w:val="auto"/>
          <w:highlight w:val="none"/>
          <w:lang w:val="en-US" w:eastAsia="zh-CN"/>
        </w:rPr>
      </w:pPr>
    </w:p>
    <w:p w14:paraId="3173FE14">
      <w:pPr>
        <w:adjustRightInd w:val="0"/>
        <w:snapToGrid w:val="0"/>
        <w:spacing w:line="360" w:lineRule="auto"/>
        <w:rPr>
          <w:rFonts w:hint="eastAsia" w:ascii="宋体" w:hAnsi="宋体" w:cs="宋体"/>
          <w:b/>
          <w:color w:val="auto"/>
          <w:sz w:val="28"/>
          <w:szCs w:val="28"/>
          <w:highlight w:val="none"/>
        </w:rPr>
      </w:pPr>
      <w:r>
        <w:rPr>
          <w:rFonts w:hint="eastAsia" w:ascii="宋体" w:hAnsi="宋体" w:cs="宋体"/>
          <w:b/>
          <w:color w:val="auto"/>
          <w:sz w:val="28"/>
          <w:szCs w:val="28"/>
          <w:highlight w:val="none"/>
          <w:lang w:val="en-US" w:eastAsia="zh-CN"/>
        </w:rPr>
        <w:t>六、供应商企业关系关联及联合体说明</w:t>
      </w:r>
    </w:p>
    <w:p w14:paraId="56564955">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1.单位负责人为同一人或者存在控股、管理关系的不同单位不得同时参加本项目磋商</w:t>
      </w:r>
    </w:p>
    <w:p w14:paraId="3E2C432C">
      <w:pPr>
        <w:pStyle w:val="7"/>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070BB6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90326B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471E0D7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0D3668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5649BC">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05E6E127">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2A5481F1">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29630810">
      <w:pPr>
        <w:spacing w:line="360" w:lineRule="auto"/>
        <w:rPr>
          <w:rFonts w:hint="eastAsia" w:ascii="宋体" w:hAnsi="宋体" w:eastAsia="宋体" w:cs="宋体"/>
          <w:color w:val="auto"/>
          <w:sz w:val="28"/>
          <w:szCs w:val="28"/>
          <w:highlight w:val="none"/>
        </w:rPr>
      </w:pPr>
    </w:p>
    <w:p w14:paraId="754B99D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57D48E4D">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41D9E68C">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047E6758">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C764C65">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EC8D45F">
      <w:pPr>
        <w:rPr>
          <w:rFonts w:hint="eastAsia" w:ascii="宋体" w:hAnsi="宋体" w:eastAsia="宋体" w:cs="宋体"/>
          <w:color w:val="auto"/>
          <w:highlight w:val="none"/>
        </w:rPr>
      </w:pPr>
    </w:p>
    <w:p w14:paraId="2F570401">
      <w:pPr>
        <w:pStyle w:val="6"/>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0156C718">
      <w:pPr>
        <w:rPr>
          <w:rFonts w:hint="eastAsia" w:ascii="宋体" w:hAnsi="宋体" w:eastAsia="宋体" w:cs="宋体"/>
          <w:b/>
          <w:color w:val="auto"/>
          <w:sz w:val="30"/>
          <w:szCs w:val="30"/>
          <w:highlight w:val="none"/>
          <w:lang w:val="en-US" w:eastAsia="zh-CN"/>
        </w:rPr>
      </w:pPr>
    </w:p>
    <w:p w14:paraId="53582670">
      <w:pPr>
        <w:pStyle w:val="3"/>
        <w:rPr>
          <w:rFonts w:hint="eastAsia" w:ascii="宋体" w:hAnsi="宋体" w:eastAsia="宋体" w:cs="宋体"/>
          <w:color w:val="auto"/>
          <w:highlight w:val="none"/>
          <w:lang w:val="en-US" w:eastAsia="zh-CN"/>
        </w:rPr>
      </w:pPr>
    </w:p>
    <w:p w14:paraId="40B0BAB8">
      <w:pPr>
        <w:rPr>
          <w:rFonts w:hint="eastAsia" w:ascii="宋体" w:hAnsi="宋体" w:cs="宋体"/>
          <w:b/>
          <w:color w:val="auto"/>
          <w:sz w:val="28"/>
          <w:szCs w:val="28"/>
          <w:highlight w:val="none"/>
          <w:lang w:val="en-US" w:eastAsia="zh-CN"/>
        </w:rPr>
      </w:pPr>
      <w:bookmarkStart w:id="8" w:name="_Toc14871"/>
      <w:bookmarkStart w:id="9" w:name="_Toc21813"/>
      <w:r>
        <w:rPr>
          <w:rFonts w:hint="eastAsia" w:ascii="宋体" w:hAnsi="宋体" w:cs="宋体"/>
          <w:b/>
          <w:color w:val="auto"/>
          <w:sz w:val="28"/>
          <w:szCs w:val="28"/>
          <w:highlight w:val="none"/>
          <w:lang w:val="en-US" w:eastAsia="zh-CN"/>
        </w:rPr>
        <w:br w:type="page"/>
      </w:r>
    </w:p>
    <w:p w14:paraId="041FC721">
      <w:pPr>
        <w:pStyle w:val="6"/>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r>
        <w:rPr>
          <w:rFonts w:hint="eastAsia" w:ascii="宋体" w:hAnsi="宋体" w:eastAsia="宋体" w:cs="宋体"/>
          <w:b/>
          <w:color w:val="auto"/>
          <w:sz w:val="28"/>
          <w:szCs w:val="28"/>
          <w:highlight w:val="none"/>
          <w:lang w:val="en-US" w:eastAsia="zh-CN"/>
        </w:rPr>
        <w:t>磋商</w:t>
      </w:r>
      <w:bookmarkEnd w:id="8"/>
      <w:bookmarkEnd w:id="9"/>
    </w:p>
    <w:p w14:paraId="6E6F6758">
      <w:pPr>
        <w:numPr>
          <w:ilvl w:val="0"/>
          <w:numId w:val="0"/>
        </w:numPr>
        <w:rPr>
          <w:rFonts w:hint="eastAsia" w:ascii="宋体" w:hAnsi="宋体" w:eastAsia="宋体" w:cs="宋体"/>
          <w:color w:val="auto"/>
          <w:highlight w:val="none"/>
          <w:lang w:eastAsia="zh-CN"/>
        </w:rPr>
      </w:pPr>
    </w:p>
    <w:p w14:paraId="08AF5C93">
      <w:pPr>
        <w:pStyle w:val="7"/>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5E9612C0">
      <w:pPr>
        <w:pStyle w:val="7"/>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名称）（项目编号）</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供应商，根据磋商文件要求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2DEF2D81">
      <w:pPr>
        <w:pStyle w:val="7"/>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0D90A624">
      <w:pPr>
        <w:pStyle w:val="7"/>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5AC8EC78">
      <w:pPr>
        <w:spacing w:line="360" w:lineRule="auto"/>
        <w:jc w:val="right"/>
        <w:rPr>
          <w:rFonts w:hint="eastAsia" w:ascii="宋体" w:hAnsi="宋体" w:eastAsia="宋体" w:cs="宋体"/>
          <w:color w:val="auto"/>
          <w:sz w:val="28"/>
          <w:szCs w:val="28"/>
          <w:highlight w:val="none"/>
          <w:lang w:val="zh-CN"/>
        </w:rPr>
      </w:pPr>
    </w:p>
    <w:p w14:paraId="5239E257">
      <w:pPr>
        <w:spacing w:line="360" w:lineRule="auto"/>
        <w:jc w:val="right"/>
        <w:rPr>
          <w:rFonts w:hint="eastAsia" w:ascii="宋体" w:hAnsi="宋体" w:eastAsia="宋体" w:cs="宋体"/>
          <w:color w:val="auto"/>
          <w:sz w:val="28"/>
          <w:szCs w:val="28"/>
          <w:highlight w:val="none"/>
          <w:lang w:val="zh-CN"/>
        </w:rPr>
      </w:pPr>
    </w:p>
    <w:p w14:paraId="54C1EA7F">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B1391D7">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9F46039">
      <w:pPr>
        <w:spacing w:line="360" w:lineRule="auto"/>
        <w:jc w:val="cente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ODc4NjhkNjc3MDViNzU3ZWZiZjIyZTNhYTg0NmIifQ=="/>
  </w:docVars>
  <w:rsids>
    <w:rsidRoot w:val="622C4742"/>
    <w:rsid w:val="12910773"/>
    <w:rsid w:val="159424C7"/>
    <w:rsid w:val="622C4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rFonts w:eastAsia="华文中宋" w:asciiTheme="minorAscii" w:hAnsiTheme="minorAscii"/>
      <w:b/>
      <w:kern w:val="44"/>
      <w:sz w:val="36"/>
    </w:rPr>
  </w:style>
  <w:style w:type="paragraph" w:styleId="5">
    <w:name w:val="heading 2"/>
    <w:basedOn w:val="1"/>
    <w:next w:val="1"/>
    <w:link w:val="10"/>
    <w:qFormat/>
    <w:uiPriority w:val="0"/>
    <w:pPr>
      <w:keepNext/>
      <w:keepLines/>
      <w:spacing w:line="360" w:lineRule="auto"/>
      <w:jc w:val="center"/>
      <w:outlineLvl w:val="1"/>
    </w:pPr>
    <w:rPr>
      <w:rFonts w:ascii="Arial" w:hAnsi="Arial"/>
      <w:b/>
      <w:bCs/>
      <w:sz w:val="30"/>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rPr>
      <w:sz w:val="18"/>
      <w:szCs w:val="18"/>
    </w:rPr>
  </w:style>
  <w:style w:type="paragraph" w:styleId="3">
    <w:name w:val="Body Text"/>
    <w:basedOn w:val="1"/>
    <w:next w:val="1"/>
    <w:qFormat/>
    <w:uiPriority w:val="0"/>
    <w:pPr>
      <w:spacing w:after="120"/>
    </w:pPr>
    <w:rPr>
      <w:sz w:val="21"/>
      <w:szCs w:val="24"/>
    </w:rPr>
  </w:style>
  <w:style w:type="paragraph" w:styleId="6">
    <w:name w:val="toc 2"/>
    <w:basedOn w:val="1"/>
    <w:next w:val="1"/>
    <w:qFormat/>
    <w:uiPriority w:val="0"/>
    <w:pPr>
      <w:ind w:left="420" w:leftChars="200"/>
    </w:pPr>
    <w:rPr>
      <w:rFonts w:ascii="Times New Roman" w:hAnsi="Times New Roman" w:eastAsia="宋体" w:cs="Times New Roman"/>
    </w:rPr>
  </w:style>
  <w:style w:type="paragraph" w:styleId="7">
    <w:name w:val="Normal (Web)"/>
    <w:basedOn w:val="1"/>
    <w:qFormat/>
    <w:uiPriority w:val="99"/>
    <w:rPr>
      <w:szCs w:val="24"/>
    </w:rPr>
  </w:style>
  <w:style w:type="character" w:customStyle="1" w:styleId="10">
    <w:name w:val="标题 2 Char"/>
    <w:link w:val="5"/>
    <w:qFormat/>
    <w:uiPriority w:val="0"/>
    <w:rPr>
      <w:rFonts w:ascii="Arial" w:hAnsi="Arial"/>
      <w:b/>
      <w:bCs/>
      <w:sz w:val="30"/>
      <w:szCs w:val="32"/>
    </w:rPr>
  </w:style>
  <w:style w:type="paragraph" w:customStyle="1" w:styleId="11">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1701</Words>
  <Characters>1718</Characters>
  <Lines>0</Lines>
  <Paragraphs>0</Paragraphs>
  <TotalTime>3</TotalTime>
  <ScaleCrop>false</ScaleCrop>
  <LinksUpToDate>false</LinksUpToDate>
  <CharactersWithSpaces>2481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2025-12-12T08:45:00Z</dcterms:created>
  <dc:creator>雷钟豪</dc:creator>
  <cp:lastModifiedBy>K</cp:lastModifiedBy>
  <dcterms:modified xsi:type="dcterms:W3CDTF">2025-12-12T11:23:56Z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3E6B493363254F6489F8315A4BF8A7CB</vt:lpwstr>
  </property>
  <property fmtid="{D5CDD505-2E9C-101B-9397-08002B2CF9AE}" pid="4" name="KSOTemplateDocerSaveRecord">
    <vt:lpwstr>eyJoZGlkIjoiMDZhMDUwYWNiOWY5OWJmZTk0NTY0NDhlNGQ3YTJiNzciLCJ1c2VySWQiOiIxNTk0NTAxNjg3In0=</vt:lpwstr>
  </property>
</Properties>
</file>