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需具有建设行政主管部门核发的建筑工程施工总承包三级及以上资质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w:t>
      </w:r>
      <w:bookmarkStart w:id="7" w:name="_GoBack"/>
      <w:bookmarkEnd w:id="7"/>
      <w:r>
        <w:rPr>
          <w:rFonts w:hint="eastAsia" w:cs="宋体"/>
          <w:kern w:val="0"/>
          <w:sz w:val="24"/>
          <w:szCs w:val="24"/>
          <w:highlight w:val="none"/>
          <w:lang w:val="en-US" w:eastAsia="zh-CN"/>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pPr>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2599"/>
      <w:bookmarkStart w:id="1" w:name="_Toc20550"/>
      <w:bookmarkStart w:id="2" w:name="_Toc15853"/>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13615"/>
      <w:bookmarkStart w:id="4" w:name="_Toc789"/>
      <w:bookmarkStart w:id="5" w:name="_Toc15285"/>
      <w:bookmarkStart w:id="6" w:name="_Toc22852"/>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069EA"/>
    <w:rsid w:val="0BBB0603"/>
    <w:rsid w:val="451F73E2"/>
    <w:rsid w:val="5DAB33CE"/>
    <w:rsid w:val="75053D0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1899</Words>
  <Characters>1942</Characters>
  <Lines>0</Lines>
  <Paragraphs>0</Paragraphs>
  <TotalTime>6</TotalTime>
  <ScaleCrop>false</ScaleCrop>
  <LinksUpToDate>false</LinksUpToDate>
  <CharactersWithSpaces>3139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WPS_1763700784</cp:lastModifiedBy>
  <dcterms:modified xsi:type="dcterms:W3CDTF">2025-12-02T14:05:55Z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eyJoZGlkIjoiYTI5ZWUyNWFhYjBhMzcyNWU5NTA5OGExMmQwYzNjODUiLCJ1c2VySWQiOiIxNzczMjU2MTA2In0=</vt:lpwstr>
  </property>
  <property fmtid="{D5CDD505-2E9C-101B-9397-08002B2CF9AE}" pid="4" name="ICV">
    <vt:lpwstr>8B5468162A1C4157AF9A3F156D507B41_13</vt:lpwstr>
  </property>
</Properties>
</file>