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bookmarkStart w:id="0" w:name="_GoBack"/>
      <w:r>
        <w:rPr>
          <w:rFonts w:hint="eastAsia" w:ascii="仿宋" w:hAnsi="仿宋" w:eastAsia="仿宋" w:cs="仿宋"/>
          <w:b/>
          <w:bCs/>
          <w:snapToGrid w:val="0"/>
          <w:color w:val="000000"/>
          <w:spacing w:val="4"/>
          <w:kern w:val="0"/>
          <w:sz w:val="24"/>
          <w:szCs w:val="24"/>
          <w:lang w:val="en-US" w:eastAsia="zh-CN" w:bidi="ar-SA"/>
        </w:rPr>
        <w:t>企业资质要求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376F5106"/>
    <w:rsid w:val="376F5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2025-12-04T06:35:00Z</dcterms:created>
  <dc:creator>左左</dc:creator>
  <cp:lastModifiedBy>左左</cp:lastModifiedBy>
  <dcterms:modified xsi:type="dcterms:W3CDTF">2025-12-04T06:35:19Z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EDFB0ED767E54CFFB2BDBE4D7B56E8B8_11</vt:lpwstr>
  </property>
</Properties>
</file>