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0" w:name="_GoBack"/>
      <w:r>
        <w:rPr>
          <w:rFonts w:hint="eastAsia" w:ascii="仿宋" w:hAnsi="仿宋" w:eastAsia="仿宋" w:cs="仿宋"/>
          <w:b/>
          <w:bCs/>
          <w:snapToGrid w:val="0"/>
          <w:color w:val="000000"/>
          <w:spacing w:val="4"/>
          <w:kern w:val="0"/>
          <w:sz w:val="24"/>
          <w:szCs w:val="24"/>
          <w:lang w:val="en-US" w:eastAsia="zh-CN" w:bidi="ar-SA"/>
        </w:rPr>
        <w:t>完税及社保缴纳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26B12151"/>
    <w:rsid w:val="26B1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2025-12-04T06:34:00Z</dcterms:created>
  <dc:creator>左左</dc:creator>
  <cp:lastModifiedBy>左左</cp:lastModifiedBy>
  <dcterms:modified xsi:type="dcterms:W3CDTF">2025-12-04T06:34:23Z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280DCA3A5FE341618D443DD072C37C41_11</vt:lpwstr>
  </property>
</Properties>
</file>