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</w:rPr>
        <w:t>确保工程质量的技术组织措施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7AF2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2025-12-04T05:41:18Z</dcterms:created>
  <dc:creator>Administrator</dc:creator>
  <cp:lastModifiedBy>左左</cp:lastModifiedBy>
  <dcterms:modified xsi:type="dcterms:W3CDTF">2025-12-04T05:41:33Z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D75E5129E1BC44EFB6025FF86ED83CA2_12</vt:lpwstr>
  </property>
</Properties>
</file>