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版本号：JQ2025-ZFCG-03320251209001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富平县淡村镇镇级养老服务中心（医养结合中心）建设项目（货物）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JQ2025-ZFCG-033</w:t>
      </w:r>
      <w:r>
        <w:br/>
      </w:r>
      <w:r>
        <w:br/>
      </w:r>
      <w:r>
        <w:br/>
      </w:r>
    </w:p>
    <w:p>
      <w:pPr>
        <w:pStyle w:val="null3"/>
        <w:jc w:val="center"/>
        <w:outlineLvl w:val="2"/>
      </w:pPr>
      <w:r>
        <w:rPr>
          <w:rFonts w:ascii="仿宋_GB2312" w:hAnsi="仿宋_GB2312" w:cs="仿宋_GB2312" w:eastAsia="仿宋_GB2312"/>
          <w:sz w:val="28"/>
          <w:b/>
        </w:rPr>
        <w:t>富平县民政局（本级）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富平县民政局（本级）</w:t>
      </w:r>
      <w:r>
        <w:rPr>
          <w:rFonts w:ascii="仿宋_GB2312" w:hAnsi="仿宋_GB2312" w:cs="仿宋_GB2312" w:eastAsia="仿宋_GB2312"/>
        </w:rPr>
        <w:t>委托，拟对</w:t>
      </w:r>
      <w:r>
        <w:rPr>
          <w:rFonts w:ascii="仿宋_GB2312" w:hAnsi="仿宋_GB2312" w:cs="仿宋_GB2312" w:eastAsia="仿宋_GB2312"/>
        </w:rPr>
        <w:t>富平县淡村镇镇级养老服务中心（医养结合中心）建设项目（货物）</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富平县淡村镇镇级养老服务中心（医养结合中心）建设项目（货物）</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采购办公桌、文件柜、办公椅、沙发、床、衣柜、空调、电视、洗衣机等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3、税收缴纳证明：提供2025年度1月至今已缴纳的至少3个月的纳税证明（银行缴费凭证）或完税证明，依法免税的单位应提供相关证明材料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2025年度1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6、法定代表人授权委托书：法定代表人参加投标的，须提供法定代表人资格证明书；法定代表人授权他人参加投标的，须提供法定代表人授权委托书</w:t>
      </w:r>
    </w:p>
    <w:p>
      <w:pPr>
        <w:pStyle w:val="null3"/>
      </w:pPr>
      <w:r>
        <w:rPr>
          <w:rFonts w:ascii="仿宋_GB2312" w:hAnsi="仿宋_GB2312" w:cs="仿宋_GB2312" w:eastAsia="仿宋_GB2312"/>
        </w:rPr>
        <w:t>7、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8、保证金缴纳凭据提供银行转账凭证、基本存款账户信息资料复印件或金融机构、担保机构出具的保函复印件，复印件均须加盖公章：保证金缴纳凭据提供银行转账凭证、基本存款账户信息资料复印件或金融机构、担保机构出具的保函复印件，复印件均须加盖公章</w:t>
      </w:r>
    </w:p>
    <w:p>
      <w:pPr>
        <w:pStyle w:val="null3"/>
      </w:pPr>
      <w:r>
        <w:rPr>
          <w:rFonts w:ascii="仿宋_GB2312" w:hAnsi="仿宋_GB2312" w:cs="仿宋_GB2312" w:eastAsia="仿宋_GB2312"/>
        </w:rPr>
        <w:t>9、投标人提供参加政府采购活动前三年内在经营活动中没有重大违法记录的书面声明：投标人提供参加政府采购活动前三年内在经营活动中没有重大违法记录的书面声明</w:t>
      </w:r>
    </w:p>
    <w:p>
      <w:pPr>
        <w:pStyle w:val="null3"/>
      </w:pPr>
      <w:r>
        <w:rPr>
          <w:rFonts w:ascii="仿宋_GB2312" w:hAnsi="仿宋_GB2312" w:cs="仿宋_GB2312" w:eastAsia="仿宋_GB2312"/>
        </w:rPr>
        <w:t>10、供应商企业关系关联及联合体说明：本项目不接受联合体投标，单位负责人为同一人或者存在直接控股、管理关系的不同供应商，不得同时参加本项目同一标段投标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富平县金龙大道4号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焦润之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0913-8203109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19992553727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富平县民政局（本级）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富平县民政局（本级）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地址：陕西省渭南市富平县云创大厦9楼919室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采购办公桌、文件柜、办公椅、沙发、床、衣柜、空调、电视、洗衣机等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富平县淡村镇镇级养老服务中心（医养结合中心）建设项目（货物）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标的名称：富平县淡村镇镇级养老服务中心（医养结合中心）建设项目（货物）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4"/>
              <w:gridCol w:w="186"/>
              <w:gridCol w:w="145"/>
              <w:gridCol w:w="134"/>
              <w:gridCol w:w="1951"/>
            </w:tblGrid>
            <w:tr>
              <w:tc>
                <w:tcPr>
                  <w:tcW w:type="dxa" w:w="2550"/>
                  <w:gridSpan w:val="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货物名称</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1、采用国内优质E0级环保高密度刨花板，甲醛释放量&lt;3mg/100g，密度≥0•7g/cm³；                                                                                                                                                    2、饰面：面板采用3D高分子覆膜工艺，</w:t>
                  </w:r>
                  <w:r>
                    <w:br/>
                  </w:r>
                  <w:r>
                    <w:rPr>
                      <w:rFonts w:ascii="仿宋_GB2312" w:hAnsi="仿宋_GB2312" w:cs="仿宋_GB2312" w:eastAsia="仿宋_GB2312"/>
                      <w:sz w:val="22"/>
                      <w:color w:val="000000"/>
                    </w:rPr>
                    <w:t xml:space="preserve"> 3、PVC封边：采用厚PVC封边带，厚度≥2mm，确保有机挥发物 (voc)≤550g/1，重金属含量:汞&lt;5Omg/kg、铅&lt;8Omg/kg、钡&lt;90mg/kg;；                                                                                                     4、胶水：热熔胶                                                     </w:t>
                  </w:r>
                  <w:r>
                    <w:br/>
                  </w:r>
                  <w:r>
                    <w:rPr>
                      <w:rFonts w:ascii="仿宋_GB2312" w:hAnsi="仿宋_GB2312" w:cs="仿宋_GB2312" w:eastAsia="仿宋_GB2312"/>
                      <w:sz w:val="22"/>
                      <w:color w:val="000000"/>
                    </w:rPr>
                    <w:t xml:space="preserve"> 5、五金配件：采用导5轨门铰，连接件，密码锁。                                                                                 </w:t>
                  </w:r>
                  <w:r>
                    <w:br/>
                  </w:r>
                  <w:r>
                    <w:rPr>
                      <w:rFonts w:ascii="仿宋_GB2312" w:hAnsi="仿宋_GB2312" w:cs="仿宋_GB2312" w:eastAsia="仿宋_GB2312"/>
                      <w:sz w:val="22"/>
                      <w:color w:val="000000"/>
                    </w:rPr>
                    <w:t xml:space="preserve"> 6、钢脚：采用精密管压铸，表面精抛光处理 。</w:t>
                  </w:r>
                  <w:r>
                    <w:br/>
                  </w:r>
                  <w:r>
                    <w:rPr>
                      <w:rFonts w:ascii="仿宋_GB2312" w:hAnsi="仿宋_GB2312" w:cs="仿宋_GB2312" w:eastAsia="仿宋_GB2312"/>
                      <w:sz w:val="22"/>
                      <w:color w:val="000000"/>
                    </w:rPr>
                    <w:t xml:space="preserve"> 7、规格(cm)：2000*900*780（带副柜）</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8、采用E0级环保高密度刨花板，甲醛释放量&lt;3mg/100g，密度≥0•7g/cm³；                                                                                                                                                    9、饰面：面板采用3D高分子覆膜工艺；饰面纸采用压纹钢板。              </w:t>
                  </w:r>
                  <w:r>
                    <w:br/>
                  </w:r>
                  <w:r>
                    <w:rPr>
                      <w:rFonts w:ascii="仿宋_GB2312" w:hAnsi="仿宋_GB2312" w:cs="仿宋_GB2312" w:eastAsia="仿宋_GB2312"/>
                      <w:sz w:val="22"/>
                      <w:color w:val="000000"/>
                    </w:rPr>
                    <w:t xml:space="preserve"> 10、PVC封边：采用厚PVC封边带，厚度≥2mm， (voc)≤550g/1，重金属含量:汞&lt;5Omg/kg、铅&lt;8Omg/kg、钡&lt;90mg/kg;；                                                                                                     11、胶水：热熔胶；                                                                      </w:t>
                  </w:r>
                  <w:r>
                    <w:br/>
                  </w:r>
                  <w:r>
                    <w:rPr>
                      <w:rFonts w:ascii="仿宋_GB2312" w:hAnsi="仿宋_GB2312" w:cs="仿宋_GB2312" w:eastAsia="仿宋_GB2312"/>
                      <w:sz w:val="22"/>
                      <w:color w:val="000000"/>
                    </w:rPr>
                    <w:t xml:space="preserve"> 12、五金配件：采用导轨门铰，连接件，密码锁。</w:t>
                  </w:r>
                  <w:r>
                    <w:br/>
                  </w:r>
                  <w:r>
                    <w:rPr>
                      <w:rFonts w:ascii="仿宋_GB2312" w:hAnsi="仿宋_GB2312" w:cs="仿宋_GB2312" w:eastAsia="仿宋_GB2312"/>
                      <w:sz w:val="22"/>
                      <w:color w:val="000000"/>
                    </w:rPr>
                    <w:t xml:space="preserve"> 13、规格(cm)：1700*420*2000 （四门）</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电热水器</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14、采用非金属核心电热技术，即开即热2秒出水，非金属电热不漏电。</w:t>
                  </w:r>
                  <w:r>
                    <w:br/>
                  </w:r>
                  <w:r>
                    <w:rPr>
                      <w:rFonts w:ascii="仿宋_GB2312" w:hAnsi="仿宋_GB2312" w:cs="仿宋_GB2312" w:eastAsia="仿宋_GB2312"/>
                      <w:sz w:val="22"/>
                      <w:color w:val="000000"/>
                    </w:rPr>
                    <w:t xml:space="preserve"> 15、防冻功能：本热水器增设防冻功能，热水器通电环境下，对-10℃以上环境有很好的防冻功能。              </w:t>
                  </w:r>
                  <w:r>
                    <w:br/>
                  </w:r>
                  <w:r>
                    <w:rPr>
                      <w:rFonts w:ascii="仿宋_GB2312" w:hAnsi="仿宋_GB2312" w:cs="仿宋_GB2312" w:eastAsia="仿宋_GB2312"/>
                      <w:sz w:val="22"/>
                      <w:color w:val="000000"/>
                    </w:rPr>
                    <w:t xml:space="preserve"> 16、节电模式设计：显示屏采用节电模式，热水器停止30分钟不工作，显示屏处于黑屏状态，若重新开启工作，恢复上次工作状态显示。</w:t>
                  </w:r>
                  <w:r>
                    <w:br/>
                  </w:r>
                  <w:r>
                    <w:rPr>
                      <w:rFonts w:ascii="仿宋_GB2312" w:hAnsi="仿宋_GB2312" w:cs="仿宋_GB2312" w:eastAsia="仿宋_GB2312"/>
                      <w:sz w:val="22"/>
                      <w:color w:val="000000"/>
                    </w:rPr>
                    <w:t xml:space="preserve"> 17、电功率：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3000w</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18、椅背：A3钢电镀，旦管30*15*1.5mm。</w:t>
                  </w:r>
                  <w:r>
                    <w:br/>
                  </w:r>
                  <w:r>
                    <w:rPr>
                      <w:rFonts w:ascii="仿宋_GB2312" w:hAnsi="仿宋_GB2312" w:cs="仿宋_GB2312" w:eastAsia="仿宋_GB2312"/>
                      <w:sz w:val="22"/>
                      <w:color w:val="000000"/>
                    </w:rPr>
                    <w:t xml:space="preserve"> 19、螺丝：烤漆处理。　</w:t>
                  </w:r>
                  <w:r>
                    <w:br/>
                  </w:r>
                  <w:r>
                    <w:rPr>
                      <w:rFonts w:ascii="仿宋_GB2312" w:hAnsi="仿宋_GB2312" w:cs="仿宋_GB2312" w:eastAsia="仿宋_GB2312"/>
                      <w:sz w:val="22"/>
                      <w:color w:val="000000"/>
                    </w:rPr>
                    <w:t xml:space="preserve"> 20、底盘：能适合大众人群，并经后仰压力和前后倾测试。</w:t>
                  </w:r>
                  <w:r>
                    <w:br/>
                  </w:r>
                  <w:r>
                    <w:rPr>
                      <w:rFonts w:ascii="仿宋_GB2312" w:hAnsi="仿宋_GB2312" w:cs="仿宋_GB2312" w:eastAsia="仿宋_GB2312"/>
                      <w:sz w:val="22"/>
                      <w:color w:val="000000"/>
                    </w:rPr>
                    <w:t xml:space="preserve"> 21、气压杆：旋转360度1个周期，</w:t>
                  </w:r>
                  <w:r>
                    <w:br/>
                  </w:r>
                  <w:r>
                    <w:rPr>
                      <w:rFonts w:ascii="仿宋_GB2312" w:hAnsi="仿宋_GB2312" w:cs="仿宋_GB2312" w:eastAsia="仿宋_GB2312"/>
                      <w:sz w:val="22"/>
                      <w:color w:val="000000"/>
                    </w:rPr>
                    <w:t xml:space="preserve"> 22、五爪脚：采用压铸铝合金，</w:t>
                  </w:r>
                  <w:r>
                    <w:br/>
                  </w:r>
                  <w:r>
                    <w:rPr>
                      <w:rFonts w:ascii="仿宋_GB2312" w:hAnsi="仿宋_GB2312" w:cs="仿宋_GB2312" w:eastAsia="仿宋_GB2312"/>
                      <w:sz w:val="22"/>
                      <w:color w:val="000000"/>
                    </w:rPr>
                    <w:t xml:space="preserve"> 23、脚轮：不锈钢PU</w:t>
                  </w:r>
                  <w:r>
                    <w:br/>
                  </w:r>
                  <w:r>
                    <w:rPr>
                      <w:rFonts w:ascii="仿宋_GB2312" w:hAnsi="仿宋_GB2312" w:cs="仿宋_GB2312" w:eastAsia="仿宋_GB2312"/>
                      <w:sz w:val="22"/>
                      <w:color w:val="000000"/>
                    </w:rPr>
                    <w:t xml:space="preserve"> 24、皮革：采用高弹涤纶丝网。</w:t>
                  </w:r>
                  <w:r>
                    <w:br/>
                  </w:r>
                  <w:r>
                    <w:rPr>
                      <w:rFonts w:ascii="仿宋_GB2312" w:hAnsi="仿宋_GB2312" w:cs="仿宋_GB2312" w:eastAsia="仿宋_GB2312"/>
                      <w:sz w:val="22"/>
                      <w:color w:val="000000"/>
                    </w:rPr>
                    <w:t xml:space="preserve"> 25、扶手：铝合金。</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三人位沙发</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w:t>
                  </w:r>
                  <w:r>
                    <w:rPr>
                      <w:rFonts w:ascii="仿宋_GB2312" w:hAnsi="仿宋_GB2312" w:cs="仿宋_GB2312" w:eastAsia="仿宋_GB2312"/>
                      <w:sz w:val="22"/>
                      <w:color w:val="000000"/>
                    </w:rPr>
                    <w:t>、面料：阻燃布</w:t>
                  </w:r>
                  <w:r>
                    <w:br/>
                  </w:r>
                  <w:r>
                    <w:rPr>
                      <w:rFonts w:ascii="仿宋_GB2312" w:hAnsi="仿宋_GB2312" w:cs="仿宋_GB2312" w:eastAsia="仿宋_GB2312"/>
                      <w:sz w:val="22"/>
                      <w:color w:val="000000"/>
                    </w:rPr>
                    <w:t xml:space="preserve"> 27、海绵：采用高弹阻燃海绵，物理力学性能65%/25%压陷比≥2.8、75%压缩永久变形≤4%、回弹率≥55%、拉伸强度≥170KPa、伸长率≥170%、</w:t>
                  </w:r>
                  <w:r>
                    <w:br/>
                  </w:r>
                  <w:r>
                    <w:rPr>
                      <w:rFonts w:ascii="仿宋_GB2312" w:hAnsi="仿宋_GB2312" w:cs="仿宋_GB2312" w:eastAsia="仿宋_GB2312"/>
                      <w:sz w:val="22"/>
                      <w:color w:val="000000"/>
                    </w:rPr>
                    <w:t xml:space="preserve"> 28、实木框架：橡（胶）木:含水率8%-11%,气干密度≥0.7g/cm³,甲醛释放量:未检出</w:t>
                  </w:r>
                  <w:r>
                    <w:br/>
                  </w:r>
                  <w:r>
                    <w:rPr>
                      <w:rFonts w:ascii="仿宋_GB2312" w:hAnsi="仿宋_GB2312" w:cs="仿宋_GB2312" w:eastAsia="仿宋_GB2312"/>
                      <w:sz w:val="22"/>
                      <w:color w:val="000000"/>
                    </w:rPr>
                    <w:t xml:space="preserve"> 29、规格(cm)：≥2100*780*890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单人位沙发</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w:t>
                  </w:r>
                  <w:r>
                    <w:rPr>
                      <w:rFonts w:ascii="仿宋_GB2312" w:hAnsi="仿宋_GB2312" w:cs="仿宋_GB2312" w:eastAsia="仿宋_GB2312"/>
                      <w:sz w:val="22"/>
                      <w:color w:val="000000"/>
                    </w:rPr>
                    <w:t>、面料：阻燃布。</w:t>
                  </w:r>
                  <w:r>
                    <w:br/>
                  </w:r>
                  <w:r>
                    <w:rPr>
                      <w:rFonts w:ascii="仿宋_GB2312" w:hAnsi="仿宋_GB2312" w:cs="仿宋_GB2312" w:eastAsia="仿宋_GB2312"/>
                      <w:sz w:val="22"/>
                      <w:color w:val="000000"/>
                    </w:rPr>
                    <w:t xml:space="preserve"> 31、海绵：采用高弹阻燃海绵，物理力学性能65%/25%压陷比≥2.8、75%压缩永久变形≤4%、回弹率≥55%、拉伸强度≥170KPa、伸长率≥170%</w:t>
                  </w:r>
                  <w:r>
                    <w:br/>
                  </w:r>
                  <w:r>
                    <w:rPr>
                      <w:rFonts w:ascii="仿宋_GB2312" w:hAnsi="仿宋_GB2312" w:cs="仿宋_GB2312" w:eastAsia="仿宋_GB2312"/>
                      <w:sz w:val="22"/>
                      <w:color w:val="000000"/>
                    </w:rPr>
                    <w:t xml:space="preserve"> 32、实木框架：橡（胶）木:含水率8%-11%,气干密度≥0.7g/cm³,甲醛释放量:未检出</w:t>
                  </w:r>
                  <w:r>
                    <w:br/>
                  </w:r>
                  <w:r>
                    <w:rPr>
                      <w:rFonts w:ascii="仿宋_GB2312" w:hAnsi="仿宋_GB2312" w:cs="仿宋_GB2312" w:eastAsia="仿宋_GB2312"/>
                      <w:sz w:val="22"/>
                      <w:color w:val="000000"/>
                    </w:rPr>
                    <w:t xml:space="preserve"> 33、规格(cm)：780*780*890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长茶几</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34、基材：橡（胶）木:含水率8%-11%,气干密度≥0.7g/cm³,甲醛释放量:未检出</w:t>
                  </w:r>
                  <w:r>
                    <w:br/>
                  </w:r>
                  <w:r>
                    <w:rPr>
                      <w:rFonts w:ascii="仿宋_GB2312" w:hAnsi="仿宋_GB2312" w:cs="仿宋_GB2312" w:eastAsia="仿宋_GB2312"/>
                      <w:sz w:val="22"/>
                      <w:color w:val="000000"/>
                    </w:rPr>
                    <w:t xml:space="preserve"> 35、水性漆：采用环保净味水性油漆。</w:t>
                  </w:r>
                  <w:r>
                    <w:br/>
                  </w:r>
                  <w:r>
                    <w:rPr>
                      <w:rFonts w:ascii="仿宋_GB2312" w:hAnsi="仿宋_GB2312" w:cs="仿宋_GB2312" w:eastAsia="仿宋_GB2312"/>
                      <w:sz w:val="22"/>
                      <w:color w:val="000000"/>
                    </w:rPr>
                    <w:t xml:space="preserve"> 36、规格(cm)：1200*600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短茶几</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37、基材：橡（胶）木:含水率8%-11%,气干密度≥0.7g/cm³,甲醛释放量:未检出。</w:t>
                  </w:r>
                  <w:r>
                    <w:br/>
                  </w:r>
                  <w:r>
                    <w:rPr>
                      <w:rFonts w:ascii="仿宋_GB2312" w:hAnsi="仿宋_GB2312" w:cs="仿宋_GB2312" w:eastAsia="仿宋_GB2312"/>
                      <w:sz w:val="22"/>
                      <w:color w:val="000000"/>
                    </w:rPr>
                    <w:t xml:space="preserve"> 38、水性漆：采用环保净味水性油漆。</w:t>
                  </w:r>
                  <w:r>
                    <w:br/>
                  </w:r>
                  <w:r>
                    <w:rPr>
                      <w:rFonts w:ascii="仿宋_GB2312" w:hAnsi="仿宋_GB2312" w:cs="仿宋_GB2312" w:eastAsia="仿宋_GB2312"/>
                      <w:sz w:val="22"/>
                      <w:color w:val="000000"/>
                    </w:rPr>
                    <w:t xml:space="preserve"> 39、规格(cm)：600*600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电视柜</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40、基材：橡（胶）木:含水率8%-11%,气干密度≥0.7g/cm³,甲醛释放量:未检出</w:t>
                  </w:r>
                  <w:r>
                    <w:br/>
                  </w:r>
                  <w:r>
                    <w:rPr>
                      <w:rFonts w:ascii="仿宋_GB2312" w:hAnsi="仿宋_GB2312" w:cs="仿宋_GB2312" w:eastAsia="仿宋_GB2312"/>
                      <w:sz w:val="22"/>
                      <w:color w:val="000000"/>
                    </w:rPr>
                    <w:t xml:space="preserve"> 41、水性漆：采用环保净味水性油漆。</w:t>
                  </w:r>
                  <w:r>
                    <w:br/>
                  </w:r>
                  <w:r>
                    <w:rPr>
                      <w:rFonts w:ascii="仿宋_GB2312" w:hAnsi="仿宋_GB2312" w:cs="仿宋_GB2312" w:eastAsia="仿宋_GB2312"/>
                      <w:sz w:val="22"/>
                      <w:color w:val="000000"/>
                    </w:rPr>
                    <w:t xml:space="preserve"> 42、规格(cm)：1500*400*500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电视机</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43、显示参数：屏幕尺寸≥65英寸，屏幕比例16:9，光源类型LED背光，屏幕类别软屏，HDR显示支持，推荐观看距离2m以下。</w:t>
                  </w:r>
                  <w:r>
                    <w:br/>
                  </w:r>
                  <w:r>
                    <w:rPr>
                      <w:rFonts w:ascii="仿宋_GB2312" w:hAnsi="仿宋_GB2312" w:cs="仿宋_GB2312" w:eastAsia="仿宋_GB2312"/>
                      <w:sz w:val="22"/>
                      <w:color w:val="000000"/>
                    </w:rPr>
                    <w:t xml:space="preserve"> 44、接口配置：USB接口、网络接口、HDMI接口（数量因型号而异）。</w:t>
                  </w:r>
                  <w:r>
                    <w:br/>
                  </w:r>
                  <w:r>
                    <w:rPr>
                      <w:rFonts w:ascii="仿宋_GB2312" w:hAnsi="仿宋_GB2312" w:cs="仿宋_GB2312" w:eastAsia="仿宋_GB2312"/>
                      <w:sz w:val="22"/>
                      <w:color w:val="000000"/>
                    </w:rPr>
                    <w:t xml:space="preserve"> 45、功耗规格：整机功率50W，待机功率0.5W，电源电压220V。</w:t>
                  </w:r>
                  <w:r>
                    <w:br/>
                  </w:r>
                  <w:r>
                    <w:rPr>
                      <w:rFonts w:ascii="仿宋_GB2312" w:hAnsi="仿宋_GB2312" w:cs="仿宋_GB2312" w:eastAsia="仿宋_GB2312"/>
                      <w:sz w:val="22"/>
                      <w:color w:val="000000"/>
                    </w:rPr>
                    <w:t xml:space="preserve"> 46、分辨率选择：32V8L-F、32V6E等型号为全高清1080P，适合观看高清视频；32G50E、32F9H为720P高清，入门级选择。</w:t>
                  </w:r>
                  <w:r>
                    <w:br/>
                  </w:r>
                  <w:r>
                    <w:rPr>
                      <w:rFonts w:ascii="仿宋_GB2312" w:hAnsi="仿宋_GB2312" w:cs="仿宋_GB2312" w:eastAsia="仿宋_GB2312"/>
                      <w:sz w:val="22"/>
                      <w:color w:val="000000"/>
                    </w:rPr>
                    <w:t xml:space="preserve"> 47、智能功能：支持智能语音助手，可下载海量应用。</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晾衣架</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48、升降，不绣钢管直径60mm，壁厚1.2mm</w:t>
                  </w:r>
                  <w:r>
                    <w:br/>
                  </w:r>
                  <w:r>
                    <w:rPr>
                      <w:rFonts w:ascii="仿宋_GB2312" w:hAnsi="仿宋_GB2312" w:cs="仿宋_GB2312" w:eastAsia="仿宋_GB2312"/>
                      <w:sz w:val="22"/>
                      <w:color w:val="000000"/>
                    </w:rPr>
                    <w:t xml:space="preserve"> 49、手摇器：全铜齿轮的手摇器；</w:t>
                  </w:r>
                  <w:r>
                    <w:br/>
                  </w:r>
                  <w:r>
                    <w:rPr>
                      <w:rFonts w:ascii="仿宋_GB2312" w:hAnsi="仿宋_GB2312" w:cs="仿宋_GB2312" w:eastAsia="仿宋_GB2312"/>
                      <w:sz w:val="22"/>
                      <w:color w:val="000000"/>
                    </w:rPr>
                    <w:t xml:space="preserve"> 50、晾衣杆：不绣钢管直径60mm，壁厚1.2mm。</w:t>
                  </w:r>
                  <w:r>
                    <w:br/>
                  </w:r>
                  <w:r>
                    <w:rPr>
                      <w:rFonts w:ascii="仿宋_GB2312" w:hAnsi="仿宋_GB2312" w:cs="仿宋_GB2312" w:eastAsia="仿宋_GB2312"/>
                      <w:sz w:val="22"/>
                      <w:color w:val="000000"/>
                    </w:rPr>
                    <w:t xml:space="preserve"> 51、钢丝绳：材质不锈钢。</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空调</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22"/>
                      <w:color w:val="000000"/>
                    </w:rPr>
                    <w:t xml:space="preserve"> 52、蒸发器和冷凝器：采用内螺纹铜管和亲水膜铝翅片。</w:t>
                  </w:r>
                  <w:r>
                    <w:br/>
                  </w:r>
                  <w:r>
                    <w:rPr>
                      <w:rFonts w:ascii="仿宋_GB2312" w:hAnsi="仿宋_GB2312" w:cs="仿宋_GB2312" w:eastAsia="仿宋_GB2312"/>
                      <w:sz w:val="22"/>
                      <w:color w:val="000000"/>
                    </w:rPr>
                    <w:t xml:space="preserve"> 53、压缩机：采用高效涡旋压缩机，具有高效节能、运行稳定、噪音低等特点，能为空调制冷制热提供强劲动力。</w:t>
                  </w:r>
                  <w:r>
                    <w:br/>
                  </w:r>
                  <w:r>
                    <w:rPr>
                      <w:rFonts w:ascii="仿宋_GB2312" w:hAnsi="仿宋_GB2312" w:cs="仿宋_GB2312" w:eastAsia="仿宋_GB2312"/>
                      <w:sz w:val="22"/>
                      <w:color w:val="000000"/>
                    </w:rPr>
                    <w:t xml:space="preserve"> ★54、变频空调：≥1kw</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波轮洗衣机</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55、功率：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440W，直驱变频电机，PCM钢板箱体材质</w:t>
                  </w:r>
                  <w:r>
                    <w:br/>
                  </w:r>
                  <w:r>
                    <w:rPr>
                      <w:rFonts w:ascii="仿宋_GB2312" w:hAnsi="仿宋_GB2312" w:cs="仿宋_GB2312" w:eastAsia="仿宋_GB2312"/>
                      <w:sz w:val="22"/>
                      <w:color w:val="000000"/>
                    </w:rPr>
                    <w:t xml:space="preserve"> 56、内筒：采用不锈钢，桶壁光滑。</w:t>
                  </w:r>
                  <w:r>
                    <w:br/>
                  </w:r>
                  <w:r>
                    <w:rPr>
                      <w:rFonts w:ascii="仿宋_GB2312" w:hAnsi="仿宋_GB2312" w:cs="仿宋_GB2312" w:eastAsia="仿宋_GB2312"/>
                      <w:sz w:val="22"/>
                      <w:color w:val="000000"/>
                    </w:rPr>
                    <w:t xml:space="preserve"> 57、箱体：PCM钢板。</w:t>
                  </w:r>
                  <w:r>
                    <w:br/>
                  </w:r>
                  <w:r>
                    <w:rPr>
                      <w:rFonts w:ascii="仿宋_GB2312" w:hAnsi="仿宋_GB2312" w:cs="仿宋_GB2312" w:eastAsia="仿宋_GB2312"/>
                      <w:sz w:val="22"/>
                      <w:color w:val="000000"/>
                    </w:rPr>
                    <w:t xml:space="preserve"> 58、波轮：波轮采用抗菌材质，抗菌率≥99.9%。</w:t>
                  </w:r>
                  <w:r>
                    <w:br/>
                  </w:r>
                  <w:r>
                    <w:rPr>
                      <w:rFonts w:ascii="仿宋_GB2312" w:hAnsi="仿宋_GB2312" w:cs="仿宋_GB2312" w:eastAsia="仿宋_GB2312"/>
                      <w:sz w:val="22"/>
                      <w:color w:val="000000"/>
                    </w:rPr>
                    <w:t xml:space="preserve"> ★59、洗衣机容量10公斤</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三门衣柜</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60、基材：橡（胶）木:含水率8%-11%,气干密度≥0.7g/cm³,甲醛释放量:未检出</w:t>
                  </w:r>
                  <w:r>
                    <w:br/>
                  </w:r>
                  <w:r>
                    <w:rPr>
                      <w:rFonts w:ascii="仿宋_GB2312" w:hAnsi="仿宋_GB2312" w:cs="仿宋_GB2312" w:eastAsia="仿宋_GB2312"/>
                      <w:sz w:val="22"/>
                      <w:color w:val="000000"/>
                    </w:rPr>
                    <w:t xml:space="preserve"> 61、门铰：采用优质五金配件</w:t>
                  </w:r>
                  <w:r>
                    <w:br/>
                  </w:r>
                  <w:r>
                    <w:rPr>
                      <w:rFonts w:ascii="仿宋_GB2312" w:hAnsi="仿宋_GB2312" w:cs="仿宋_GB2312" w:eastAsia="仿宋_GB2312"/>
                      <w:sz w:val="22"/>
                      <w:color w:val="000000"/>
                    </w:rPr>
                    <w:t xml:space="preserve"> 62、水性漆：采用环保净味水性油漆。</w:t>
                  </w:r>
                  <w:r>
                    <w:br/>
                  </w:r>
                  <w:r>
                    <w:rPr>
                      <w:rFonts w:ascii="仿宋_GB2312" w:hAnsi="仿宋_GB2312" w:cs="仿宋_GB2312" w:eastAsia="仿宋_GB2312"/>
                      <w:sz w:val="22"/>
                      <w:color w:val="000000"/>
                    </w:rPr>
                    <w:t xml:space="preserve"> 63、规格(cm)：1370*620*2100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更衣柜</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64、材质：门板由ABS塑料制成，柜体采用高强度HIPS工程塑料制成，柜门与柜体连接采用Nylon尼龙铰链。</w:t>
                  </w:r>
                  <w:r>
                    <w:br/>
                  </w:r>
                  <w:r>
                    <w:rPr>
                      <w:rFonts w:ascii="仿宋_GB2312" w:hAnsi="仿宋_GB2312" w:cs="仿宋_GB2312" w:eastAsia="仿宋_GB2312"/>
                      <w:sz w:val="22"/>
                      <w:color w:val="000000"/>
                    </w:rPr>
                    <w:t xml:space="preserve"> 65、工艺：所有板材采用钢制模具一次注塑成型。底座高度80mm，具有与门板一致的凸起造型，柜体上下板高度30mm，具有与门板一致的凸起造型，使用平行加强筋，增加上下板强度。</w:t>
                  </w:r>
                  <w:r>
                    <w:br/>
                  </w:r>
                  <w:r>
                    <w:rPr>
                      <w:rFonts w:ascii="仿宋_GB2312" w:hAnsi="仿宋_GB2312" w:cs="仿宋_GB2312" w:eastAsia="仿宋_GB2312"/>
                      <w:sz w:val="22"/>
                      <w:color w:val="000000"/>
                    </w:rPr>
                    <w:t xml:space="preserve"> 66、如遇地面不平，可自行选配专用可调高度节脚垫，应对地面保证底座四个支撑点有效与地面接触，保证柜体水平垂直。</w:t>
                  </w:r>
                  <w:r>
                    <w:br/>
                  </w:r>
                  <w:r>
                    <w:rPr>
                      <w:rFonts w:ascii="仿宋_GB2312" w:hAnsi="仿宋_GB2312" w:cs="仿宋_GB2312" w:eastAsia="仿宋_GB2312"/>
                      <w:sz w:val="22"/>
                      <w:color w:val="000000"/>
                    </w:rPr>
                    <w:t xml:space="preserve"> 67、每个门板与侧板连结采用高强度尼龙防水铰链和上下门轴加固，门板与侧板并设有防盗插销。每门要加装拉手，与门板在同一平面。门板有ABS环保标志，门板仅左侧带有凸起造型，门板带有两条凸起筋条，其余位置均为带花纹平面。右上角号码牌镶嵌式安装，门板内部具有走线槽，可与专业锁具配合使用实现集中供电功能，方便升级电子锁。</w:t>
                  </w:r>
                  <w:r>
                    <w:br/>
                  </w:r>
                  <w:r>
                    <w:rPr>
                      <w:rFonts w:ascii="仿宋_GB2312" w:hAnsi="仿宋_GB2312" w:cs="仿宋_GB2312" w:eastAsia="仿宋_GB2312"/>
                      <w:sz w:val="22"/>
                      <w:color w:val="000000"/>
                    </w:rPr>
                    <w:t xml:space="preserve"> 68、每门只需配1个活动门轴，门轴为L型尼龙件，门板需要更换时直接取下活动门轴即可，不需要拆除上层门板，门轴带有穿线孔，可用于集中供电功能柜体使用，所有门轴均从门板内部插入上下板门轴孔中，起到外部无法撬出、破坏活动门轴，保证柜体安全。</w:t>
                  </w:r>
                  <w:r>
                    <w:br/>
                  </w:r>
                  <w:r>
                    <w:rPr>
                      <w:rFonts w:ascii="仿宋_GB2312" w:hAnsi="仿宋_GB2312" w:cs="仿宋_GB2312" w:eastAsia="仿宋_GB2312"/>
                      <w:sz w:val="22"/>
                      <w:color w:val="000000"/>
                    </w:rPr>
                    <w:t xml:space="preserve"> 69、门副板与门板四周卡扣固定，稳定牢固，门副板内侧设有多功能挂钩。为保证运输不易损坏，门副板与多功能盒非一体成型，可根据客户需求添加或取消多功能盒，使柜内空间最大化。多功能盒可放大水杯同时有设计滴水孔方便清理和打扫。</w:t>
                  </w:r>
                  <w:r>
                    <w:br/>
                  </w:r>
                  <w:r>
                    <w:rPr>
                      <w:rFonts w:ascii="仿宋_GB2312" w:hAnsi="仿宋_GB2312" w:cs="仿宋_GB2312" w:eastAsia="仿宋_GB2312"/>
                      <w:sz w:val="22"/>
                      <w:color w:val="000000"/>
                    </w:rPr>
                    <w:t xml:space="preserve"> 70、柜门与柜体采用高强度尼龙铰链（Nylon）连接设计，防水，防锈产品。卡扣式安装，每门四套，不需要任何辅助螺丝连接，易拆易装，方便售后维修。</w:t>
                  </w:r>
                  <w:r>
                    <w:br/>
                  </w:r>
                  <w:r>
                    <w:rPr>
                      <w:rFonts w:ascii="仿宋_GB2312" w:hAnsi="仿宋_GB2312" w:cs="仿宋_GB2312" w:eastAsia="仿宋_GB2312"/>
                      <w:sz w:val="22"/>
                      <w:color w:val="000000"/>
                    </w:rPr>
                    <w:t xml:space="preserve"> 71、整体后板由注塑机一次成型，无需增加其他配件即可使用。后板中间有设有透气孔，实现通风去异味的作用，后板两侧可顺利插入单、双侧板导向槽固定在单、双侧板上，起到加固的作用，后板下端设有一体式特殊插销，该结构穿过下端上下板、后板，从而锁定下方柜子，使得下方柜子无法拆卸。</w:t>
                  </w:r>
                  <w:r>
                    <w:br/>
                  </w:r>
                  <w:r>
                    <w:rPr>
                      <w:rFonts w:ascii="仿宋_GB2312" w:hAnsi="仿宋_GB2312" w:cs="仿宋_GB2312" w:eastAsia="仿宋_GB2312"/>
                      <w:sz w:val="22"/>
                      <w:color w:val="000000"/>
                    </w:rPr>
                    <w:t xml:space="preserve"> 72、柜子可选配平顶板，平顶板厚度40mm，内部采用蜂窝结构加固，安装时必须通过特制的内固定板固定，内固定板在柜子内部卡入卡槽并扣住平顶板，实现内锁外的结构，整柜安全牢固。平顶板顶部平滑设计，可放置一些小物品且方便清理。</w:t>
                  </w:r>
                  <w:r>
                    <w:br/>
                  </w:r>
                  <w:r>
                    <w:rPr>
                      <w:rFonts w:ascii="仿宋_GB2312" w:hAnsi="仿宋_GB2312" w:cs="仿宋_GB2312" w:eastAsia="仿宋_GB2312"/>
                      <w:sz w:val="22"/>
                      <w:color w:val="000000"/>
                    </w:rPr>
                    <w:t xml:space="preserve"> 73、侧板内部除水平筋条用于放置层板外其他位置均保持光滑。侧板外部无凸起，两组柜子并排摆放可做到无间隙拼接，侧板四周处带有四个连接孔，用于多组柜子组合固定时的连接。</w:t>
                  </w:r>
                  <w:r>
                    <w:br/>
                  </w:r>
                  <w:r>
                    <w:rPr>
                      <w:rFonts w:ascii="仿宋_GB2312" w:hAnsi="仿宋_GB2312" w:cs="仿宋_GB2312" w:eastAsia="仿宋_GB2312"/>
                      <w:sz w:val="22"/>
                      <w:color w:val="000000"/>
                    </w:rPr>
                    <w:t xml:space="preserve"> 74、门板的颜色及外观的可塑性比较高，无需贴膜，可以根据客户的不同需求定制不同的颜色！</w:t>
                  </w:r>
                  <w:r>
                    <w:br/>
                  </w:r>
                  <w:r>
                    <w:rPr>
                      <w:rFonts w:ascii="仿宋_GB2312" w:hAnsi="仿宋_GB2312" w:cs="仿宋_GB2312" w:eastAsia="仿宋_GB2312"/>
                      <w:sz w:val="22"/>
                      <w:color w:val="000000"/>
                    </w:rPr>
                    <w:t xml:space="preserve"> 75、规格尺寸(cm)：1146*1900*500       </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长条櫈</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76、产品原料为全新塑料生产，凳面PVC材质，凳腿为高抗冲HIPS材质，榫卯连接结构，不用胶粘，不使用任何螺丝，确保产品组装后不晃动，可重复拆装；面板厚度不低于2cm，凳腿中间圆柱的直径为5cm；1.8米或1.5米的单凳承重不低于400kg。面板三条拼接（每条13cm宽），中间预留一定缝隙（3mm），确保舒适度并且不易存积水。三条凳腿，中间横拉一根圆管，确保牢固不晃动。</w:t>
                  </w:r>
                  <w:r>
                    <w:br/>
                  </w:r>
                  <w:r>
                    <w:rPr>
                      <w:rFonts w:ascii="仿宋_GB2312" w:hAnsi="仿宋_GB2312" w:cs="仿宋_GB2312" w:eastAsia="仿宋_GB2312"/>
                      <w:sz w:val="22"/>
                      <w:color w:val="000000"/>
                    </w:rPr>
                    <w:t xml:space="preserve"> 77、规格尺寸(cm)：1600*400*450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床头柜</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78、基材：橡（胶）木:含水率8%-11%,气干密度≥0.7g/cm³,甲醛释放量:未检出</w:t>
                  </w:r>
                  <w:r>
                    <w:br/>
                  </w:r>
                  <w:r>
                    <w:rPr>
                      <w:rFonts w:ascii="仿宋_GB2312" w:hAnsi="仿宋_GB2312" w:cs="仿宋_GB2312" w:eastAsia="仿宋_GB2312"/>
                      <w:sz w:val="22"/>
                      <w:color w:val="000000"/>
                    </w:rPr>
                    <w:t xml:space="preserve"> 79、导轨：采用优质五金配件，表面光滑。</w:t>
                  </w:r>
                  <w:r>
                    <w:br/>
                  </w:r>
                  <w:r>
                    <w:rPr>
                      <w:rFonts w:ascii="仿宋_GB2312" w:hAnsi="仿宋_GB2312" w:cs="仿宋_GB2312" w:eastAsia="仿宋_GB2312"/>
                      <w:sz w:val="22"/>
                      <w:color w:val="000000"/>
                    </w:rPr>
                    <w:t xml:space="preserve"> 80、水性漆：采用环保净味水性油漆。</w:t>
                  </w:r>
                  <w:r>
                    <w:br/>
                  </w:r>
                  <w:r>
                    <w:rPr>
                      <w:rFonts w:ascii="仿宋_GB2312" w:hAnsi="仿宋_GB2312" w:cs="仿宋_GB2312" w:eastAsia="仿宋_GB2312"/>
                      <w:sz w:val="22"/>
                      <w:color w:val="000000"/>
                    </w:rPr>
                    <w:t xml:space="preserve"> 81、规格尺寸(cm)：430*390*480 </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单人床</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82、基材：橡（胶）木:含水率8%-11%,气干密度≥0.7g/cm³,甲醛释放量:未检出</w:t>
                  </w:r>
                  <w:r>
                    <w:br/>
                  </w:r>
                  <w:r>
                    <w:rPr>
                      <w:rFonts w:ascii="仿宋_GB2312" w:hAnsi="仿宋_GB2312" w:cs="仿宋_GB2312" w:eastAsia="仿宋_GB2312"/>
                      <w:sz w:val="22"/>
                      <w:color w:val="000000"/>
                    </w:rPr>
                    <w:t xml:space="preserve"> 83、三合一连接件（三合一偏心连接件）：采用优质五金配件，表面光滑、不生锈；</w:t>
                  </w:r>
                  <w:r>
                    <w:br/>
                  </w:r>
                  <w:r>
                    <w:rPr>
                      <w:rFonts w:ascii="仿宋_GB2312" w:hAnsi="仿宋_GB2312" w:cs="仿宋_GB2312" w:eastAsia="仿宋_GB2312"/>
                      <w:sz w:val="22"/>
                      <w:color w:val="000000"/>
                    </w:rPr>
                    <w:t xml:space="preserve"> 84、水性漆：采用环保净味水性油漆。</w:t>
                  </w:r>
                  <w:r>
                    <w:br/>
                  </w:r>
                  <w:r>
                    <w:rPr>
                      <w:rFonts w:ascii="仿宋_GB2312" w:hAnsi="仿宋_GB2312" w:cs="仿宋_GB2312" w:eastAsia="仿宋_GB2312"/>
                      <w:sz w:val="22"/>
                      <w:color w:val="000000"/>
                    </w:rPr>
                    <w:t xml:space="preserve"> 85、规格尺寸(cm)：1200*2150*980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床垫</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简约属舒适款两边护脊型床垫配置</w:t>
                  </w:r>
                  <w:r>
                    <w:br/>
                  </w:r>
                  <w:r>
                    <w:rPr>
                      <w:rFonts w:ascii="仿宋_GB2312" w:hAnsi="仿宋_GB2312" w:cs="仿宋_GB2312" w:eastAsia="仿宋_GB2312"/>
                      <w:sz w:val="22"/>
                      <w:color w:val="000000"/>
                    </w:rPr>
                    <w:t xml:space="preserve"> 86、白色3D面料（透气抑菌，时尚美观）</w:t>
                  </w:r>
                  <w:r>
                    <w:br/>
                  </w:r>
                  <w:r>
                    <w:rPr>
                      <w:rFonts w:ascii="仿宋_GB2312" w:hAnsi="仿宋_GB2312" w:cs="仿宋_GB2312" w:eastAsia="仿宋_GB2312"/>
                      <w:sz w:val="22"/>
                      <w:color w:val="000000"/>
                    </w:rPr>
                    <w:t xml:space="preserve"> 87、有氧纤维棉（零胶水、零甲醛、环保透气，经久耐用）</w:t>
                  </w:r>
                  <w:r>
                    <w:br/>
                  </w:r>
                  <w:r>
                    <w:rPr>
                      <w:rFonts w:ascii="仿宋_GB2312" w:hAnsi="仿宋_GB2312" w:cs="仿宋_GB2312" w:eastAsia="仿宋_GB2312"/>
                      <w:sz w:val="22"/>
                      <w:color w:val="000000"/>
                    </w:rPr>
                    <w:t xml:space="preserve"> 88、弹簧底跟面采用抗菌防螨Pk棉垫层（有效保护床网的整洁及提升床网的使用寿命）</w:t>
                  </w:r>
                  <w:r>
                    <w:br/>
                  </w:r>
                  <w:r>
                    <w:rPr>
                      <w:rFonts w:ascii="仿宋_GB2312" w:hAnsi="仿宋_GB2312" w:cs="仿宋_GB2312" w:eastAsia="仿宋_GB2312"/>
                      <w:sz w:val="22"/>
                      <w:color w:val="000000"/>
                    </w:rPr>
                    <w:t xml:space="preserve"> 89、全独立大芯圆簧（支撑极佳，静音无噪、弹性十足，经久耐用）</w:t>
                  </w:r>
                  <w:r>
                    <w:br/>
                  </w:r>
                  <w:r>
                    <w:rPr>
                      <w:rFonts w:ascii="仿宋_GB2312" w:hAnsi="仿宋_GB2312" w:cs="仿宋_GB2312" w:eastAsia="仿宋_GB2312"/>
                      <w:sz w:val="22"/>
                      <w:color w:val="000000"/>
                    </w:rPr>
                    <w:t xml:space="preserve"> 90、四周加固防护（美观实用，有效保护我们腿部血液循环）</w:t>
                  </w:r>
                  <w:r>
                    <w:br/>
                  </w:r>
                  <w:r>
                    <w:rPr>
                      <w:rFonts w:ascii="仿宋_GB2312" w:hAnsi="仿宋_GB2312" w:cs="仿宋_GB2312" w:eastAsia="仿宋_GB2312"/>
                      <w:sz w:val="22"/>
                      <w:color w:val="000000"/>
                    </w:rPr>
                    <w:t xml:space="preserve"> 91、底面3D面料（循环透气且防滑效果极好）、高度（20公分）、睡感（护脊型偏硬）</w:t>
                  </w:r>
                  <w:r>
                    <w:br/>
                  </w:r>
                  <w:r>
                    <w:rPr>
                      <w:rFonts w:ascii="仿宋_GB2312" w:hAnsi="仿宋_GB2312" w:cs="仿宋_GB2312" w:eastAsia="仿宋_GB2312"/>
                      <w:sz w:val="22"/>
                      <w:color w:val="000000"/>
                    </w:rPr>
                    <w:t xml:space="preserve"> 92、规格尺寸(cm)：1200*2000*200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椅子</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93、面料：采用优质西皮饰面。</w:t>
                  </w:r>
                  <w:r>
                    <w:br/>
                  </w:r>
                  <w:r>
                    <w:rPr>
                      <w:rFonts w:ascii="仿宋_GB2312" w:hAnsi="仿宋_GB2312" w:cs="仿宋_GB2312" w:eastAsia="仿宋_GB2312"/>
                      <w:sz w:val="22"/>
                      <w:color w:val="000000"/>
                    </w:rPr>
                    <w:t xml:space="preserve"> 94、海绵：采用40度高密度高回弹海绵，环保符合国家规定；</w:t>
                  </w:r>
                  <w:r>
                    <w:br/>
                  </w:r>
                  <w:r>
                    <w:rPr>
                      <w:rFonts w:ascii="仿宋_GB2312" w:hAnsi="仿宋_GB2312" w:cs="仿宋_GB2312" w:eastAsia="仿宋_GB2312"/>
                      <w:sz w:val="22"/>
                      <w:color w:val="000000"/>
                    </w:rPr>
                    <w:t xml:space="preserve"> 95、扶手：采用优质白蜡木，五底三面油漆涂装而成。</w:t>
                  </w:r>
                  <w:r>
                    <w:br/>
                  </w:r>
                  <w:r>
                    <w:rPr>
                      <w:rFonts w:ascii="仿宋_GB2312" w:hAnsi="仿宋_GB2312" w:cs="仿宋_GB2312" w:eastAsia="仿宋_GB2312"/>
                      <w:sz w:val="22"/>
                      <w:color w:val="000000"/>
                    </w:rPr>
                    <w:t xml:space="preserve"> 96、脚架：采用优质白蜡木实木脚，木材干燥应≤9%含水量，无结痂，无开裂。</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窗帘</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97、双面麻面料，带遮阳。</w:t>
                  </w:r>
                  <w:r>
                    <w:br/>
                  </w:r>
                  <w:r>
                    <w:rPr>
                      <w:rFonts w:ascii="仿宋_GB2312" w:hAnsi="仿宋_GB2312" w:cs="仿宋_GB2312" w:eastAsia="仿宋_GB2312"/>
                      <w:sz w:val="22"/>
                      <w:color w:val="000000"/>
                    </w:rPr>
                    <w:t xml:space="preserve"> 98、多采用环保染色工艺，0甲醛0芳香剂，达到母婴级环保标准。</w:t>
                  </w:r>
                  <w:r>
                    <w:br/>
                  </w:r>
                  <w:r>
                    <w:rPr>
                      <w:rFonts w:ascii="仿宋_GB2312" w:hAnsi="仿宋_GB2312" w:cs="仿宋_GB2312" w:eastAsia="仿宋_GB2312"/>
                      <w:sz w:val="22"/>
                      <w:color w:val="000000"/>
                    </w:rPr>
                    <w:t xml:space="preserve"> 99、静音导轨：铝材.金属喷漆（塑）涂层硬度≥3H，冲击高度≥400mm无剥落、裂纹、皱纹，耐腐蚀</w:t>
                  </w:r>
                  <w:r>
                    <w:br/>
                  </w:r>
                  <w:r>
                    <w:rPr>
                      <w:rFonts w:ascii="仿宋_GB2312" w:hAnsi="仿宋_GB2312" w:cs="仿宋_GB2312" w:eastAsia="仿宋_GB2312"/>
                      <w:sz w:val="22"/>
                      <w:color w:val="000000"/>
                    </w:rPr>
                    <w:t xml:space="preserve"> 100、规格尺寸：7米阳台+3.3米*2房（生产前需现场测量）</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宿舍桌</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101、基材：橡（胶）木:含水率8%-11%,气干密度≥0.7g/cm³,甲醛释放量:未检出</w:t>
                  </w:r>
                  <w:r>
                    <w:br/>
                  </w:r>
                  <w:r>
                    <w:rPr>
                      <w:rFonts w:ascii="仿宋_GB2312" w:hAnsi="仿宋_GB2312" w:cs="仿宋_GB2312" w:eastAsia="仿宋_GB2312"/>
                      <w:sz w:val="22"/>
                      <w:color w:val="000000"/>
                    </w:rPr>
                    <w:t xml:space="preserve"> 102、三合一连接件（三合一偏心连接件）：采用优质五金配件，表面光滑、不生锈。</w:t>
                  </w:r>
                  <w:r>
                    <w:br/>
                  </w:r>
                  <w:r>
                    <w:rPr>
                      <w:rFonts w:ascii="仿宋_GB2312" w:hAnsi="仿宋_GB2312" w:cs="仿宋_GB2312" w:eastAsia="仿宋_GB2312"/>
                      <w:sz w:val="22"/>
                      <w:color w:val="000000"/>
                    </w:rPr>
                    <w:t xml:space="preserve"> 103、水性漆：采用环保净味水性油漆。</w:t>
                  </w:r>
                  <w:r>
                    <w:br/>
                  </w:r>
                  <w:r>
                    <w:rPr>
                      <w:rFonts w:ascii="仿宋_GB2312" w:hAnsi="仿宋_GB2312" w:cs="仿宋_GB2312" w:eastAsia="仿宋_GB2312"/>
                      <w:sz w:val="22"/>
                      <w:color w:val="000000"/>
                    </w:rPr>
                    <w:t xml:space="preserve"> 104、规格尺寸(cm)：1200*600*760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卫生间扶手</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该扶手采用“内芯支撑+外层防护+夜光辅助”的复合结构设计</w:t>
                  </w:r>
                  <w:r>
                    <w:br/>
                  </w:r>
                  <w:r>
                    <w:rPr>
                      <w:rFonts w:ascii="仿宋_GB2312" w:hAnsi="仿宋_GB2312" w:cs="仿宋_GB2312" w:eastAsia="仿宋_GB2312"/>
                      <w:sz w:val="22"/>
                      <w:color w:val="000000"/>
                    </w:rPr>
                    <w:t xml:space="preserve"> 105、 核心支撑：不锈钢内管</w:t>
                  </w:r>
                  <w:r>
                    <w:br/>
                  </w:r>
                  <w:r>
                    <w:rPr>
                      <w:rFonts w:ascii="仿宋_GB2312" w:hAnsi="仿宋_GB2312" w:cs="仿宋_GB2312" w:eastAsia="仿宋_GB2312"/>
                      <w:sz w:val="22"/>
                      <w:color w:val="000000"/>
                    </w:rPr>
                    <w:t xml:space="preserve"> 106、 外层防护：ABS外管采用食品级或工程级ABS树脂，</w:t>
                  </w:r>
                  <w:r>
                    <w:br/>
                  </w:r>
                  <w:r>
                    <w:rPr>
                      <w:rFonts w:ascii="仿宋_GB2312" w:hAnsi="仿宋_GB2312" w:cs="仿宋_GB2312" w:eastAsia="仿宋_GB2312"/>
                      <w:sz w:val="22"/>
                      <w:color w:val="000000"/>
                    </w:rPr>
                    <w:t xml:space="preserve"> 107、辅助功能：夜光管ABS基材+夜光粉（或夜光涂料）复合制成，</w:t>
                  </w:r>
                  <w:r>
                    <w:br/>
                  </w:r>
                  <w:r>
                    <w:rPr>
                      <w:rFonts w:ascii="仿宋_GB2312" w:hAnsi="仿宋_GB2312" w:cs="仿宋_GB2312" w:eastAsia="仿宋_GB2312"/>
                      <w:sz w:val="22"/>
                      <w:color w:val="000000"/>
                    </w:rPr>
                    <w:t xml:space="preserve"> 108、规格尺寸：防老人滑倒扶手长：78cm</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走廊沙发</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109、基材：橡（胶）木:含水率8%-11%,气干密度≥0.7g/cm³,甲醛:未检出</w:t>
                  </w:r>
                  <w:r>
                    <w:br/>
                  </w:r>
                  <w:r>
                    <w:rPr>
                      <w:rFonts w:ascii="仿宋_GB2312" w:hAnsi="仿宋_GB2312" w:cs="仿宋_GB2312" w:eastAsia="仿宋_GB2312"/>
                      <w:sz w:val="22"/>
                      <w:color w:val="000000"/>
                    </w:rPr>
                    <w:t xml:space="preserve"> 110、面料：采用优质西皮.摩擦色牢度干擦4-5级。                                                                     </w:t>
                  </w:r>
                  <w:r>
                    <w:br/>
                  </w:r>
                  <w:r>
                    <w:rPr>
                      <w:rFonts w:ascii="仿宋_GB2312" w:hAnsi="仿宋_GB2312" w:cs="仿宋_GB2312" w:eastAsia="仿宋_GB2312"/>
                      <w:sz w:val="22"/>
                      <w:color w:val="000000"/>
                    </w:rPr>
                    <w:t xml:space="preserve"> 111、海绵：采用高弹阻燃海绵，物理力学性能65%/25%压陷比≥2.8、75%压缩永久变形≤4%、回弹率≥55%、拉伸强度≥170KPa、伸长率≥170%、甲醛释放量≤0.012mg/㎡h、TVOC未检出。</w:t>
                  </w:r>
                  <w:r>
                    <w:br/>
                  </w:r>
                  <w:r>
                    <w:rPr>
                      <w:rFonts w:ascii="仿宋_GB2312" w:hAnsi="仿宋_GB2312" w:cs="仿宋_GB2312" w:eastAsia="仿宋_GB2312"/>
                      <w:sz w:val="22"/>
                      <w:color w:val="000000"/>
                    </w:rPr>
                    <w:t xml:space="preserve"> 112、水性漆：采用环保净味水性油漆。</w:t>
                  </w:r>
                  <w:r>
                    <w:br/>
                  </w:r>
                  <w:r>
                    <w:rPr>
                      <w:rFonts w:ascii="仿宋_GB2312" w:hAnsi="仿宋_GB2312" w:cs="仿宋_GB2312" w:eastAsia="仿宋_GB2312"/>
                      <w:sz w:val="22"/>
                      <w:color w:val="000000"/>
                    </w:rPr>
                    <w:t xml:space="preserve"> 113、规格尺寸(cm)：2200*1200*830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走廊洽谈桌椅</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组（（一桌四椅）</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114、基材：橡（胶）木:含水率8%-11%,气干密度≥0.7g/cm³,甲醛释放量:未检出</w:t>
                  </w:r>
                  <w:r>
                    <w:br/>
                  </w:r>
                  <w:r>
                    <w:rPr>
                      <w:rFonts w:ascii="仿宋_GB2312" w:hAnsi="仿宋_GB2312" w:cs="仿宋_GB2312" w:eastAsia="仿宋_GB2312"/>
                      <w:sz w:val="22"/>
                      <w:color w:val="000000"/>
                    </w:rPr>
                    <w:t xml:space="preserve"> 115、面料：采用优质西皮.摩擦色牢度干擦4-5级、湿擦4-5级、碱性汗液4-5级。                                                                     </w:t>
                  </w:r>
                  <w:r>
                    <w:br/>
                  </w:r>
                  <w:r>
                    <w:rPr>
                      <w:rFonts w:ascii="仿宋_GB2312" w:hAnsi="仿宋_GB2312" w:cs="仿宋_GB2312" w:eastAsia="仿宋_GB2312"/>
                      <w:sz w:val="22"/>
                      <w:color w:val="000000"/>
                    </w:rPr>
                    <w:t xml:space="preserve"> 116、海绵：采用高弹阻燃海绵，物理力学性能65%/25%压陷比≥2.8、75%压缩永久变形≤4%、回弹率≥55%、拉伸强度≥170KPa、甲醛释放量≤0.012mg/㎡h、TVOC未检出。</w:t>
                  </w:r>
                  <w:r>
                    <w:br/>
                  </w:r>
                  <w:r>
                    <w:rPr>
                      <w:rFonts w:ascii="仿宋_GB2312" w:hAnsi="仿宋_GB2312" w:cs="仿宋_GB2312" w:eastAsia="仿宋_GB2312"/>
                      <w:sz w:val="22"/>
                      <w:color w:val="000000"/>
                    </w:rPr>
                    <w:t xml:space="preserve"> 117、水性漆：采用环保净味水性油漆</w:t>
                  </w:r>
                  <w:r>
                    <w:br/>
                  </w:r>
                  <w:r>
                    <w:rPr>
                      <w:rFonts w:ascii="仿宋_GB2312" w:hAnsi="仿宋_GB2312" w:cs="仿宋_GB2312" w:eastAsia="仿宋_GB2312"/>
                      <w:sz w:val="22"/>
                      <w:color w:val="000000"/>
                    </w:rPr>
                    <w:t xml:space="preserve"> 118、规格尺寸(cm)：600*600*750(桌子）</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输液沙发</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119、面料：优质西皮面料</w:t>
                  </w:r>
                  <w:r>
                    <w:br/>
                  </w:r>
                  <w:r>
                    <w:rPr>
                      <w:rFonts w:ascii="仿宋_GB2312" w:hAnsi="仿宋_GB2312" w:cs="仿宋_GB2312" w:eastAsia="仿宋_GB2312"/>
                      <w:sz w:val="22"/>
                      <w:color w:val="000000"/>
                    </w:rPr>
                    <w:t xml:space="preserve"> 120、泡绵：为高密度柔软绵，扶手绵为高密度 高弹原生绵</w:t>
                  </w:r>
                  <w:r>
                    <w:br/>
                  </w:r>
                  <w:r>
                    <w:rPr>
                      <w:rFonts w:ascii="仿宋_GB2312" w:hAnsi="仿宋_GB2312" w:cs="仿宋_GB2312" w:eastAsia="仿宋_GB2312"/>
                      <w:sz w:val="22"/>
                      <w:color w:val="000000"/>
                    </w:rPr>
                    <w:t xml:space="preserve"> 121、木方：采用橡木3*8：含水率低于9%</w:t>
                  </w:r>
                  <w:r>
                    <w:br/>
                  </w:r>
                  <w:r>
                    <w:rPr>
                      <w:rFonts w:ascii="仿宋_GB2312" w:hAnsi="仿宋_GB2312" w:cs="仿宋_GB2312" w:eastAsia="仿宋_GB2312"/>
                      <w:sz w:val="22"/>
                      <w:color w:val="000000"/>
                    </w:rPr>
                    <w:t xml:space="preserve"> 122、木板：为5MM厚胶合板，桉木材质原生板：通过 BIFMA测试：</w:t>
                  </w:r>
                  <w:r>
                    <w:br/>
                  </w:r>
                  <w:r>
                    <w:rPr>
                      <w:rFonts w:ascii="仿宋_GB2312" w:hAnsi="仿宋_GB2312" w:cs="仿宋_GB2312" w:eastAsia="仿宋_GB2312"/>
                      <w:sz w:val="22"/>
                      <w:color w:val="000000"/>
                    </w:rPr>
                    <w:t xml:space="preserve"> 123、蛇形弹簧.:采用蛇形螺旋弹簧，厚度25mm</w:t>
                  </w:r>
                  <w:r>
                    <w:br/>
                  </w:r>
                  <w:r>
                    <w:rPr>
                      <w:rFonts w:ascii="仿宋_GB2312" w:hAnsi="仿宋_GB2312" w:cs="仿宋_GB2312" w:eastAsia="仿宋_GB2312"/>
                      <w:sz w:val="22"/>
                      <w:color w:val="000000"/>
                    </w:rPr>
                    <w:t xml:space="preserve"> 124、车线:采用纯手工两点一线军工工艺车缝，牢固性强不易开裂。</w:t>
                  </w:r>
                  <w:r>
                    <w:br/>
                  </w:r>
                  <w:r>
                    <w:rPr>
                      <w:rFonts w:ascii="仿宋_GB2312" w:hAnsi="仿宋_GB2312" w:cs="仿宋_GB2312" w:eastAsia="仿宋_GB2312"/>
                      <w:sz w:val="22"/>
                      <w:color w:val="000000"/>
                    </w:rPr>
                    <w:t xml:space="preserve"> 125、五金脚:采用1.5T㎜优质冷轧钢椅脚，与地面增加接触面，更加稳固。</w:t>
                  </w:r>
                  <w:r>
                    <w:br/>
                  </w:r>
                  <w:r>
                    <w:rPr>
                      <w:rFonts w:ascii="仿宋_GB2312" w:hAnsi="仿宋_GB2312" w:cs="仿宋_GB2312" w:eastAsia="仿宋_GB2312"/>
                      <w:sz w:val="22"/>
                      <w:color w:val="000000"/>
                    </w:rPr>
                    <w:t xml:space="preserve"> 126、回力橡筋:座背各3条7cm宽回力橡筋，环保低弹纱线，拉力十足</w:t>
                  </w:r>
                  <w:r>
                    <w:br/>
                  </w:r>
                  <w:r>
                    <w:rPr>
                      <w:rFonts w:ascii="仿宋_GB2312" w:hAnsi="仿宋_GB2312" w:cs="仿宋_GB2312" w:eastAsia="仿宋_GB2312"/>
                      <w:sz w:val="22"/>
                      <w:color w:val="000000"/>
                    </w:rPr>
                    <w:t xml:space="preserve"> 127、溶剂胶:采用为无苯的溶剂制造</w:t>
                  </w:r>
                  <w:r>
                    <w:br/>
                  </w:r>
                  <w:r>
                    <w:rPr>
                      <w:rFonts w:ascii="仿宋_GB2312" w:hAnsi="仿宋_GB2312" w:cs="仿宋_GB2312" w:eastAsia="仿宋_GB2312"/>
                      <w:sz w:val="22"/>
                      <w:color w:val="000000"/>
                    </w:rPr>
                    <w:t xml:space="preserve"> 128、底布：采用无纺布是一种非织造布。</w:t>
                  </w:r>
                  <w:r>
                    <w:br/>
                  </w:r>
                  <w:r>
                    <w:rPr>
                      <w:rFonts w:ascii="仿宋_GB2312" w:hAnsi="仿宋_GB2312" w:cs="仿宋_GB2312" w:eastAsia="仿宋_GB2312"/>
                      <w:sz w:val="22"/>
                      <w:color w:val="000000"/>
                    </w:rPr>
                    <w:t xml:space="preserve"> 129、公仔绵：三维聚脂短纤维经充分梳理。</w:t>
                  </w:r>
                  <w:r>
                    <w:br/>
                  </w:r>
                  <w:r>
                    <w:rPr>
                      <w:rFonts w:ascii="仿宋_GB2312" w:hAnsi="仿宋_GB2312" w:cs="仿宋_GB2312" w:eastAsia="仿宋_GB2312"/>
                      <w:sz w:val="22"/>
                      <w:color w:val="000000"/>
                    </w:rPr>
                    <w:t xml:space="preserve"> 130、输液杆：201不锈钢材质，可活动升降</w:t>
                  </w:r>
                  <w:r>
                    <w:br/>
                  </w:r>
                  <w:r>
                    <w:rPr>
                      <w:rFonts w:ascii="仿宋_GB2312" w:hAnsi="仿宋_GB2312" w:cs="仿宋_GB2312" w:eastAsia="仿宋_GB2312"/>
                      <w:sz w:val="22"/>
                      <w:color w:val="000000"/>
                    </w:rPr>
                    <w:t xml:space="preserve"> 131、规格尺寸(cm)：≥780*720*1190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活动室</w:t>
                  </w:r>
                </w:p>
              </w:tc>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套（一桌四椅）</w:t>
                  </w:r>
                </w:p>
              </w:tc>
              <w:tc>
                <w:tcPr>
                  <w:tcW w:type="dxa" w:w="13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132、基材：橡（胶）木:含水率8%-11%,气干密度≥0.7g/cm³,甲醛释放量:未检出。</w:t>
                  </w:r>
                  <w:r>
                    <w:br/>
                  </w:r>
                  <w:r>
                    <w:rPr>
                      <w:rFonts w:ascii="仿宋_GB2312" w:hAnsi="仿宋_GB2312" w:cs="仿宋_GB2312" w:eastAsia="仿宋_GB2312"/>
                      <w:sz w:val="22"/>
                      <w:color w:val="000000"/>
                    </w:rPr>
                    <w:t xml:space="preserve"> 133、面料：采用优质西皮.摩擦色牢度干擦4-5级、湿擦4-5级。                                                                     </w:t>
                  </w:r>
                  <w:r>
                    <w:br/>
                  </w:r>
                  <w:r>
                    <w:rPr>
                      <w:rFonts w:ascii="仿宋_GB2312" w:hAnsi="仿宋_GB2312" w:cs="仿宋_GB2312" w:eastAsia="仿宋_GB2312"/>
                      <w:sz w:val="22"/>
                      <w:color w:val="000000"/>
                    </w:rPr>
                    <w:t xml:space="preserve"> 134、海绵：采用高弹阻燃海绵，物理力学性能65%/25%压陷比≥2.8、75%压缩永久变形≤4%、回弹率≥55%、拉伸强度≥170KPa、伸长率≥170%、甲醛释放量≤0.012mg/㎡h、TVOC未检出。</w:t>
                  </w:r>
                  <w:r>
                    <w:br/>
                  </w:r>
                  <w:r>
                    <w:rPr>
                      <w:rFonts w:ascii="仿宋_GB2312" w:hAnsi="仿宋_GB2312" w:cs="仿宋_GB2312" w:eastAsia="仿宋_GB2312"/>
                      <w:sz w:val="22"/>
                      <w:color w:val="000000"/>
                    </w:rPr>
                    <w:t xml:space="preserve"> 135、水性漆：采用环保净味水性油漆</w:t>
                  </w:r>
                  <w:r>
                    <w:br/>
                  </w:r>
                  <w:r>
                    <w:rPr>
                      <w:rFonts w:ascii="仿宋_GB2312" w:hAnsi="仿宋_GB2312" w:cs="仿宋_GB2312" w:eastAsia="仿宋_GB2312"/>
                      <w:sz w:val="22"/>
                      <w:color w:val="000000"/>
                    </w:rPr>
                    <w:t xml:space="preserve"> 136、规格尺寸(cm)：≥900*900*760（桌子）</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合同签订后40日历天内完成项目供货工作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1、非人为损坏情形：保修范围限于货物自身质量问题（如设计缺陷、制造工艺不良），因甲方使用不当（如违规操作、未按说明书维护）、不可抗力（地震、洪水）或第三方原因导致的损坏，一般不在保修范围内。 2、 附加服务：免费维修、更换零件、远程故障诊断。 二、保修期约定自验收合格签字之日起12个月；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提供2025年度1月至今已缴纳的至少3个月的纳税证明（银行缴费凭证）或完税证明，依法免税的单位应提供相关证明材料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提供2025年度1月至今已缴存的至少3个月的社会养老保障资金银行缴费单据或社保机构开具的社会养老保险参保缴费情况证明，依法不需要缴纳社会保障资金的单位应提供相关证明材料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法定代表人参加投标的，须提供法定代表人资格证明书；法定代表人授权他人参加投标的，须提供法定代表人授权委托书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本项目不接受联合体投标，单位负责人为同一人或者存在直接控股、管理关系的不同供应商，不得同时参加本项目同一标段投标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不专门面向中小企业采购</w:t>
            </w:r>
          </w:p>
        </w:tc>
        <w:tc>
          <w:tcPr>
            <w:tcW w:type="dxa" w:w="3322"/>
          </w:tcPr>
          <w:p>
            <w:pPr>
              <w:pStyle w:val="null3"/>
            </w:pPr>
            <w:r>
              <w:rPr>
                <w:rFonts w:ascii="仿宋_GB2312" w:hAnsi="仿宋_GB2312" w:cs="仿宋_GB2312" w:eastAsia="仿宋_GB2312"/>
              </w:rPr>
              <w:t>非专门面向中小企业</w:t>
            </w:r>
          </w:p>
        </w:tc>
        <w:tc>
          <w:tcPr>
            <w:tcW w:type="dxa" w:w="1661"/>
          </w:tcPr>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产品技术参数表 分项报价表.docx 投标函 其他应说明的事项.docx 残疾人福利性单位声明函 拒绝政府采购领域商业贿赂承诺书.docx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 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投标文件中项目名称、项目编号与本项目一致</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产品技术参数表 分项报价表.docx 投标函 其他应说明的事项.docx 残疾人福利性单位声明函 拒绝政府采购领域商业贿赂承诺书.docx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须完全响应招标文件采购需求中实质性条款（包括技术参数中“★”采购数量、商务条款），且内容不得含有采购人不能接受的附加条件。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供应商相关证明资料保持一致</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产品技术参数表 分项报价表.docx 投标函 其他应说明的事项.docx 残疾人福利性单位声明函 拒绝政府采购领域商业贿赂承诺书.docx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 响应</w:t>
            </w:r>
          </w:p>
        </w:tc>
        <w:tc>
          <w:tcPr>
            <w:tcW w:type="dxa" w:w="2492"/>
          </w:tcPr>
          <w:p>
            <w:pPr>
              <w:pStyle w:val="null3"/>
            </w:pPr>
            <w:r>
              <w:rPr>
                <w:rFonts w:ascii="仿宋_GB2312" w:hAnsi="仿宋_GB2312" w:cs="仿宋_GB2312" w:eastAsia="仿宋_GB2312"/>
              </w:rPr>
              <w:t>所投产品技术参数清楚、明确并能逐条响应招标文件“技术参数表 ”中所有参数要求，得23 分。负偏离每项扣0.2 分，扣完为止。 注：证明材料包括但不限于产品检测报告、产品彩页和其他证明资料等。</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针对本项目提供实施方案，方案内容包含：①供货配送方案②安装验收方案③人员配备④应急预案。 二、评审标准 1、完整性：方案必须全面，对评审内容中的各项要求有详细描述； 2、可实施性：切合本项目实际情况，提出步骤清晰、合理的方案； 3、针对性：方案能够紧扣项目实际情况， 内容科学合理。 三、赋分标准（满分 12 分） ①供货配送方案：每完全满足一个评审标准得 1 分，满分 3 分； ②安装验收方案:每完全满足一个评审标准得 1 分，满分 3 分； ③人员配备:每完全满足一个评审标准得1分，满分3分； ④应急预案：每完全满足一个评审标准得1分，满分3分。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根据项目实际需要，提供质量保证方案。方案内容包含：①产品性能保障②质量管理体系③使用寿命保障措施。 二、评审标准 1、完整性：方案必须全面，对评审内容中的各项要求有详细描述； 2、可实施性：切合本项目实际情况，提出步骤清晰、合理的方案； 3、针对性：方案能够紧扣项目实际情况， 内容科学合理。 三、赋分标准（满分 9 分） ①产品性能保障：每完全满足一个评审标准得 1 分，满分 3 分； ②质量管理体系：每完全满足一个评审标准得 1 分，满分 3 分； ③使用寿命保障措施：每完全满足一个评审标准得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投标人提供技术参数表中序号5.6.10.12.13.18，这6个序号货物的合法来源渠道证明文件或情况说明，每提供一项产品的证明文件得0.5分，满分3分，不提供不得分。投标人可根据自身情况提供以下资料： 1、如投标人为所投产品代理商：提供货物的合法来源渠道证明文件（例如：产品制造商授权、销售协议、代理协议等证明文件）。 2、如投标人为所投产品的制造商：需提供情况说明（说明某一项产品为制造商自己生产）。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根据项目实际需求提供售后服务方案。内容包含：①售后服务范围及保障措施②响应时间及方式③故障处理及补救措施。 二、评审标准 1、完整性：方案须全面，对评审内容中的各项要求有详细描述； 2、可实施性：切合本项目实际情况，提出步骤清晰、合理的方案； 3、针对性：方案能够紧扣项目实际情况，内容科学合理。 三、赋分依据（满分 7.5 分） ①售后服务范围及保障措施：每完全满足一个评审标准得1分，满分3分； ②响应时间及方式：每完全满足一个评审标 0.5 分，满分 1.5 分； ③故障处理及补救措施：每完全满足一个评审标准得 1 分，满分 3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 ”内的，需提供该产品经国家确定的认证机构出具的且处于有效期内的中国环境标志产品认证证书，每提供一个产品的认证证书得 0.5分，满分2分。 赋分依据：以加盖投标人公章的认证证书复印件或官网查询截图为计分依据。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 日以来类似项目业绩（以合同签订日期为准），每份合格业绩合同计1分，满分2分。 备注：需提供完整业绩合同，并加盖投标人公章。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投标人承诺：在满足招标文件要求质保期（1 年）的基础上，每增加一年得 0.5 分（承诺须明确增加的具体年限），满分 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有效投标人的最低报价为评标基准价得40分，其他各投标人的报价得分按下列公式计算：（评标基准价/投标报价） ×40% × 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