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lang w:val="en-US" w:eastAsia="zh-CN"/>
        </w:rPr>
        <w:t>供应商关联关系声明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致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（采购人名称）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200" w:right="0" w:righ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作</w:t>
      </w:r>
      <w:r>
        <w:rPr>
          <w:rFonts w:hint="eastAsia" w:ascii="仿宋" w:hAnsi="仿宋" w:eastAsia="仿宋" w:cs="仿宋"/>
          <w:sz w:val="24"/>
          <w:szCs w:val="24"/>
        </w:rPr>
        <w:t>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贵公司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项目名称）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的供应商</w:t>
      </w:r>
      <w:r>
        <w:rPr>
          <w:rFonts w:hint="eastAsia" w:ascii="仿宋" w:hAnsi="仿宋" w:eastAsia="仿宋" w:cs="仿宋"/>
          <w:sz w:val="24"/>
          <w:szCs w:val="24"/>
        </w:rPr>
        <w:t>，在此庄严承诺：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一、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（投标主体名称）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与以下企业存在法人或企业负责人为同一人、或直接控股关系、或管理关系、或经济利益等关联关系：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textAlignment w:val="auto"/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1.与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系；</w:t>
      </w:r>
      <w:r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2.与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关系；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3.与 （企业名称）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关系；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............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440" w:firstLineChars="6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以上情况若未发生，请在横线上填“/”表示。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440" w:firstLineChars="6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以上声明若有不实，我公司愿承担全部法律责任！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                供 应 商：（公章）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        日    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8E27738"/>
    <w:rsid w:val="28E2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iPriority w:val="0"/>
  </w:style>
  <w:style w:type="table" w:default="1" w:styleId="6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2025-07-04T06:09:00Z</dcterms:created>
  <dc:creator>左左</dc:creator>
  <cp:lastModifiedBy>左左</cp:lastModifiedBy>
  <dcterms:modified xsi:type="dcterms:W3CDTF">2025-07-04T06:09:58Z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19E2B53645634C6CA5FFB5A6682250BB_11</vt:lpwstr>
  </property>
</Properties>
</file>