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DE530D">
      <w:pPr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根据评分标准及采购需求提供相应的证明材料</w:t>
      </w:r>
    </w:p>
    <w:p w14:paraId="3FB291A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2BB0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2025-06-11T06:59:21Z</dcterms:created>
  <dc:creator>Administrator</dc:creator>
  <cp:lastModifiedBy>✎﹏ℳ๓₯㎕٩ゞ殘༒</cp:lastModifiedBy>
  <dcterms:modified xsi:type="dcterms:W3CDTF">2025-06-11T06:59:24Z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eyJoZGlkIjoiMzg1MjdlNjc4YTliODU1NzFjNTFlY2U4N2ZhMGUwNWMiLCJ1c2VySWQiOiI3NjgwMzc3NDUifQ==</vt:lpwstr>
  </property>
  <property fmtid="{D5CDD505-2E9C-101B-9397-08002B2CF9AE}" pid="4" name="ICV">
    <vt:lpwstr>A6A23941C2C5460B93CF8CE331A0A9F2_12</vt:lpwstr>
  </property>
</Properties>
</file>