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版本号：JQ2025-ZFCG-070220250812002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2025年富平县曹村镇南沟村柿饼加工项目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JQ2025-ZFCG-0702</w:t>
      </w:r>
      <w:r>
        <w:br/>
      </w:r>
      <w:r>
        <w:br/>
      </w:r>
      <w:r>
        <w:br/>
      </w:r>
    </w:p>
    <w:p>
      <w:pPr>
        <w:pStyle w:val="null3"/>
        <w:jc w:val="center"/>
        <w:outlineLvl w:val="2"/>
      </w:pPr>
      <w:r>
        <w:rPr>
          <w:rFonts w:ascii="仿宋_GB2312" w:hAnsi="仿宋_GB2312" w:cs="仿宋_GB2312" w:eastAsia="仿宋_GB2312"/>
          <w:sz w:val="28"/>
          <w:b/>
        </w:rPr>
        <w:t>富平县曹村镇人民政府（本级）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富平县曹村镇人民政府（本级）</w:t>
      </w:r>
      <w:r>
        <w:rPr>
          <w:rFonts w:ascii="仿宋_GB2312" w:hAnsi="仿宋_GB2312" w:cs="仿宋_GB2312" w:eastAsia="仿宋_GB2312"/>
        </w:rPr>
        <w:t>委托，拟对</w:t>
      </w:r>
      <w:r>
        <w:rPr>
          <w:rFonts w:ascii="仿宋_GB2312" w:hAnsi="仿宋_GB2312" w:cs="仿宋_GB2312" w:eastAsia="仿宋_GB2312"/>
        </w:rPr>
        <w:t>2025年富平县曹村镇南沟村柿饼加工项目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2025年富平县曹村镇南沟村柿饼加工项目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新建占地150㎡复式钢构车间一座(二层)，40㎡冻库一座，购置包装机2台，筛选机1台。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采购包1（2025年富平县曹村镇南沟村柿饼加工项目）：属于专门面向中小企业采购。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1、法定代表人授权委托书：法定代表人授权委托书原件（附法定代表人、被授权委托人身份证复印件）及被授权委托人身份证原件（法定代表人参加投标只须提供法定代表人身份证）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2、营业执照：具有独立承担民事责任能力的法人、其他组织或自然人，提供合法有效经年检合格的统一社会信用代码营业执照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3、资质证书：须具备建筑工程施工总承包三级及以上资质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注册建造师二级及以上（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6、财务审计报告：须提供（2023年或2024年）经审计的财务报告或开标前六个月内其基本账户银行出具的资信证明</w:t>
      </w:r>
    </w:p>
    <w:p>
      <w:pPr>
        <w:pStyle w:val="null3"/>
      </w:pPr>
      <w:r>
        <w:rPr>
          <w:rFonts w:ascii="仿宋_GB2312" w:hAnsi="仿宋_GB2312" w:cs="仿宋_GB2312" w:eastAsia="仿宋_GB2312"/>
        </w:rPr>
        <w:t>7、税收缴纳证明：须提供依法缴纳税收的良好记录（提供投标截止时间前六个月内任意一个月份的缴费凭据复印件并加盖单位公章或其他相关证明资料）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8、社保缴纳证明：须提供依法缴纳社会保障资金（养老保险）的良好记录（提供投标截止时间前六个月内任意一个月份的缴费凭据复印件并加盖单位公章或其他相关证明资料）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11、投标保证金转账凭证或投标保函复印件：提供投标保证金转账凭证或投标保函复印件并加盖单位公章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 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富平县曹村镇人民政府（本级）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富平县曹村镇街道中段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13554600369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富平县曹村镇人民政府（本级）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富平县曹村镇人民政府（本级）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富平县曹村镇人民政府（本级）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以采购文件及合同约定为准。验收依据：合同文本，磋商文件，磋商响应文件，工程质量满足国家或行业规范执行合格标准。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740,983.88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2025年富平县曹村镇南沟村柿饼加工项目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标的名称：2025年富平县曹村镇南沟村柿饼加工项目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新建占地</w:t>
            </w:r>
            <w:r>
              <w:rPr>
                <w:rFonts w:ascii="仿宋_GB2312" w:hAnsi="仿宋_GB2312" w:cs="仿宋_GB2312" w:eastAsia="仿宋_GB2312"/>
                <w:sz w:val="21"/>
              </w:rPr>
              <w:t>150㎡复式钢构车间一座(二层)，40㎡冻库一座，购置包装机2台，筛选机1台。</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工期：合同签订后90个日历天内施工完毕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质量标准：合格</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付款方式：合同签订后，支付合同总价30%作为预付款；工程竣工验收合格后，付至合同总价款的70%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法定代表人授权委托书原件（附法定代表人、被授权委托人身份证复印件）及被授权委托人身份证原件（法定代表人参加投标只须提供法定代表人身份证）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注册建造师二级及以上（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资格审查资料.docx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投标保证金转账凭证或投标保函复印件</w:t>
            </w:r>
          </w:p>
        </w:tc>
        <w:tc>
          <w:tcPr>
            <w:tcW w:type="dxa" w:w="3322"/>
          </w:tcPr>
          <w:p>
            <w:pPr>
              <w:pStyle w:val="null3"/>
            </w:pPr>
            <w:r>
              <w:rPr>
                <w:rFonts w:ascii="仿宋_GB2312" w:hAnsi="仿宋_GB2312" w:cs="仿宋_GB2312" w:eastAsia="仿宋_GB2312"/>
              </w:rPr>
              <w:t>提供投标保证金转账凭证或投标保函复印件并加盖单位公章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 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按时足额发放农民工工资承诺函</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资格审查资料.docx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