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7D8BA">
      <w:pPr>
        <w:pStyle w:val="4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附件一：身份证明书及法定代表人授权委托书</w:t>
      </w:r>
    </w:p>
    <w:p w14:paraId="249014E3">
      <w:pPr>
        <w:pStyle w:val="4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7956810B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58CB2B4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DEB747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bookmarkStart w:id="6" w:name="_GoBack"/>
      <w:bookmarkEnd w:id="6"/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（采购人名称）</w:t>
      </w:r>
    </w:p>
    <w:p w14:paraId="6F96DA37">
      <w:pPr>
        <w:pStyle w:val="7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66D7F9FC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5923F1D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0BC56CB3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EAC991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6A97923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B70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8C4D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7010E8B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7ED34AD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15A50A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FE1164D">
      <w:pPr>
        <w:pStyle w:val="4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12C26CD6"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703DD95E"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F081947"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0F500F0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F837D1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BB4B5E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参加磋商的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38D8F68E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31264B54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69BA8E7B"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0" w:name="_Toc25920_WPSOffice_Level1"/>
      <w:bookmarkStart w:id="1" w:name="_Toc27742_WPSOffice_Level1"/>
      <w:bookmarkStart w:id="2" w:name="_Toc12336_WPSOffice_Level1"/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424D997C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79E45289"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B231411">
      <w:pPr>
        <w:pStyle w:val="4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7F8C64D6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52DE07D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0918A374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1BAE744C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4DB6CBC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9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4940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3A07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07FA65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A954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2ED90ED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0AD203D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2EC2E03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05D7974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695368F7">
      <w:pPr>
        <w:pStyle w:val="7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29CB15C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680C8530"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2F83DE77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 w14:paraId="360F58A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1C0AEF51">
      <w:pPr>
        <w:bidi w:val="0"/>
        <w:spacing w:line="360" w:lineRule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附件二：</w:t>
      </w:r>
    </w:p>
    <w:p w14:paraId="234E3465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bookmarkEnd w:id="0"/>
    <w:bookmarkEnd w:id="1"/>
    <w:bookmarkEnd w:id="2"/>
    <w:p w14:paraId="46E6C00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书面声明</w:t>
      </w:r>
    </w:p>
    <w:p w14:paraId="5533E8D9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</w:p>
    <w:p w14:paraId="4B31247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（采购人名称）</w:t>
      </w:r>
    </w:p>
    <w:p w14:paraId="315FE84B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项目编号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的供应商，在此郑重声明：</w:t>
      </w:r>
    </w:p>
    <w:p w14:paraId="5D99B86D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1、在参加本次政府采购活动前3年内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，在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经营活动中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“没有”或“有”）重大违法记录。</w:t>
      </w:r>
    </w:p>
    <w:p w14:paraId="6134B0AE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2、我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（填“未被列入”或“被列入”）失信被执行人名单。</w:t>
      </w:r>
    </w:p>
    <w:p w14:paraId="51FCA2A2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3、我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税收违法黑名单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 w14:paraId="12CF26CF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4、我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（填“未被列入”或“被列入”）政府采购严重违法失信行为记录名单。</w:t>
      </w:r>
    </w:p>
    <w:p w14:paraId="49D01620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如有不实，我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将无条件地退出本项目的采购活动，并遵照《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政府采购法》有关“提供虚假材料的规定”接受处罚。</w:t>
      </w:r>
    </w:p>
    <w:p w14:paraId="0A8D71CF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特此声明。</w:t>
      </w:r>
    </w:p>
    <w:p w14:paraId="5EF0DA5E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1E85ECD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 w14:paraId="222CE055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 w14:paraId="28960AED">
      <w:pPr>
        <w:spacing w:before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</w:t>
      </w:r>
    </w:p>
    <w:p w14:paraId="69F1ADDC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9DF70D8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05FC74D0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90A890D">
      <w:pPr>
        <w:bidi w:val="0"/>
        <w:spacing w:line="360" w:lineRule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供应商在参加政府采购活动前3年内因违法经营被禁止在一定期限内参加政府采购活动，期限届满的，可以参加政府采购活动，但应提供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证明材料。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附件三：</w:t>
      </w:r>
    </w:p>
    <w:p w14:paraId="51C6959C"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EB6D06F"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履行合同所必需的设备和专业技术能力的承诺声明</w:t>
      </w:r>
    </w:p>
    <w:p w14:paraId="3E1FB625"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shd w:val="clear" w:color="auto" w:fill="auto"/>
        </w:rPr>
      </w:pPr>
    </w:p>
    <w:p w14:paraId="05890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（采购人名称）</w:t>
      </w:r>
    </w:p>
    <w:p w14:paraId="189094A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公司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 xml:space="preserve">  （供应商名称）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 xml:space="preserve">，就参加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 xml:space="preserve">  （项目名称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>项目编号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事宜，我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郑重承诺：</w:t>
      </w:r>
    </w:p>
    <w:p w14:paraId="667FA9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我公司具有履行合同所必需的设备和专业技术能力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。</w:t>
      </w:r>
    </w:p>
    <w:p w14:paraId="1EC5047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本承诺真实有效，若经查实存在不实情况。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公司愿意接受政府有关部门的相应处罚，并愿意承担由此带来的法律后果。</w:t>
      </w:r>
    </w:p>
    <w:p w14:paraId="0A2382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特此承诺！</w:t>
      </w:r>
    </w:p>
    <w:p w14:paraId="0A32BE3F">
      <w:pPr>
        <w:spacing w:before="312" w:beforeLines="100" w:after="156" w:afterLines="50"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shd w:val="clear" w:color="auto" w:fill="auto"/>
        </w:rPr>
      </w:pPr>
    </w:p>
    <w:p w14:paraId="021E7027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0D3D6B11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 w14:paraId="49438146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 w14:paraId="5FBECA5B">
      <w:pPr>
        <w:spacing w:before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</w:t>
      </w:r>
    </w:p>
    <w:p w14:paraId="79573183">
      <w:pP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br w:type="page"/>
      </w:r>
    </w:p>
    <w:p w14:paraId="60D54676">
      <w:pPr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附件四：</w:t>
      </w:r>
    </w:p>
    <w:p w14:paraId="4586D07C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zh-CN" w:eastAsia="zh-CN"/>
        </w:rPr>
        <w:t>供应商企业关系关联承诺书</w:t>
      </w:r>
    </w:p>
    <w:p w14:paraId="107D2518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156B020C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供应商在本项目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中，不存在与其它供应商负责人为同一人，有控股、管理等关联关系承诺。</w:t>
      </w:r>
    </w:p>
    <w:p w14:paraId="11F13EA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3" w:name="_Toc18329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、管理关系说明：</w:t>
      </w:r>
      <w:bookmarkEnd w:id="3"/>
    </w:p>
    <w:p w14:paraId="28C705E1"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 w14:paraId="3D479FC6"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 w14:paraId="65339A9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4" w:name="_Toc24832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、股权关系说明：</w:t>
      </w:r>
      <w:bookmarkEnd w:id="4"/>
    </w:p>
    <w:p w14:paraId="51EE60A8"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我单位控股的单位有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 w14:paraId="52C90D70"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我单位被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单位控股。</w:t>
      </w:r>
    </w:p>
    <w:p w14:paraId="2EE310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5" w:name="_Toc31831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3、单位负责人：</w:t>
      </w:r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</w:t>
      </w:r>
    </w:p>
    <w:p w14:paraId="133D428F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 xml:space="preserve">我单位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（有或没有）为采购项目提供过整体设计、规范编制或者项目管理、监理、检测等服务。</w:t>
      </w:r>
    </w:p>
    <w:p w14:paraId="7CF97F2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、其他与本项目有关的利害关系说明：</w:t>
      </w:r>
    </w:p>
    <w:p w14:paraId="5ECB2D0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B91E69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我单位承诺以上说明真实有效，无虚假内容或隐瞒。</w:t>
      </w:r>
    </w:p>
    <w:p w14:paraId="0FC4E6D3">
      <w:pPr>
        <w:spacing w:after="480" w:line="200" w:lineRule="atLeast"/>
        <w:ind w:firstLine="4080" w:firstLineChars="17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940F2C3"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 w14:paraId="61D95FFB"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 w14:paraId="0C033D4F"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 w14:paraId="1929F2AF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 w14:paraId="73B95487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57378B9"/>
    <w:rsid w:val="0A463836"/>
    <w:rsid w:val="4C6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  <w:rPr>
      <w:szCs w:val="21"/>
    </w:rPr>
  </w:style>
  <w:style w:type="paragraph" w:styleId="8">
    <w:name w:val="Body Text First Indent 2"/>
    <w:basedOn w:val="3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1228</Words>
  <Characters>1228</Characters>
  <Lines>0</Lines>
  <Paragraphs>0</Paragraphs>
  <TotalTime>2</TotalTime>
  <ScaleCrop>false</ScaleCrop>
  <LinksUpToDate>false</LinksUpToDate>
  <CharactersWithSpaces>1849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Queen €</cp:lastModifiedBy>
  <dcterms:modified xsi:type="dcterms:W3CDTF">2025-07-24T13:27:47Z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62395DE180A14326B8902B7AF31CB414_12</vt:lpwstr>
  </property>
  <property fmtid="{D5CDD505-2E9C-101B-9397-08002B2CF9AE}" pid="4" name="KSOTemplateDocerSaveRecord">
    <vt:lpwstr>eyJoZGlkIjoiZmJhNDhhOTMwYThhMDM2ZmYzZjFkZTFiYzMzY2FkMjYiLCJ1c2VySWQiOiI0NzQ4MzU5MjEifQ==</vt:lpwstr>
  </property>
</Properties>
</file>