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5E8DE">
      <w:pPr>
        <w:pStyle w:val="2"/>
        <w:spacing w:before="105" w:line="228" w:lineRule="auto"/>
        <w:ind w:left="2249" w:firstLine="622" w:firstLineChars="200"/>
        <w:jc w:val="both"/>
        <w:outlineLvl w:val="0"/>
        <w:rPr>
          <w:rFonts w:hint="eastAsia" w:ascii="宋体" w:hAnsi="宋体" w:eastAsia="宋体" w:cs="宋体"/>
          <w:b/>
          <w:bCs/>
          <w:sz w:val="31"/>
          <w:szCs w:val="31"/>
        </w:rPr>
      </w:pPr>
    </w:p>
    <w:p w14:paraId="3A37FEB7">
      <w:pPr>
        <w:spacing w:line="265" w:lineRule="auto"/>
        <w:rPr>
          <w:rFonts w:hint="eastAsia" w:ascii="宋体" w:hAnsi="宋体" w:eastAsia="宋体" w:cs="宋体"/>
          <w:sz w:val="21"/>
        </w:rPr>
      </w:pPr>
    </w:p>
    <w:p w14:paraId="509F8182">
      <w:pPr>
        <w:spacing w:line="265" w:lineRule="auto"/>
        <w:rPr>
          <w:rFonts w:hint="eastAsia" w:ascii="宋体" w:hAnsi="宋体" w:eastAsia="宋体" w:cs="宋体"/>
          <w:sz w:val="21"/>
        </w:rPr>
      </w:pPr>
    </w:p>
    <w:p w14:paraId="6F7DA2EE">
      <w:pPr>
        <w:spacing w:line="266" w:lineRule="auto"/>
        <w:rPr>
          <w:rFonts w:hint="eastAsia" w:ascii="宋体" w:hAnsi="宋体" w:eastAsia="宋体" w:cs="宋体"/>
          <w:sz w:val="21"/>
        </w:rPr>
      </w:pPr>
    </w:p>
    <w:p w14:paraId="361506CF">
      <w:pPr>
        <w:pStyle w:val="2"/>
        <w:spacing w:before="92" w:line="222" w:lineRule="auto"/>
        <w:ind w:firstLine="840" w:firstLineChars="300"/>
        <w:rPr>
          <w:rFonts w:hint="eastAsia" w:ascii="宋体" w:hAnsi="宋体" w:eastAsia="宋体" w:cs="宋体"/>
          <w:lang w:eastAsia="zh-CN"/>
        </w:rPr>
      </w:pPr>
      <w:r>
        <w:rPr>
          <w:rFonts w:hint="eastAsia" w:ascii="宋体" w:hAnsi="宋体" w:eastAsia="宋体" w:cs="宋体"/>
          <w:u w:val="single" w:color="auto"/>
        </w:rPr>
        <w:t xml:space="preserve">                                       </w:t>
      </w:r>
      <w:r>
        <w:rPr>
          <w:rFonts w:hint="eastAsia" w:ascii="宋体" w:hAnsi="宋体" w:eastAsia="宋体" w:cs="宋体"/>
          <w:u w:val="none" w:color="auto"/>
          <w:lang w:eastAsia="zh-CN"/>
        </w:rPr>
        <w:t>（</w:t>
      </w:r>
      <w:r>
        <w:rPr>
          <w:rFonts w:hint="eastAsia" w:ascii="宋体" w:hAnsi="宋体" w:eastAsia="宋体" w:cs="宋体"/>
          <w:spacing w:val="-5"/>
          <w:u w:val="none" w:color="auto"/>
        </w:rPr>
        <w:t>项目名称</w:t>
      </w:r>
      <w:r>
        <w:rPr>
          <w:rFonts w:hint="eastAsia" w:ascii="宋体" w:hAnsi="宋体" w:eastAsia="宋体" w:cs="宋体"/>
          <w:u w:val="none" w:color="auto"/>
          <w:lang w:eastAsia="zh-CN"/>
        </w:rPr>
        <w:t>）</w:t>
      </w:r>
    </w:p>
    <w:p w14:paraId="08E85038">
      <w:pPr>
        <w:spacing w:line="262" w:lineRule="auto"/>
        <w:rPr>
          <w:rFonts w:hint="eastAsia" w:ascii="宋体" w:hAnsi="宋体" w:eastAsia="宋体" w:cs="宋体"/>
          <w:sz w:val="21"/>
        </w:rPr>
      </w:pPr>
    </w:p>
    <w:p w14:paraId="05530246">
      <w:pPr>
        <w:spacing w:line="262" w:lineRule="auto"/>
        <w:rPr>
          <w:rFonts w:hint="eastAsia" w:ascii="宋体" w:hAnsi="宋体" w:eastAsia="宋体" w:cs="宋体"/>
          <w:sz w:val="21"/>
        </w:rPr>
      </w:pPr>
    </w:p>
    <w:p w14:paraId="417CA213">
      <w:pPr>
        <w:spacing w:line="262" w:lineRule="auto"/>
        <w:rPr>
          <w:rFonts w:hint="eastAsia" w:ascii="宋体" w:hAnsi="宋体" w:eastAsia="宋体" w:cs="宋体"/>
          <w:sz w:val="21"/>
        </w:rPr>
      </w:pPr>
    </w:p>
    <w:p w14:paraId="76ADF551">
      <w:pPr>
        <w:spacing w:line="262" w:lineRule="auto"/>
        <w:rPr>
          <w:rFonts w:hint="eastAsia" w:ascii="宋体" w:hAnsi="宋体" w:eastAsia="宋体" w:cs="宋体"/>
          <w:sz w:val="21"/>
        </w:rPr>
      </w:pPr>
    </w:p>
    <w:p w14:paraId="6F65621E">
      <w:pPr>
        <w:spacing w:line="262" w:lineRule="auto"/>
        <w:rPr>
          <w:rFonts w:hint="eastAsia" w:ascii="宋体" w:hAnsi="宋体" w:eastAsia="宋体" w:cs="宋体"/>
          <w:sz w:val="21"/>
        </w:rPr>
      </w:pPr>
    </w:p>
    <w:p w14:paraId="7048E743">
      <w:pPr>
        <w:spacing w:line="262" w:lineRule="auto"/>
        <w:rPr>
          <w:rFonts w:hint="eastAsia" w:ascii="宋体" w:hAnsi="宋体" w:eastAsia="宋体" w:cs="宋体"/>
          <w:sz w:val="21"/>
        </w:rPr>
      </w:pPr>
    </w:p>
    <w:p w14:paraId="223BB04E">
      <w:pPr>
        <w:spacing w:line="262" w:lineRule="auto"/>
        <w:rPr>
          <w:rFonts w:hint="eastAsia" w:ascii="宋体" w:hAnsi="宋体" w:eastAsia="宋体" w:cs="宋体"/>
          <w:sz w:val="21"/>
        </w:rPr>
      </w:pPr>
    </w:p>
    <w:p w14:paraId="72350216">
      <w:pPr>
        <w:spacing w:line="262" w:lineRule="auto"/>
        <w:rPr>
          <w:rFonts w:hint="eastAsia" w:ascii="宋体" w:hAnsi="宋体" w:eastAsia="宋体" w:cs="宋体"/>
          <w:sz w:val="21"/>
        </w:rPr>
      </w:pPr>
    </w:p>
    <w:p w14:paraId="450EDDD1">
      <w:pPr>
        <w:spacing w:line="262" w:lineRule="auto"/>
        <w:rPr>
          <w:rFonts w:hint="eastAsia" w:ascii="宋体" w:hAnsi="宋体" w:eastAsia="宋体" w:cs="宋体"/>
          <w:sz w:val="21"/>
        </w:rPr>
      </w:pPr>
    </w:p>
    <w:p w14:paraId="0E5B0E5C">
      <w:pPr>
        <w:pStyle w:val="2"/>
        <w:spacing w:before="105" w:line="228" w:lineRule="auto"/>
        <w:jc w:val="center"/>
        <w:outlineLvl w:val="0"/>
        <w:rPr>
          <w:rFonts w:hint="eastAsia" w:ascii="宋体" w:hAnsi="宋体" w:eastAsia="宋体" w:cs="宋体"/>
          <w:sz w:val="48"/>
          <w:szCs w:val="48"/>
        </w:rPr>
      </w:pPr>
      <w:r>
        <w:rPr>
          <w:rFonts w:hint="eastAsia" w:ascii="宋体" w:hAnsi="宋体" w:eastAsia="宋体" w:cs="宋体"/>
          <w:b/>
          <w:bCs/>
          <w:sz w:val="48"/>
          <w:szCs w:val="48"/>
        </w:rPr>
        <w:t>政府采购合同</w:t>
      </w:r>
    </w:p>
    <w:p w14:paraId="40942034">
      <w:pPr>
        <w:spacing w:line="262" w:lineRule="auto"/>
        <w:rPr>
          <w:rFonts w:hint="eastAsia" w:ascii="宋体" w:hAnsi="宋体" w:eastAsia="宋体" w:cs="宋体"/>
          <w:sz w:val="21"/>
        </w:rPr>
      </w:pPr>
    </w:p>
    <w:p w14:paraId="042F840C">
      <w:pPr>
        <w:spacing w:line="262" w:lineRule="auto"/>
        <w:rPr>
          <w:rFonts w:hint="eastAsia" w:ascii="宋体" w:hAnsi="宋体" w:eastAsia="宋体" w:cs="宋体"/>
          <w:sz w:val="21"/>
        </w:rPr>
      </w:pPr>
    </w:p>
    <w:p w14:paraId="1B32CBDE">
      <w:pPr>
        <w:spacing w:line="262" w:lineRule="auto"/>
        <w:rPr>
          <w:rFonts w:hint="eastAsia" w:ascii="宋体" w:hAnsi="宋体" w:eastAsia="宋体" w:cs="宋体"/>
          <w:sz w:val="21"/>
        </w:rPr>
      </w:pPr>
    </w:p>
    <w:p w14:paraId="42269937">
      <w:pPr>
        <w:spacing w:line="262" w:lineRule="auto"/>
        <w:rPr>
          <w:rFonts w:hint="eastAsia" w:ascii="宋体" w:hAnsi="宋体" w:eastAsia="宋体" w:cs="宋体"/>
          <w:sz w:val="21"/>
        </w:rPr>
      </w:pPr>
    </w:p>
    <w:p w14:paraId="37BF0855">
      <w:pPr>
        <w:spacing w:line="262" w:lineRule="auto"/>
        <w:rPr>
          <w:rFonts w:hint="eastAsia" w:ascii="宋体" w:hAnsi="宋体" w:eastAsia="宋体" w:cs="宋体"/>
          <w:sz w:val="21"/>
        </w:rPr>
      </w:pPr>
    </w:p>
    <w:p w14:paraId="3EE6A181">
      <w:pPr>
        <w:spacing w:line="262" w:lineRule="auto"/>
        <w:rPr>
          <w:rFonts w:hint="eastAsia" w:ascii="宋体" w:hAnsi="宋体" w:eastAsia="宋体" w:cs="宋体"/>
          <w:sz w:val="21"/>
        </w:rPr>
      </w:pPr>
    </w:p>
    <w:p w14:paraId="00D65203">
      <w:pPr>
        <w:spacing w:line="262" w:lineRule="auto"/>
        <w:rPr>
          <w:rFonts w:hint="eastAsia" w:ascii="宋体" w:hAnsi="宋体" w:eastAsia="宋体" w:cs="宋体"/>
          <w:sz w:val="21"/>
        </w:rPr>
      </w:pPr>
    </w:p>
    <w:p w14:paraId="77B490B1">
      <w:pPr>
        <w:spacing w:line="262" w:lineRule="auto"/>
        <w:rPr>
          <w:rFonts w:hint="eastAsia" w:ascii="宋体" w:hAnsi="宋体" w:eastAsia="宋体" w:cs="宋体"/>
          <w:sz w:val="21"/>
        </w:rPr>
      </w:pPr>
    </w:p>
    <w:p w14:paraId="75927F9E">
      <w:pPr>
        <w:spacing w:line="262" w:lineRule="auto"/>
        <w:rPr>
          <w:rFonts w:hint="eastAsia" w:ascii="宋体" w:hAnsi="宋体" w:eastAsia="宋体" w:cs="宋体"/>
          <w:sz w:val="21"/>
        </w:rPr>
      </w:pPr>
    </w:p>
    <w:p w14:paraId="0634BEE8">
      <w:pPr>
        <w:spacing w:line="262" w:lineRule="auto"/>
        <w:rPr>
          <w:rFonts w:hint="eastAsia" w:ascii="宋体" w:hAnsi="宋体" w:eastAsia="宋体" w:cs="宋体"/>
          <w:sz w:val="21"/>
        </w:rPr>
      </w:pPr>
    </w:p>
    <w:p w14:paraId="0C68470D">
      <w:pPr>
        <w:spacing w:line="262" w:lineRule="auto"/>
        <w:rPr>
          <w:rFonts w:hint="eastAsia" w:ascii="宋体" w:hAnsi="宋体" w:eastAsia="宋体" w:cs="宋体"/>
          <w:sz w:val="21"/>
        </w:rPr>
      </w:pPr>
    </w:p>
    <w:p w14:paraId="383C5558">
      <w:pPr>
        <w:spacing w:line="262" w:lineRule="auto"/>
        <w:rPr>
          <w:rFonts w:hint="eastAsia" w:ascii="宋体" w:hAnsi="宋体" w:eastAsia="宋体" w:cs="宋体"/>
          <w:sz w:val="21"/>
        </w:rPr>
      </w:pPr>
    </w:p>
    <w:p w14:paraId="199A72DE">
      <w:pPr>
        <w:spacing w:line="262" w:lineRule="auto"/>
        <w:rPr>
          <w:rFonts w:hint="eastAsia" w:ascii="宋体" w:hAnsi="宋体" w:eastAsia="宋体" w:cs="宋体"/>
          <w:sz w:val="21"/>
        </w:rPr>
      </w:pPr>
    </w:p>
    <w:p w14:paraId="62A9D95A">
      <w:pPr>
        <w:spacing w:line="262" w:lineRule="auto"/>
        <w:rPr>
          <w:rFonts w:hint="eastAsia" w:ascii="宋体" w:hAnsi="宋体" w:eastAsia="宋体" w:cs="宋体"/>
          <w:sz w:val="21"/>
        </w:rPr>
      </w:pPr>
    </w:p>
    <w:p w14:paraId="5A7A14D0">
      <w:pPr>
        <w:spacing w:line="262" w:lineRule="auto"/>
        <w:rPr>
          <w:rFonts w:hint="eastAsia" w:ascii="宋体" w:hAnsi="宋体" w:eastAsia="宋体" w:cs="宋体"/>
          <w:sz w:val="21"/>
        </w:rPr>
      </w:pPr>
    </w:p>
    <w:p w14:paraId="0DB9896A">
      <w:pPr>
        <w:spacing w:line="263" w:lineRule="auto"/>
        <w:rPr>
          <w:rFonts w:hint="eastAsia" w:ascii="宋体" w:hAnsi="宋体" w:eastAsia="宋体" w:cs="宋体"/>
          <w:sz w:val="21"/>
        </w:rPr>
      </w:pPr>
    </w:p>
    <w:p w14:paraId="37AF6DBE">
      <w:pPr>
        <w:spacing w:line="263" w:lineRule="auto"/>
        <w:rPr>
          <w:rFonts w:hint="eastAsia" w:ascii="宋体" w:hAnsi="宋体" w:eastAsia="宋体" w:cs="宋体"/>
          <w:sz w:val="21"/>
        </w:rPr>
      </w:pPr>
    </w:p>
    <w:p w14:paraId="4952FF7A">
      <w:pPr>
        <w:spacing w:line="263" w:lineRule="auto"/>
        <w:rPr>
          <w:rFonts w:hint="eastAsia" w:ascii="宋体" w:hAnsi="宋体" w:eastAsia="宋体" w:cs="宋体"/>
          <w:sz w:val="21"/>
        </w:rPr>
      </w:pPr>
    </w:p>
    <w:p w14:paraId="658EB1B0">
      <w:pPr>
        <w:pStyle w:val="2"/>
        <w:spacing w:before="91" w:line="223" w:lineRule="auto"/>
        <w:ind w:left="869"/>
        <w:rPr>
          <w:rFonts w:hint="eastAsia" w:ascii="宋体" w:hAnsi="宋体" w:eastAsia="宋体" w:cs="宋体"/>
        </w:rPr>
      </w:pPr>
      <w:r>
        <w:rPr>
          <w:rFonts w:hint="eastAsia" w:ascii="宋体" w:hAnsi="宋体" w:eastAsia="宋体" w:cs="宋体"/>
          <w:spacing w:val="-11"/>
        </w:rPr>
        <w:t>甲方：</w:t>
      </w:r>
      <w:r>
        <w:rPr>
          <w:rFonts w:hint="eastAsia" w:ascii="宋体" w:hAnsi="宋体" w:eastAsia="宋体" w:cs="宋体"/>
          <w:spacing w:val="-11"/>
          <w:u w:val="single" w:color="auto"/>
        </w:rPr>
        <w:t xml:space="preserve">                                          </w:t>
      </w:r>
    </w:p>
    <w:p w14:paraId="4567CA34">
      <w:pPr>
        <w:pStyle w:val="2"/>
        <w:spacing w:before="327" w:line="225" w:lineRule="auto"/>
        <w:ind w:left="852"/>
        <w:rPr>
          <w:rFonts w:hint="eastAsia" w:ascii="宋体" w:hAnsi="宋体" w:eastAsia="宋体" w:cs="宋体"/>
        </w:rPr>
      </w:pPr>
      <w:r>
        <w:rPr>
          <w:rFonts w:hint="eastAsia" w:ascii="宋体" w:hAnsi="宋体" w:eastAsia="宋体" w:cs="宋体"/>
          <w:spacing w:val="-7"/>
        </w:rPr>
        <w:t>乙方：</w:t>
      </w:r>
      <w:r>
        <w:rPr>
          <w:rFonts w:hint="eastAsia" w:ascii="宋体" w:hAnsi="宋体" w:eastAsia="宋体" w:cs="宋体"/>
          <w:spacing w:val="-7"/>
          <w:u w:val="single" w:color="auto"/>
        </w:rPr>
        <w:t xml:space="preserve">                             </w:t>
      </w:r>
      <w:r>
        <w:rPr>
          <w:rFonts w:hint="eastAsia" w:ascii="宋体" w:hAnsi="宋体" w:eastAsia="宋体" w:cs="宋体"/>
          <w:spacing w:val="-8"/>
          <w:u w:val="single" w:color="auto"/>
        </w:rPr>
        <w:t xml:space="preserve">            </w:t>
      </w:r>
    </w:p>
    <w:p w14:paraId="00CEDE49">
      <w:pPr>
        <w:pStyle w:val="2"/>
        <w:spacing w:before="324" w:line="225" w:lineRule="auto"/>
        <w:ind w:left="838"/>
        <w:rPr>
          <w:rFonts w:hint="eastAsia" w:ascii="宋体" w:hAnsi="宋体" w:eastAsia="宋体" w:cs="宋体"/>
        </w:rPr>
      </w:pPr>
      <w:r>
        <w:rPr>
          <w:rFonts w:hint="eastAsia" w:ascii="宋体" w:hAnsi="宋体" w:eastAsia="宋体" w:cs="宋体"/>
          <w:spacing w:val="-4"/>
        </w:rPr>
        <w:t>签订地：</w:t>
      </w:r>
      <w:r>
        <w:rPr>
          <w:rFonts w:hint="eastAsia" w:ascii="宋体" w:hAnsi="宋体" w:eastAsia="宋体" w:cs="宋体"/>
          <w:spacing w:val="-4"/>
          <w:u w:val="single" w:color="auto"/>
        </w:rPr>
        <w:t xml:space="preserve">                                      </w:t>
      </w:r>
    </w:p>
    <w:p w14:paraId="052F2D04">
      <w:pPr>
        <w:pStyle w:val="2"/>
        <w:spacing w:before="323" w:line="223" w:lineRule="auto"/>
        <w:ind w:left="838"/>
        <w:rPr>
          <w:rFonts w:hint="eastAsia" w:ascii="宋体" w:hAnsi="宋体" w:eastAsia="宋体" w:cs="宋体"/>
        </w:rPr>
      </w:pPr>
      <w:r>
        <w:rPr>
          <w:rFonts w:hint="eastAsia" w:ascii="宋体" w:hAnsi="宋体" w:eastAsia="宋体" w:cs="宋体"/>
          <w:spacing w:val="-10"/>
        </w:rPr>
        <w:t>签订日期：</w:t>
      </w:r>
      <w:r>
        <w:rPr>
          <w:rFonts w:hint="eastAsia" w:ascii="宋体" w:hAnsi="宋体" w:eastAsia="宋体" w:cs="宋体"/>
          <w:u w:val="single" w:color="auto"/>
        </w:rPr>
        <w:t xml:space="preserve">               </w:t>
      </w:r>
      <w:r>
        <w:rPr>
          <w:rFonts w:hint="eastAsia" w:ascii="宋体" w:hAnsi="宋体" w:eastAsia="宋体" w:cs="宋体"/>
          <w:spacing w:val="-115"/>
        </w:rPr>
        <w:t xml:space="preserve"> </w:t>
      </w:r>
      <w:r>
        <w:rPr>
          <w:rFonts w:hint="eastAsia" w:ascii="宋体" w:hAnsi="宋体" w:eastAsia="宋体" w:cs="宋体"/>
          <w:spacing w:val="-10"/>
        </w:rPr>
        <w:t>年</w:t>
      </w:r>
      <w:r>
        <w:rPr>
          <w:rFonts w:hint="eastAsia" w:ascii="宋体" w:hAnsi="宋体" w:eastAsia="宋体" w:cs="宋体"/>
          <w:spacing w:val="23"/>
          <w:u w:val="single" w:color="auto"/>
        </w:rPr>
        <w:t xml:space="preserve">      </w:t>
      </w:r>
      <w:r>
        <w:rPr>
          <w:rFonts w:hint="eastAsia" w:ascii="宋体" w:hAnsi="宋体" w:eastAsia="宋体" w:cs="宋体"/>
          <w:spacing w:val="-107"/>
        </w:rPr>
        <w:t xml:space="preserve"> </w:t>
      </w:r>
      <w:r>
        <w:rPr>
          <w:rFonts w:hint="eastAsia" w:ascii="宋体" w:hAnsi="宋体" w:eastAsia="宋体" w:cs="宋体"/>
          <w:spacing w:val="-10"/>
        </w:rPr>
        <w:t>月</w:t>
      </w:r>
      <w:r>
        <w:rPr>
          <w:rFonts w:hint="eastAsia" w:ascii="宋体" w:hAnsi="宋体" w:eastAsia="宋体" w:cs="宋体"/>
          <w:spacing w:val="23"/>
          <w:u w:val="single" w:color="auto"/>
        </w:rPr>
        <w:t xml:space="preserve">      </w:t>
      </w:r>
      <w:r>
        <w:rPr>
          <w:rFonts w:hint="eastAsia" w:ascii="宋体" w:hAnsi="宋体" w:eastAsia="宋体" w:cs="宋体"/>
          <w:spacing w:val="-61"/>
        </w:rPr>
        <w:t xml:space="preserve"> </w:t>
      </w:r>
      <w:r>
        <w:rPr>
          <w:rFonts w:hint="eastAsia" w:ascii="宋体" w:hAnsi="宋体" w:eastAsia="宋体" w:cs="宋体"/>
          <w:spacing w:val="-10"/>
        </w:rPr>
        <w:t>日</w:t>
      </w:r>
    </w:p>
    <w:p w14:paraId="5B6F7E27">
      <w:pPr>
        <w:spacing w:line="223" w:lineRule="auto"/>
        <w:rPr>
          <w:rFonts w:hint="eastAsia" w:ascii="宋体" w:hAnsi="宋体" w:eastAsia="宋体" w:cs="宋体"/>
        </w:rPr>
        <w:sectPr>
          <w:footerReference r:id="rId5" w:type="default"/>
          <w:pgSz w:w="11905" w:h="16839"/>
          <w:pgMar w:top="1431" w:right="1785" w:bottom="1199" w:left="1612" w:header="0" w:footer="965" w:gutter="0"/>
          <w:pgNumType w:fmt="decimal"/>
          <w:cols w:space="720" w:num="1"/>
        </w:sectPr>
      </w:pPr>
    </w:p>
    <w:p w14:paraId="489ED893">
      <w:pPr>
        <w:pStyle w:val="2"/>
        <w:spacing w:before="91" w:line="223" w:lineRule="auto"/>
        <w:ind w:left="3373"/>
        <w:outlineLvl w:val="0"/>
        <w:rPr>
          <w:rFonts w:hint="eastAsia" w:ascii="宋体" w:hAnsi="宋体" w:eastAsia="宋体" w:cs="宋体"/>
        </w:rPr>
      </w:pPr>
      <w:r>
        <w:rPr>
          <w:rFonts w:hint="eastAsia" w:ascii="宋体" w:hAnsi="宋体" w:eastAsia="宋体" w:cs="宋体"/>
          <w:b/>
          <w:bCs/>
          <w:spacing w:val="-11"/>
        </w:rPr>
        <w:t>第一部分</w:t>
      </w:r>
      <w:r>
        <w:rPr>
          <w:rFonts w:hint="eastAsia" w:ascii="宋体" w:hAnsi="宋体" w:eastAsia="宋体" w:cs="宋体"/>
          <w:spacing w:val="29"/>
        </w:rPr>
        <w:t xml:space="preserve"> </w:t>
      </w:r>
      <w:r>
        <w:rPr>
          <w:rFonts w:hint="eastAsia" w:ascii="宋体" w:hAnsi="宋体" w:eastAsia="宋体" w:cs="宋体"/>
          <w:b/>
          <w:bCs/>
          <w:spacing w:val="-11"/>
        </w:rPr>
        <w:t>合同书</w:t>
      </w:r>
    </w:p>
    <w:p w14:paraId="7B36081F">
      <w:pPr>
        <w:pStyle w:val="2"/>
        <w:tabs>
          <w:tab w:val="left" w:pos="136"/>
          <w:tab w:val="left" w:pos="960"/>
          <w:tab w:val="left" w:pos="8842"/>
        </w:tabs>
        <w:spacing w:before="50" w:line="359" w:lineRule="auto"/>
        <w:jc w:val="both"/>
        <w:rPr>
          <w:rFonts w:hint="eastAsia" w:ascii="宋体" w:hAnsi="宋体" w:eastAsia="宋体" w:cs="宋体"/>
          <w:sz w:val="24"/>
          <w:szCs w:val="24"/>
        </w:rPr>
      </w:pPr>
    </w:p>
    <w:p w14:paraId="71E7D2EF">
      <w:pPr>
        <w:pStyle w:val="2"/>
        <w:spacing w:line="359" w:lineRule="auto"/>
        <w:ind w:left="15" w:firstLine="481"/>
        <w:jc w:val="both"/>
        <w:rPr>
          <w:rFonts w:hint="eastAsia" w:ascii="宋体" w:hAnsi="宋体" w:eastAsia="宋体" w:cs="宋体"/>
          <w:sz w:val="24"/>
          <w:szCs w:val="24"/>
        </w:rPr>
      </w:pPr>
      <w:r>
        <w:rPr>
          <w:rFonts w:hint="eastAsia" w:ascii="宋体" w:hAnsi="宋体" w:eastAsia="宋体" w:cs="宋体"/>
          <w:spacing w:val="-2"/>
          <w:sz w:val="24"/>
          <w:szCs w:val="24"/>
        </w:rPr>
        <w:t>根据《中华人民共和国民法典》、《中华人民共和国政府采购法》等相关法律法</w:t>
      </w:r>
      <w:r>
        <w:rPr>
          <w:rFonts w:hint="eastAsia" w:ascii="宋体" w:hAnsi="宋体" w:eastAsia="宋体" w:cs="宋体"/>
          <w:spacing w:val="16"/>
          <w:sz w:val="24"/>
          <w:szCs w:val="24"/>
        </w:rPr>
        <w:t xml:space="preserve"> </w:t>
      </w:r>
      <w:r>
        <w:rPr>
          <w:rFonts w:hint="eastAsia" w:ascii="宋体" w:hAnsi="宋体" w:eastAsia="宋体" w:cs="宋体"/>
          <w:spacing w:val="-3"/>
          <w:sz w:val="24"/>
          <w:szCs w:val="24"/>
        </w:rPr>
        <w:t>规之规定，按照平等、</w:t>
      </w:r>
      <w:r>
        <w:rPr>
          <w:rFonts w:hint="eastAsia" w:ascii="宋体" w:hAnsi="宋体" w:eastAsia="宋体" w:cs="宋体"/>
          <w:spacing w:val="-59"/>
          <w:sz w:val="24"/>
          <w:szCs w:val="24"/>
        </w:rPr>
        <w:t xml:space="preserve"> </w:t>
      </w:r>
      <w:r>
        <w:rPr>
          <w:rFonts w:hint="eastAsia" w:ascii="宋体" w:hAnsi="宋体" w:eastAsia="宋体" w:cs="宋体"/>
          <w:spacing w:val="-3"/>
          <w:sz w:val="24"/>
          <w:szCs w:val="24"/>
        </w:rPr>
        <w:t>自愿、公平和诚实信用的原则，经</w:t>
      </w:r>
      <w:r>
        <w:rPr>
          <w:rFonts w:hint="eastAsia" w:ascii="宋体" w:hAnsi="宋体" w:eastAsia="宋体" w:cs="宋体"/>
          <w:spacing w:val="-3"/>
          <w:sz w:val="24"/>
          <w:szCs w:val="24"/>
          <w:u w:val="single" w:color="auto"/>
        </w:rPr>
        <w:t xml:space="preserve">   （采购</w:t>
      </w:r>
      <w:r>
        <w:rPr>
          <w:rFonts w:hint="eastAsia" w:ascii="宋体" w:hAnsi="宋体" w:eastAsia="宋体" w:cs="宋体"/>
          <w:spacing w:val="-4"/>
          <w:sz w:val="24"/>
          <w:szCs w:val="24"/>
          <w:u w:val="single" w:color="auto"/>
        </w:rPr>
        <w:t xml:space="preserve">人名称）   </w:t>
      </w:r>
      <w:r>
        <w:rPr>
          <w:rFonts w:hint="eastAsia" w:ascii="宋体" w:hAnsi="宋体" w:eastAsia="宋体" w:cs="宋体"/>
          <w:spacing w:val="-69"/>
          <w:sz w:val="24"/>
          <w:szCs w:val="24"/>
        </w:rPr>
        <w:t xml:space="preserve"> </w:t>
      </w:r>
      <w:r>
        <w:rPr>
          <w:rFonts w:hint="eastAsia" w:ascii="宋体" w:hAnsi="宋体" w:eastAsia="宋体" w:cs="宋体"/>
          <w:spacing w:val="-4"/>
          <w:sz w:val="24"/>
          <w:szCs w:val="24"/>
        </w:rPr>
        <w:t>(以</w:t>
      </w:r>
      <w:r>
        <w:rPr>
          <w:rFonts w:hint="eastAsia" w:ascii="宋体" w:hAnsi="宋体" w:eastAsia="宋体" w:cs="宋体"/>
          <w:sz w:val="24"/>
          <w:szCs w:val="24"/>
        </w:rPr>
        <w:t xml:space="preserve"> </w:t>
      </w:r>
      <w:r>
        <w:rPr>
          <w:rFonts w:hint="eastAsia" w:ascii="宋体" w:hAnsi="宋体" w:eastAsia="宋体" w:cs="宋体"/>
          <w:spacing w:val="-2"/>
          <w:sz w:val="24"/>
          <w:szCs w:val="24"/>
        </w:rPr>
        <w:t>下简称：甲方)和</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成交</w:t>
      </w:r>
      <w:r>
        <w:rPr>
          <w:rFonts w:hint="eastAsia" w:ascii="宋体" w:hAnsi="宋体" w:eastAsia="宋体" w:cs="宋体"/>
          <w:spacing w:val="-2"/>
          <w:sz w:val="24"/>
          <w:szCs w:val="24"/>
          <w:u w:val="single" w:color="auto"/>
        </w:rPr>
        <w:t>供应商名称）</w:t>
      </w:r>
      <w:r>
        <w:rPr>
          <w:rFonts w:hint="eastAsia" w:ascii="宋体" w:hAnsi="宋体" w:eastAsia="宋体" w:cs="宋体"/>
          <w:spacing w:val="-55"/>
          <w:sz w:val="24"/>
          <w:szCs w:val="24"/>
        </w:rPr>
        <w:t xml:space="preserve"> </w:t>
      </w:r>
      <w:r>
        <w:rPr>
          <w:rFonts w:hint="eastAsia" w:ascii="宋体" w:hAnsi="宋体" w:eastAsia="宋体" w:cs="宋体"/>
          <w:spacing w:val="-2"/>
          <w:sz w:val="24"/>
          <w:szCs w:val="24"/>
        </w:rPr>
        <w:t>(以下简称：乙方)协商一致，约定以下</w:t>
      </w:r>
      <w:r>
        <w:rPr>
          <w:rFonts w:hint="eastAsia" w:ascii="宋体" w:hAnsi="宋体" w:eastAsia="宋体" w:cs="宋体"/>
          <w:spacing w:val="-1"/>
          <w:sz w:val="24"/>
          <w:szCs w:val="24"/>
        </w:rPr>
        <w:t>合同条款，以兹共同遵守、全面履行。</w:t>
      </w:r>
    </w:p>
    <w:p w14:paraId="443447AD">
      <w:pPr>
        <w:pStyle w:val="2"/>
        <w:spacing w:line="222" w:lineRule="auto"/>
        <w:ind w:left="506"/>
        <w:outlineLvl w:val="1"/>
        <w:rPr>
          <w:rFonts w:hint="eastAsia" w:ascii="宋体" w:hAnsi="宋体" w:eastAsia="宋体" w:cs="宋体"/>
          <w:sz w:val="24"/>
          <w:szCs w:val="24"/>
        </w:rPr>
      </w:pPr>
      <w:r>
        <w:rPr>
          <w:rFonts w:hint="eastAsia" w:ascii="宋体" w:hAnsi="宋体" w:eastAsia="宋体" w:cs="宋体"/>
          <w:b/>
          <w:bCs/>
          <w:spacing w:val="-8"/>
          <w:sz w:val="24"/>
          <w:szCs w:val="24"/>
        </w:rPr>
        <w:t>1.1</w:t>
      </w:r>
      <w:r>
        <w:rPr>
          <w:rFonts w:hint="eastAsia" w:ascii="宋体" w:hAnsi="宋体" w:eastAsia="宋体" w:cs="宋体"/>
          <w:spacing w:val="29"/>
          <w:sz w:val="24"/>
          <w:szCs w:val="24"/>
        </w:rPr>
        <w:t xml:space="preserve"> </w:t>
      </w:r>
      <w:r>
        <w:rPr>
          <w:rFonts w:hint="eastAsia" w:ascii="宋体" w:hAnsi="宋体" w:eastAsia="宋体" w:cs="宋体"/>
          <w:b/>
          <w:bCs/>
          <w:spacing w:val="-8"/>
          <w:sz w:val="24"/>
          <w:szCs w:val="24"/>
        </w:rPr>
        <w:t>合同组成部分</w:t>
      </w:r>
    </w:p>
    <w:p w14:paraId="1B945C0F">
      <w:pPr>
        <w:pStyle w:val="2"/>
        <w:spacing w:before="178" w:line="359" w:lineRule="auto"/>
        <w:ind w:left="20" w:firstLine="480"/>
        <w:jc w:val="both"/>
        <w:rPr>
          <w:rFonts w:hint="eastAsia" w:ascii="宋体" w:hAnsi="宋体" w:eastAsia="宋体" w:cs="宋体"/>
          <w:sz w:val="24"/>
          <w:szCs w:val="24"/>
        </w:rPr>
      </w:pPr>
      <w:r>
        <w:rPr>
          <w:rFonts w:hint="eastAsia" w:ascii="宋体" w:hAnsi="宋体" w:eastAsia="宋体" w:cs="宋体"/>
          <w:spacing w:val="-2"/>
          <w:sz w:val="24"/>
          <w:szCs w:val="24"/>
        </w:rPr>
        <w:t>下列文件为本合同的组成部分，并构成一个整体，需综合解释、相互补充。如果</w:t>
      </w:r>
      <w:r>
        <w:rPr>
          <w:rFonts w:hint="eastAsia" w:ascii="宋体" w:hAnsi="宋体" w:eastAsia="宋体" w:cs="宋体"/>
          <w:spacing w:val="12"/>
          <w:sz w:val="24"/>
          <w:szCs w:val="24"/>
        </w:rPr>
        <w:t xml:space="preserve"> </w:t>
      </w:r>
      <w:r>
        <w:rPr>
          <w:rFonts w:hint="eastAsia" w:ascii="宋体" w:hAnsi="宋体" w:eastAsia="宋体" w:cs="宋体"/>
          <w:spacing w:val="-2"/>
          <w:sz w:val="24"/>
          <w:szCs w:val="24"/>
        </w:rPr>
        <w:t>下列文件内容出现不一致的情形，在保证按照</w:t>
      </w:r>
      <w:r>
        <w:rPr>
          <w:rFonts w:hint="eastAsia" w:ascii="宋体" w:hAnsi="宋体" w:eastAsia="宋体" w:cs="宋体"/>
          <w:spacing w:val="-2"/>
          <w:sz w:val="24"/>
          <w:szCs w:val="24"/>
          <w:lang w:val="en-US" w:eastAsia="zh-CN"/>
        </w:rPr>
        <w:t>采购</w:t>
      </w:r>
      <w:r>
        <w:rPr>
          <w:rFonts w:hint="eastAsia" w:ascii="宋体" w:hAnsi="宋体" w:eastAsia="宋体" w:cs="宋体"/>
          <w:spacing w:val="-2"/>
          <w:sz w:val="24"/>
          <w:szCs w:val="24"/>
        </w:rPr>
        <w:t>文件确定的事项的前提下，组成本合同的多个文件的优先适用顺序如下：</w:t>
      </w:r>
    </w:p>
    <w:p w14:paraId="73B471FF">
      <w:pPr>
        <w:pStyle w:val="2"/>
        <w:spacing w:line="221" w:lineRule="auto"/>
        <w:ind w:left="506"/>
        <w:rPr>
          <w:rFonts w:hint="eastAsia" w:ascii="宋体" w:hAnsi="宋体" w:eastAsia="宋体" w:cs="宋体"/>
          <w:sz w:val="24"/>
          <w:szCs w:val="24"/>
        </w:rPr>
      </w:pPr>
      <w:r>
        <w:rPr>
          <w:rFonts w:hint="eastAsia" w:ascii="宋体" w:hAnsi="宋体" w:eastAsia="宋体" w:cs="宋体"/>
          <w:spacing w:val="-2"/>
          <w:sz w:val="24"/>
          <w:szCs w:val="24"/>
        </w:rPr>
        <w:t>1.1.1 本合同及其补充合同、变更协议；</w:t>
      </w:r>
    </w:p>
    <w:p w14:paraId="2B24A658">
      <w:pPr>
        <w:pStyle w:val="2"/>
        <w:spacing w:before="180" w:line="222" w:lineRule="auto"/>
        <w:ind w:left="506"/>
        <w:rPr>
          <w:rFonts w:hint="eastAsia" w:ascii="宋体" w:hAnsi="宋体" w:eastAsia="宋体" w:cs="宋体"/>
          <w:sz w:val="24"/>
          <w:szCs w:val="24"/>
        </w:rPr>
      </w:pPr>
      <w:r>
        <w:rPr>
          <w:rFonts w:hint="eastAsia" w:ascii="宋体" w:hAnsi="宋体" w:eastAsia="宋体" w:cs="宋体"/>
          <w:spacing w:val="-7"/>
          <w:sz w:val="24"/>
          <w:szCs w:val="24"/>
        </w:rPr>
        <w:t>1.1.2</w:t>
      </w:r>
      <w:r>
        <w:rPr>
          <w:rFonts w:hint="eastAsia" w:ascii="宋体" w:hAnsi="宋体" w:eastAsia="宋体" w:cs="宋体"/>
          <w:spacing w:val="49"/>
          <w:sz w:val="24"/>
          <w:szCs w:val="24"/>
        </w:rPr>
        <w:t xml:space="preserve"> </w:t>
      </w:r>
      <w:r>
        <w:rPr>
          <w:rFonts w:hint="eastAsia" w:ascii="宋体" w:hAnsi="宋体" w:eastAsia="宋体" w:cs="宋体"/>
          <w:spacing w:val="-7"/>
          <w:sz w:val="24"/>
          <w:szCs w:val="24"/>
          <w:lang w:val="en-US" w:eastAsia="zh-CN"/>
        </w:rPr>
        <w:t>成交</w:t>
      </w:r>
      <w:r>
        <w:rPr>
          <w:rFonts w:hint="eastAsia" w:ascii="宋体" w:hAnsi="宋体" w:eastAsia="宋体" w:cs="宋体"/>
          <w:spacing w:val="-7"/>
          <w:sz w:val="24"/>
          <w:szCs w:val="24"/>
        </w:rPr>
        <w:t>通知书；</w:t>
      </w:r>
    </w:p>
    <w:p w14:paraId="0BCEC1CB">
      <w:pPr>
        <w:pStyle w:val="2"/>
        <w:spacing w:before="177" w:line="222" w:lineRule="auto"/>
        <w:ind w:left="506"/>
        <w:rPr>
          <w:rFonts w:hint="eastAsia" w:ascii="宋体" w:hAnsi="宋体" w:eastAsia="宋体" w:cs="宋体"/>
          <w:sz w:val="24"/>
          <w:szCs w:val="24"/>
        </w:rPr>
      </w:pPr>
      <w:r>
        <w:rPr>
          <w:rFonts w:hint="eastAsia" w:ascii="宋体" w:hAnsi="宋体" w:eastAsia="宋体" w:cs="宋体"/>
          <w:spacing w:val="-2"/>
          <w:sz w:val="24"/>
          <w:szCs w:val="24"/>
        </w:rPr>
        <w:t xml:space="preserve">1.1.3 </w:t>
      </w:r>
      <w:r>
        <w:rPr>
          <w:rFonts w:hint="eastAsia" w:ascii="宋体" w:hAnsi="宋体" w:eastAsia="宋体" w:cs="宋体"/>
          <w:spacing w:val="-2"/>
          <w:sz w:val="24"/>
          <w:szCs w:val="24"/>
          <w:lang w:val="en-US" w:eastAsia="zh-CN"/>
        </w:rPr>
        <w:t>响应</w:t>
      </w:r>
      <w:r>
        <w:rPr>
          <w:rFonts w:hint="eastAsia" w:ascii="宋体" w:hAnsi="宋体" w:eastAsia="宋体" w:cs="宋体"/>
          <w:spacing w:val="-2"/>
          <w:sz w:val="24"/>
          <w:szCs w:val="24"/>
        </w:rPr>
        <w:t>文件（含澄清或者说明文件</w:t>
      </w:r>
      <w:r>
        <w:rPr>
          <w:rFonts w:hint="eastAsia" w:ascii="宋体" w:hAnsi="宋体" w:eastAsia="宋体" w:cs="宋体"/>
          <w:spacing w:val="6"/>
          <w:sz w:val="24"/>
          <w:szCs w:val="24"/>
        </w:rPr>
        <w:t>）；</w:t>
      </w:r>
    </w:p>
    <w:p w14:paraId="43853C53">
      <w:pPr>
        <w:pStyle w:val="2"/>
        <w:spacing w:before="180" w:line="222" w:lineRule="auto"/>
        <w:ind w:left="506"/>
        <w:rPr>
          <w:rFonts w:hint="eastAsia" w:ascii="宋体" w:hAnsi="宋体" w:eastAsia="宋体" w:cs="宋体"/>
          <w:sz w:val="24"/>
          <w:szCs w:val="24"/>
        </w:rPr>
      </w:pPr>
      <w:r>
        <w:rPr>
          <w:rFonts w:hint="eastAsia" w:ascii="宋体" w:hAnsi="宋体" w:eastAsia="宋体" w:cs="宋体"/>
          <w:spacing w:val="-2"/>
          <w:sz w:val="24"/>
          <w:szCs w:val="24"/>
        </w:rPr>
        <w:t xml:space="preserve">1.1.4 </w:t>
      </w:r>
      <w:r>
        <w:rPr>
          <w:rFonts w:hint="eastAsia" w:ascii="宋体" w:hAnsi="宋体" w:eastAsia="宋体" w:cs="宋体"/>
          <w:spacing w:val="-2"/>
          <w:sz w:val="24"/>
          <w:szCs w:val="24"/>
          <w:lang w:val="en-US" w:eastAsia="zh-CN"/>
        </w:rPr>
        <w:t>采购</w:t>
      </w:r>
      <w:r>
        <w:rPr>
          <w:rFonts w:hint="eastAsia" w:ascii="宋体" w:hAnsi="宋体" w:eastAsia="宋体" w:cs="宋体"/>
          <w:spacing w:val="-2"/>
          <w:sz w:val="24"/>
          <w:szCs w:val="24"/>
        </w:rPr>
        <w:t>文件（含澄清或者修改文件</w:t>
      </w:r>
      <w:r>
        <w:rPr>
          <w:rFonts w:hint="eastAsia" w:ascii="宋体" w:hAnsi="宋体" w:eastAsia="宋体" w:cs="宋体"/>
          <w:spacing w:val="6"/>
          <w:sz w:val="24"/>
          <w:szCs w:val="24"/>
        </w:rPr>
        <w:t>）；</w:t>
      </w:r>
    </w:p>
    <w:p w14:paraId="60DED2E8">
      <w:pPr>
        <w:pStyle w:val="2"/>
        <w:spacing w:before="176" w:line="222" w:lineRule="auto"/>
        <w:ind w:left="506"/>
        <w:rPr>
          <w:rFonts w:hint="eastAsia" w:ascii="宋体" w:hAnsi="宋体" w:eastAsia="宋体" w:cs="宋体"/>
          <w:sz w:val="24"/>
          <w:szCs w:val="24"/>
        </w:rPr>
      </w:pPr>
      <w:r>
        <w:rPr>
          <w:rFonts w:hint="eastAsia" w:ascii="宋体" w:hAnsi="宋体" w:eastAsia="宋体" w:cs="宋体"/>
          <w:spacing w:val="-2"/>
          <w:sz w:val="24"/>
          <w:szCs w:val="24"/>
        </w:rPr>
        <w:t>1.1.5 其他相关采购文件。</w:t>
      </w:r>
    </w:p>
    <w:p w14:paraId="0A4A4D15">
      <w:pPr>
        <w:pStyle w:val="2"/>
        <w:spacing w:before="180" w:line="222" w:lineRule="auto"/>
        <w:ind w:left="506"/>
        <w:outlineLvl w:val="1"/>
        <w:rPr>
          <w:rFonts w:hint="eastAsia" w:ascii="宋体" w:hAnsi="宋体" w:eastAsia="宋体" w:cs="宋体"/>
          <w:sz w:val="24"/>
          <w:szCs w:val="24"/>
        </w:rPr>
      </w:pPr>
      <w:r>
        <w:rPr>
          <w:rFonts w:hint="eastAsia" w:ascii="宋体" w:hAnsi="宋体" w:eastAsia="宋体" w:cs="宋体"/>
          <w:b/>
          <w:bCs/>
          <w:spacing w:val="-11"/>
          <w:sz w:val="24"/>
          <w:szCs w:val="24"/>
        </w:rPr>
        <w:t>1.2</w:t>
      </w:r>
      <w:r>
        <w:rPr>
          <w:rFonts w:hint="eastAsia" w:ascii="宋体" w:hAnsi="宋体" w:eastAsia="宋体" w:cs="宋体"/>
          <w:spacing w:val="17"/>
          <w:sz w:val="24"/>
          <w:szCs w:val="24"/>
        </w:rPr>
        <w:t xml:space="preserve"> </w:t>
      </w:r>
      <w:r>
        <w:rPr>
          <w:rFonts w:hint="eastAsia" w:ascii="宋体" w:hAnsi="宋体" w:eastAsia="宋体" w:cs="宋体"/>
          <w:b/>
          <w:bCs/>
          <w:spacing w:val="-11"/>
          <w:sz w:val="24"/>
          <w:szCs w:val="24"/>
        </w:rPr>
        <w:t>标的</w:t>
      </w:r>
    </w:p>
    <w:p w14:paraId="6EC450ED">
      <w:pPr>
        <w:pStyle w:val="2"/>
        <w:spacing w:before="176" w:line="221" w:lineRule="auto"/>
        <w:ind w:left="506"/>
        <w:rPr>
          <w:rFonts w:hint="eastAsia" w:ascii="宋体" w:hAnsi="宋体" w:eastAsia="宋体" w:cs="宋体"/>
          <w:sz w:val="24"/>
          <w:szCs w:val="24"/>
          <w:lang w:eastAsia="zh-CN"/>
        </w:rPr>
      </w:pPr>
      <w:r>
        <w:rPr>
          <w:rFonts w:hint="eastAsia" w:ascii="宋体" w:hAnsi="宋体" w:eastAsia="宋体" w:cs="宋体"/>
          <w:spacing w:val="-3"/>
          <w:sz w:val="24"/>
          <w:szCs w:val="24"/>
        </w:rPr>
        <w:t xml:space="preserve">1.2.1 </w:t>
      </w:r>
      <w:r>
        <w:rPr>
          <w:rFonts w:hint="eastAsia" w:ascii="宋体" w:hAnsi="宋体" w:eastAsia="宋体" w:cs="宋体"/>
          <w:spacing w:val="-3"/>
          <w:sz w:val="24"/>
          <w:szCs w:val="24"/>
          <w:lang w:val="en-US" w:eastAsia="zh-CN"/>
        </w:rPr>
        <w:t>标的</w:t>
      </w:r>
      <w:r>
        <w:rPr>
          <w:rFonts w:hint="eastAsia" w:ascii="宋体" w:hAnsi="宋体" w:eastAsia="宋体" w:cs="宋体"/>
          <w:spacing w:val="-3"/>
          <w:sz w:val="24"/>
          <w:szCs w:val="24"/>
        </w:rPr>
        <w:t>名称：</w:t>
      </w:r>
      <w:r>
        <w:rPr>
          <w:rFonts w:hint="eastAsia" w:ascii="宋体" w:hAnsi="宋体" w:eastAsia="宋体" w:cs="宋体"/>
          <w:spacing w:val="-3"/>
          <w:sz w:val="24"/>
          <w:szCs w:val="24"/>
          <w:u w:val="single" w:color="auto"/>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u w:val="single" w:color="auto"/>
          <w:lang w:val="en-US" w:eastAsia="zh-CN"/>
        </w:rPr>
        <w:t xml:space="preserve"> </w:t>
      </w:r>
    </w:p>
    <w:p w14:paraId="1E239BC9">
      <w:pPr>
        <w:pStyle w:val="2"/>
        <w:spacing w:before="179" w:line="222" w:lineRule="auto"/>
        <w:ind w:left="506"/>
        <w:rPr>
          <w:rFonts w:hint="eastAsia" w:ascii="宋体" w:hAnsi="宋体" w:eastAsia="宋体" w:cs="宋体"/>
          <w:sz w:val="24"/>
          <w:szCs w:val="24"/>
          <w:u w:val="single" w:color="auto"/>
          <w:lang w:val="en-US" w:eastAsia="zh-CN"/>
        </w:rPr>
      </w:pPr>
      <w:r>
        <w:rPr>
          <w:rFonts w:hint="eastAsia" w:ascii="宋体" w:hAnsi="宋体" w:eastAsia="宋体" w:cs="宋体"/>
          <w:sz w:val="24"/>
          <w:szCs w:val="24"/>
        </w:rPr>
        <w:t>1.2.</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标的质量：</w:t>
      </w:r>
      <w:r>
        <w:rPr>
          <w:rFonts w:hint="eastAsia" w:ascii="宋体" w:hAnsi="宋体" w:eastAsia="宋体" w:cs="宋体"/>
          <w:sz w:val="24"/>
          <w:szCs w:val="24"/>
          <w:u w:val="single" w:color="auto"/>
          <w:lang w:val="en-US" w:eastAsia="zh-CN"/>
        </w:rPr>
        <w:t xml:space="preserve">                         </w:t>
      </w:r>
    </w:p>
    <w:p w14:paraId="02C768EE">
      <w:pPr>
        <w:pStyle w:val="2"/>
        <w:spacing w:before="179" w:line="222" w:lineRule="auto"/>
        <w:ind w:left="506"/>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1.2.3 质保期：</w:t>
      </w:r>
      <w:r>
        <w:rPr>
          <w:rFonts w:hint="eastAsia" w:ascii="宋体" w:hAnsi="宋体" w:eastAsia="宋体" w:cs="宋体"/>
          <w:spacing w:val="-3"/>
          <w:sz w:val="24"/>
          <w:szCs w:val="24"/>
          <w:u w:val="single" w:color="auto"/>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u w:val="single" w:color="auto"/>
          <w:lang w:val="en-US" w:eastAsia="zh-CN"/>
        </w:rPr>
        <w:t xml:space="preserve">        </w:t>
      </w:r>
      <w:r>
        <w:rPr>
          <w:rFonts w:hint="eastAsia" w:ascii="宋体" w:hAnsi="宋体" w:eastAsia="宋体" w:cs="宋体"/>
          <w:spacing w:val="-4"/>
          <w:sz w:val="24"/>
          <w:szCs w:val="24"/>
          <w:u w:val="single" w:color="auto"/>
        </w:rPr>
        <w:t xml:space="preserve">    </w:t>
      </w:r>
    </w:p>
    <w:p w14:paraId="24C8F45B">
      <w:pPr>
        <w:pStyle w:val="2"/>
        <w:spacing w:before="179" w:line="222" w:lineRule="auto"/>
        <w:ind w:left="506"/>
        <w:outlineLvl w:val="1"/>
        <w:rPr>
          <w:rFonts w:hint="eastAsia" w:ascii="宋体" w:hAnsi="宋体" w:eastAsia="宋体" w:cs="宋体"/>
          <w:b/>
          <w:bCs/>
          <w:sz w:val="24"/>
          <w:szCs w:val="24"/>
        </w:rPr>
      </w:pPr>
      <w:r>
        <w:rPr>
          <w:rFonts w:hint="eastAsia" w:ascii="宋体" w:hAnsi="宋体" w:eastAsia="宋体" w:cs="宋体"/>
          <w:b/>
          <w:bCs/>
          <w:spacing w:val="-11"/>
          <w:sz w:val="24"/>
          <w:szCs w:val="24"/>
        </w:rPr>
        <w:t>1</w:t>
      </w:r>
      <w:r>
        <w:rPr>
          <w:rFonts w:hint="eastAsia" w:ascii="宋体" w:hAnsi="宋体" w:eastAsia="宋体" w:cs="宋体"/>
          <w:b/>
          <w:bCs/>
          <w:sz w:val="24"/>
          <w:szCs w:val="24"/>
        </w:rPr>
        <w:t xml:space="preserve">.3 </w:t>
      </w:r>
      <w:r>
        <w:rPr>
          <w:rFonts w:hint="eastAsia" w:ascii="宋体" w:hAnsi="宋体" w:eastAsia="宋体" w:cs="宋体"/>
          <w:b/>
          <w:bCs/>
          <w:sz w:val="24"/>
          <w:szCs w:val="24"/>
          <w:lang w:val="en-US" w:eastAsia="zh-CN"/>
        </w:rPr>
        <w:t>合同</w:t>
      </w:r>
      <w:r>
        <w:rPr>
          <w:rFonts w:hint="eastAsia" w:ascii="宋体" w:hAnsi="宋体" w:eastAsia="宋体" w:cs="宋体"/>
          <w:b/>
          <w:bCs/>
          <w:sz w:val="24"/>
          <w:szCs w:val="24"/>
        </w:rPr>
        <w:t>价款</w:t>
      </w:r>
    </w:p>
    <w:p w14:paraId="7D9C5EB9">
      <w:pPr>
        <w:pStyle w:val="2"/>
        <w:spacing w:before="177" w:line="222" w:lineRule="auto"/>
        <w:ind w:firstLine="468" w:firstLineChars="200"/>
        <w:rPr>
          <w:rFonts w:hint="eastAsia" w:ascii="宋体" w:hAnsi="宋体" w:eastAsia="宋体" w:cs="宋体"/>
          <w:sz w:val="24"/>
          <w:szCs w:val="24"/>
        </w:rPr>
      </w:pPr>
      <w:r>
        <w:rPr>
          <w:rFonts w:hint="eastAsia" w:ascii="宋体" w:hAnsi="宋体" w:eastAsia="宋体" w:cs="宋体"/>
          <w:spacing w:val="-3"/>
          <w:sz w:val="24"/>
          <w:szCs w:val="24"/>
        </w:rPr>
        <w:t>本合同总价为：</w:t>
      </w:r>
      <w:r>
        <w:rPr>
          <w:rFonts w:hint="eastAsia" w:ascii="宋体" w:hAnsi="宋体" w:eastAsia="宋体" w:cs="宋体"/>
          <w:spacing w:val="-89"/>
          <w:sz w:val="24"/>
          <w:szCs w:val="24"/>
        </w:rPr>
        <w:t xml:space="preserve"> </w:t>
      </w:r>
      <w:r>
        <w:rPr>
          <w:rFonts w:hint="eastAsia" w:ascii="宋体" w:hAnsi="宋体" w:eastAsia="宋体" w:cs="宋体"/>
          <w:spacing w:val="-3"/>
          <w:sz w:val="24"/>
          <w:szCs w:val="24"/>
        </w:rPr>
        <w:t>￥</w:t>
      </w:r>
      <w:r>
        <w:rPr>
          <w:rFonts w:hint="eastAsia" w:ascii="宋体" w:hAnsi="宋体" w:eastAsia="宋体" w:cs="宋体"/>
          <w:spacing w:val="-89"/>
          <w:sz w:val="24"/>
          <w:szCs w:val="24"/>
        </w:rPr>
        <w:t xml:space="preserve"> </w:t>
      </w:r>
      <w:r>
        <w:rPr>
          <w:rFonts w:hint="eastAsia" w:ascii="宋体" w:hAnsi="宋体" w:eastAsia="宋体" w:cs="宋体"/>
          <w:spacing w:val="12"/>
          <w:sz w:val="24"/>
          <w:szCs w:val="24"/>
          <w:u w:val="single" w:color="auto"/>
        </w:rPr>
        <w:t xml:space="preserve">          </w:t>
      </w:r>
      <w:r>
        <w:rPr>
          <w:rFonts w:hint="eastAsia" w:ascii="宋体" w:hAnsi="宋体" w:eastAsia="宋体" w:cs="宋体"/>
          <w:spacing w:val="-100"/>
          <w:sz w:val="24"/>
          <w:szCs w:val="24"/>
        </w:rPr>
        <w:t xml:space="preserve"> </w:t>
      </w:r>
      <w:r>
        <w:rPr>
          <w:rFonts w:hint="eastAsia" w:ascii="宋体" w:hAnsi="宋体" w:eastAsia="宋体" w:cs="宋体"/>
          <w:spacing w:val="-3"/>
          <w:sz w:val="24"/>
          <w:szCs w:val="24"/>
        </w:rPr>
        <w:t>元（大写：</w:t>
      </w:r>
      <w:r>
        <w:rPr>
          <w:rFonts w:hint="eastAsia" w:ascii="宋体" w:hAnsi="宋体" w:eastAsia="宋体" w:cs="宋体"/>
          <w:spacing w:val="-3"/>
          <w:sz w:val="24"/>
          <w:szCs w:val="24"/>
          <w:u w:val="single" w:color="auto"/>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100"/>
          <w:sz w:val="24"/>
          <w:szCs w:val="24"/>
        </w:rPr>
        <w:t xml:space="preserve"> </w:t>
      </w:r>
      <w:r>
        <w:rPr>
          <w:rFonts w:hint="eastAsia" w:ascii="宋体" w:hAnsi="宋体" w:eastAsia="宋体" w:cs="宋体"/>
          <w:spacing w:val="-4"/>
          <w:sz w:val="24"/>
          <w:szCs w:val="24"/>
        </w:rPr>
        <w:t>元人民币）。</w:t>
      </w:r>
    </w:p>
    <w:p w14:paraId="616551FA">
      <w:pPr>
        <w:pStyle w:val="2"/>
        <w:spacing w:before="180" w:line="222" w:lineRule="auto"/>
        <w:ind w:left="499"/>
        <w:rPr>
          <w:rFonts w:hint="eastAsia" w:ascii="宋体" w:hAnsi="宋体" w:eastAsia="宋体" w:cs="宋体"/>
          <w:spacing w:val="-4"/>
          <w:sz w:val="24"/>
          <w:szCs w:val="24"/>
          <w:lang w:val="en-US" w:eastAsia="zh-CN"/>
        </w:rPr>
      </w:pPr>
      <w:r>
        <w:rPr>
          <w:rFonts w:hint="eastAsia" w:ascii="宋体" w:hAnsi="宋体" w:eastAsia="宋体" w:cs="宋体"/>
          <w:b/>
          <w:bCs/>
          <w:spacing w:val="-4"/>
          <w:sz w:val="24"/>
          <w:szCs w:val="24"/>
          <w:lang w:val="en-US" w:eastAsia="zh-CN"/>
        </w:rPr>
        <w:t>合同价款为完成本项目的所有费用，不做调整。</w:t>
      </w:r>
    </w:p>
    <w:p w14:paraId="26FDB2BD">
      <w:pPr>
        <w:pStyle w:val="2"/>
        <w:spacing w:before="48" w:line="221" w:lineRule="auto"/>
        <w:ind w:left="491"/>
        <w:rPr>
          <w:rFonts w:hint="eastAsia" w:ascii="宋体" w:hAnsi="宋体" w:eastAsia="宋体" w:cs="宋体"/>
          <w:b/>
          <w:bCs/>
          <w:spacing w:val="-4"/>
          <w:sz w:val="24"/>
          <w:szCs w:val="24"/>
        </w:rPr>
      </w:pPr>
      <w:r>
        <w:rPr>
          <w:rFonts w:hint="eastAsia" w:ascii="宋体" w:hAnsi="宋体" w:eastAsia="宋体" w:cs="宋体"/>
          <w:b/>
          <w:bCs/>
          <w:spacing w:val="-4"/>
          <w:sz w:val="24"/>
          <w:szCs w:val="24"/>
        </w:rPr>
        <w:t>1.4</w:t>
      </w:r>
      <w:r>
        <w:rPr>
          <w:rFonts w:hint="eastAsia" w:ascii="宋体" w:hAnsi="宋体" w:eastAsia="宋体" w:cs="宋体"/>
          <w:spacing w:val="-4"/>
          <w:sz w:val="24"/>
          <w:szCs w:val="24"/>
        </w:rPr>
        <w:t xml:space="preserve"> </w:t>
      </w:r>
      <w:r>
        <w:rPr>
          <w:rFonts w:hint="eastAsia" w:ascii="宋体" w:hAnsi="宋体" w:eastAsia="宋体" w:cs="宋体"/>
          <w:b/>
          <w:bCs/>
          <w:spacing w:val="-4"/>
          <w:sz w:val="24"/>
          <w:szCs w:val="24"/>
        </w:rPr>
        <w:t>付款方式和发票开具方式</w:t>
      </w:r>
    </w:p>
    <w:p w14:paraId="7961C03A">
      <w:pPr>
        <w:pStyle w:val="2"/>
        <w:spacing w:before="48" w:line="221" w:lineRule="auto"/>
        <w:ind w:left="491"/>
        <w:rPr>
          <w:rFonts w:hint="eastAsia" w:ascii="宋体" w:hAnsi="宋体" w:eastAsia="宋体" w:cs="宋体"/>
          <w:sz w:val="24"/>
          <w:szCs w:val="24"/>
        </w:rPr>
      </w:pPr>
      <w:r>
        <w:rPr>
          <w:rFonts w:hint="eastAsia" w:ascii="宋体" w:hAnsi="宋体" w:eastAsia="宋体" w:cs="宋体"/>
          <w:spacing w:val="-3"/>
          <w:sz w:val="24"/>
          <w:szCs w:val="24"/>
        </w:rPr>
        <w:t>1.4.1</w:t>
      </w:r>
      <w:r>
        <w:rPr>
          <w:rFonts w:hint="eastAsia" w:ascii="宋体" w:hAnsi="宋体" w:eastAsia="宋体" w:cs="宋体"/>
          <w:spacing w:val="-31"/>
          <w:sz w:val="24"/>
          <w:szCs w:val="24"/>
        </w:rPr>
        <w:t xml:space="preserve"> </w:t>
      </w:r>
      <w:r>
        <w:rPr>
          <w:rFonts w:hint="eastAsia" w:ascii="宋体" w:hAnsi="宋体" w:eastAsia="宋体" w:cs="宋体"/>
          <w:spacing w:val="-3"/>
          <w:sz w:val="24"/>
          <w:szCs w:val="24"/>
        </w:rPr>
        <w:t>付款方式：</w:t>
      </w:r>
      <w:r>
        <w:rPr>
          <w:rFonts w:hint="eastAsia" w:ascii="宋体" w:hAnsi="宋体" w:eastAsia="宋体" w:cs="宋体"/>
          <w:spacing w:val="-3"/>
          <w:sz w:val="24"/>
          <w:szCs w:val="24"/>
          <w:u w:val="single"/>
          <w:lang w:val="en-US" w:eastAsia="zh-CN"/>
        </w:rPr>
        <w:t xml:space="preserve">                 </w:t>
      </w:r>
      <w:r>
        <w:rPr>
          <w:rFonts w:hint="eastAsia" w:ascii="宋体" w:hAnsi="宋体" w:eastAsia="宋体" w:cs="宋体"/>
          <w:spacing w:val="-3"/>
          <w:sz w:val="24"/>
          <w:szCs w:val="24"/>
        </w:rPr>
        <w:t>。</w:t>
      </w:r>
    </w:p>
    <w:p w14:paraId="14D4208F">
      <w:pPr>
        <w:pStyle w:val="2"/>
        <w:spacing w:before="181" w:line="222" w:lineRule="auto"/>
        <w:ind w:left="491"/>
        <w:rPr>
          <w:rFonts w:hint="eastAsia" w:ascii="宋体" w:hAnsi="宋体" w:eastAsia="宋体" w:cs="宋体"/>
          <w:sz w:val="24"/>
          <w:szCs w:val="24"/>
        </w:rPr>
      </w:pPr>
      <w:r>
        <w:rPr>
          <w:rFonts w:hint="eastAsia" w:ascii="宋体" w:hAnsi="宋体" w:eastAsia="宋体" w:cs="宋体"/>
          <w:spacing w:val="-2"/>
          <w:sz w:val="24"/>
          <w:szCs w:val="24"/>
        </w:rPr>
        <w:t>1.4.2 发票开具方式：乙方提供发票</w:t>
      </w:r>
    </w:p>
    <w:p w14:paraId="514B6394">
      <w:pPr>
        <w:pStyle w:val="2"/>
        <w:spacing w:before="176" w:line="221" w:lineRule="auto"/>
        <w:ind w:left="491"/>
        <w:outlineLvl w:val="1"/>
        <w:rPr>
          <w:rFonts w:hint="eastAsia" w:ascii="宋体" w:hAnsi="宋体" w:eastAsia="宋体" w:cs="宋体"/>
          <w:sz w:val="24"/>
          <w:szCs w:val="24"/>
        </w:rPr>
      </w:pPr>
      <w:r>
        <w:rPr>
          <w:rFonts w:hint="eastAsia" w:ascii="宋体" w:hAnsi="宋体" w:eastAsia="宋体" w:cs="宋体"/>
          <w:b/>
          <w:bCs/>
          <w:spacing w:val="-4"/>
          <w:sz w:val="24"/>
          <w:szCs w:val="24"/>
        </w:rPr>
        <w:t>1.5</w:t>
      </w:r>
      <w:r>
        <w:rPr>
          <w:rFonts w:hint="eastAsia" w:ascii="宋体" w:hAnsi="宋体" w:eastAsia="宋体" w:cs="宋体"/>
          <w:spacing w:val="-4"/>
          <w:sz w:val="24"/>
          <w:szCs w:val="24"/>
        </w:rPr>
        <w:t xml:space="preserve"> </w:t>
      </w:r>
      <w:r>
        <w:rPr>
          <w:rFonts w:hint="eastAsia" w:ascii="宋体" w:hAnsi="宋体" w:eastAsia="宋体" w:cs="宋体"/>
          <w:b/>
          <w:bCs/>
          <w:spacing w:val="-4"/>
          <w:sz w:val="24"/>
          <w:szCs w:val="24"/>
        </w:rPr>
        <w:t>履行期限、地点</w:t>
      </w:r>
    </w:p>
    <w:p w14:paraId="1C6D44AE">
      <w:pPr>
        <w:pStyle w:val="2"/>
        <w:spacing w:before="180" w:line="221" w:lineRule="auto"/>
        <w:ind w:left="491"/>
        <w:rPr>
          <w:rFonts w:hint="eastAsia" w:ascii="宋体" w:hAnsi="宋体" w:eastAsia="宋体" w:cs="宋体"/>
          <w:sz w:val="24"/>
          <w:szCs w:val="24"/>
        </w:rPr>
      </w:pPr>
      <w:r>
        <w:rPr>
          <w:rFonts w:hint="eastAsia" w:ascii="宋体" w:hAnsi="宋体" w:eastAsia="宋体" w:cs="宋体"/>
          <w:spacing w:val="-3"/>
          <w:sz w:val="24"/>
          <w:szCs w:val="24"/>
        </w:rPr>
        <w:t>1.5.1 履行期限：</w:t>
      </w:r>
      <w:r>
        <w:rPr>
          <w:rFonts w:hint="eastAsia" w:ascii="宋体" w:hAnsi="宋体" w:eastAsia="宋体" w:cs="宋体"/>
          <w:spacing w:val="13"/>
          <w:sz w:val="24"/>
          <w:szCs w:val="24"/>
          <w:u w:val="single" w:color="auto"/>
        </w:rPr>
        <w:t xml:space="preserve"> </w:t>
      </w:r>
      <w:r>
        <w:rPr>
          <w:rFonts w:hint="eastAsia" w:ascii="宋体" w:hAnsi="宋体" w:eastAsia="宋体" w:cs="宋体"/>
          <w:spacing w:val="13"/>
          <w:sz w:val="24"/>
          <w:szCs w:val="24"/>
          <w:u w:val="single" w:color="auto"/>
          <w:lang w:val="en-US" w:eastAsia="zh-CN"/>
        </w:rPr>
        <w:t xml:space="preserve">  </w:t>
      </w:r>
      <w:r>
        <w:rPr>
          <w:rFonts w:hint="eastAsia" w:ascii="宋体" w:hAnsi="宋体" w:eastAsia="宋体" w:cs="宋体"/>
          <w:sz w:val="24"/>
          <w:szCs w:val="24"/>
          <w:u w:val="single" w:color="auto"/>
        </w:rPr>
        <w:t xml:space="preserve">      </w:t>
      </w:r>
    </w:p>
    <w:p w14:paraId="1F2E158B">
      <w:pPr>
        <w:pStyle w:val="2"/>
        <w:spacing w:before="180" w:line="221" w:lineRule="auto"/>
        <w:ind w:left="491"/>
        <w:rPr>
          <w:rFonts w:hint="eastAsia" w:ascii="宋体" w:hAnsi="宋体" w:eastAsia="宋体" w:cs="宋体"/>
          <w:sz w:val="24"/>
          <w:szCs w:val="24"/>
          <w:u w:val="single"/>
          <w:lang w:eastAsia="zh-CN"/>
        </w:rPr>
      </w:pPr>
      <w:r>
        <w:rPr>
          <w:rFonts w:hint="eastAsia" w:ascii="宋体" w:hAnsi="宋体" w:eastAsia="宋体" w:cs="宋体"/>
          <w:spacing w:val="-3"/>
          <w:sz w:val="24"/>
          <w:szCs w:val="24"/>
        </w:rPr>
        <w:t xml:space="preserve">1.5.2 </w:t>
      </w:r>
      <w:r>
        <w:rPr>
          <w:rFonts w:hint="eastAsia" w:ascii="宋体" w:hAnsi="宋体" w:eastAsia="宋体" w:cs="宋体"/>
          <w:b w:val="0"/>
          <w:bCs w:val="0"/>
          <w:spacing w:val="-3"/>
          <w:sz w:val="24"/>
          <w:szCs w:val="24"/>
        </w:rPr>
        <w:t>履行地点：</w:t>
      </w:r>
      <w:r>
        <w:rPr>
          <w:rFonts w:hint="eastAsia" w:ascii="宋体" w:hAnsi="宋体" w:eastAsia="宋体" w:cs="宋体"/>
          <w:b w:val="0"/>
          <w:bCs w:val="0"/>
          <w:spacing w:val="13"/>
          <w:sz w:val="24"/>
          <w:szCs w:val="24"/>
          <w:u w:val="single" w:color="auto"/>
        </w:rPr>
        <w:t xml:space="preserve"> </w:t>
      </w:r>
      <w:r>
        <w:rPr>
          <w:rFonts w:hint="eastAsia" w:ascii="宋体" w:hAnsi="宋体" w:eastAsia="宋体" w:cs="宋体"/>
          <w:spacing w:val="13"/>
          <w:sz w:val="24"/>
          <w:szCs w:val="24"/>
          <w:u w:val="single" w:color="auto"/>
          <w:lang w:val="en-US" w:eastAsia="zh-CN"/>
        </w:rPr>
        <w:t xml:space="preserve">  </w:t>
      </w:r>
      <w:r>
        <w:rPr>
          <w:rFonts w:hint="eastAsia" w:ascii="宋体" w:hAnsi="宋体" w:eastAsia="宋体" w:cs="宋体"/>
          <w:sz w:val="24"/>
          <w:szCs w:val="24"/>
          <w:u w:val="single" w:color="auto"/>
        </w:rPr>
        <w:t xml:space="preserve">      </w:t>
      </w:r>
      <w:r>
        <w:rPr>
          <w:rFonts w:hint="eastAsia" w:ascii="宋体" w:hAnsi="宋体" w:eastAsia="宋体" w:cs="宋体"/>
          <w:b/>
          <w:bCs/>
          <w:spacing w:val="-3"/>
          <w:sz w:val="24"/>
          <w:szCs w:val="24"/>
          <w:lang w:val="en-US" w:eastAsia="zh-CN"/>
        </w:rPr>
        <w:t xml:space="preserve"> </w:t>
      </w:r>
    </w:p>
    <w:p w14:paraId="136C43F8">
      <w:pPr>
        <w:pStyle w:val="2"/>
        <w:spacing w:before="181" w:line="223" w:lineRule="auto"/>
        <w:ind w:left="491"/>
        <w:outlineLvl w:val="1"/>
        <w:rPr>
          <w:rFonts w:hint="eastAsia" w:ascii="宋体" w:hAnsi="宋体" w:eastAsia="宋体" w:cs="宋体"/>
          <w:b/>
          <w:bCs/>
          <w:spacing w:val="-9"/>
          <w:sz w:val="24"/>
          <w:szCs w:val="24"/>
          <w:highlight w:val="yellow"/>
          <w:lang w:val="en-US" w:eastAsia="zh-CN"/>
        </w:rPr>
      </w:pPr>
      <w:r>
        <w:rPr>
          <w:rFonts w:hint="eastAsia" w:ascii="宋体" w:hAnsi="宋体" w:eastAsia="宋体" w:cs="宋体"/>
          <w:b/>
          <w:bCs/>
          <w:spacing w:val="-9"/>
          <w:sz w:val="24"/>
          <w:szCs w:val="24"/>
          <w:highlight w:val="none"/>
          <w:lang w:val="en-US" w:eastAsia="zh-CN"/>
        </w:rPr>
        <w:t>1.6 服务内容：</w:t>
      </w:r>
      <w:bookmarkStart w:id="0" w:name="_GoBack"/>
      <w:bookmarkEnd w:id="0"/>
      <w:r>
        <w:rPr>
          <w:rFonts w:hint="eastAsia" w:ascii="宋体" w:hAnsi="宋体" w:eastAsia="宋体" w:cs="宋体"/>
          <w:b w:val="0"/>
          <w:bCs w:val="0"/>
          <w:spacing w:val="13"/>
          <w:sz w:val="24"/>
          <w:szCs w:val="24"/>
          <w:u w:val="single" w:color="auto"/>
        </w:rPr>
        <w:t xml:space="preserve"> </w:t>
      </w:r>
      <w:r>
        <w:rPr>
          <w:rFonts w:hint="eastAsia" w:ascii="宋体" w:hAnsi="宋体" w:eastAsia="宋体" w:cs="宋体"/>
          <w:spacing w:val="13"/>
          <w:sz w:val="24"/>
          <w:szCs w:val="24"/>
          <w:u w:val="single" w:color="auto"/>
          <w:lang w:val="en-US" w:eastAsia="zh-CN"/>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r>
        <w:rPr>
          <w:rFonts w:hint="eastAsia" w:ascii="宋体" w:hAnsi="宋体" w:eastAsia="宋体" w:cs="宋体"/>
          <w:b/>
          <w:bCs/>
          <w:spacing w:val="-3"/>
          <w:sz w:val="24"/>
          <w:szCs w:val="24"/>
          <w:lang w:val="en-US" w:eastAsia="zh-CN"/>
        </w:rPr>
        <w:t xml:space="preserve"> </w:t>
      </w:r>
    </w:p>
    <w:p w14:paraId="0321E1A1">
      <w:pPr>
        <w:pStyle w:val="2"/>
        <w:spacing w:before="181" w:line="223" w:lineRule="auto"/>
        <w:ind w:left="491"/>
        <w:outlineLvl w:val="1"/>
        <w:rPr>
          <w:rFonts w:hint="eastAsia" w:ascii="宋体" w:hAnsi="宋体" w:eastAsia="宋体" w:cs="宋体"/>
          <w:sz w:val="24"/>
          <w:szCs w:val="24"/>
          <w:highlight w:val="none"/>
        </w:rPr>
      </w:pPr>
      <w:r>
        <w:rPr>
          <w:rFonts w:hint="eastAsia" w:ascii="宋体" w:hAnsi="宋体" w:eastAsia="宋体" w:cs="宋体"/>
          <w:b/>
          <w:bCs/>
          <w:spacing w:val="-9"/>
          <w:sz w:val="24"/>
          <w:szCs w:val="24"/>
          <w:highlight w:val="none"/>
        </w:rPr>
        <w:t>1.</w:t>
      </w:r>
      <w:r>
        <w:rPr>
          <w:rFonts w:hint="eastAsia" w:ascii="宋体" w:hAnsi="宋体" w:eastAsia="宋体" w:cs="宋体"/>
          <w:b/>
          <w:bCs/>
          <w:spacing w:val="-9"/>
          <w:sz w:val="24"/>
          <w:szCs w:val="24"/>
          <w:highlight w:val="none"/>
          <w:lang w:val="en-US" w:eastAsia="zh-CN"/>
        </w:rPr>
        <w:t>7</w:t>
      </w:r>
      <w:r>
        <w:rPr>
          <w:rFonts w:hint="eastAsia" w:ascii="宋体" w:hAnsi="宋体" w:eastAsia="宋体" w:cs="宋体"/>
          <w:spacing w:val="22"/>
          <w:sz w:val="24"/>
          <w:szCs w:val="24"/>
          <w:highlight w:val="none"/>
        </w:rPr>
        <w:t xml:space="preserve"> </w:t>
      </w:r>
      <w:r>
        <w:rPr>
          <w:rFonts w:hint="eastAsia" w:ascii="宋体" w:hAnsi="宋体" w:eastAsia="宋体" w:cs="宋体"/>
          <w:b/>
          <w:bCs/>
          <w:spacing w:val="-9"/>
          <w:sz w:val="24"/>
          <w:szCs w:val="24"/>
          <w:highlight w:val="none"/>
        </w:rPr>
        <w:t>违约责任</w:t>
      </w:r>
    </w:p>
    <w:p w14:paraId="0CB394B3">
      <w:pPr>
        <w:pStyle w:val="2"/>
        <w:spacing w:before="174" w:line="332" w:lineRule="auto"/>
        <w:ind w:firstLine="491"/>
        <w:rPr>
          <w:rFonts w:hint="eastAsia" w:ascii="宋体" w:hAnsi="宋体" w:eastAsia="宋体" w:cs="宋体"/>
          <w:sz w:val="24"/>
          <w:szCs w:val="24"/>
        </w:rPr>
      </w:pPr>
      <w:r>
        <w:rPr>
          <w:rFonts w:hint="eastAsia" w:ascii="宋体" w:hAnsi="宋体" w:eastAsia="宋体" w:cs="宋体"/>
          <w:spacing w:val="-2"/>
          <w:sz w:val="24"/>
          <w:szCs w:val="24"/>
          <w:highlight w:val="none"/>
        </w:rPr>
        <w:t>1.</w:t>
      </w:r>
      <w:r>
        <w:rPr>
          <w:rFonts w:hint="eastAsia" w:ascii="宋体" w:hAnsi="宋体" w:eastAsia="宋体" w:cs="宋体"/>
          <w:spacing w:val="-2"/>
          <w:sz w:val="24"/>
          <w:szCs w:val="24"/>
          <w:highlight w:val="none"/>
          <w:lang w:val="en-US" w:eastAsia="zh-CN"/>
        </w:rPr>
        <w:t>7</w:t>
      </w:r>
      <w:r>
        <w:rPr>
          <w:rFonts w:hint="eastAsia" w:ascii="宋体" w:hAnsi="宋体" w:eastAsia="宋体" w:cs="宋体"/>
          <w:spacing w:val="-2"/>
          <w:sz w:val="24"/>
          <w:szCs w:val="24"/>
          <w:highlight w:val="none"/>
        </w:rPr>
        <w:t>.1 除</w:t>
      </w:r>
      <w:r>
        <w:rPr>
          <w:rFonts w:hint="eastAsia" w:ascii="宋体" w:hAnsi="宋体" w:eastAsia="宋体" w:cs="宋体"/>
          <w:spacing w:val="-2"/>
          <w:sz w:val="24"/>
          <w:szCs w:val="24"/>
        </w:rPr>
        <w:t>不可抗力外，如果乙方没有按照本合同约定的期限、地点和方式履行，</w:t>
      </w:r>
      <w:r>
        <w:rPr>
          <w:rFonts w:hint="eastAsia" w:ascii="宋体" w:hAnsi="宋体" w:eastAsia="宋体" w:cs="宋体"/>
          <w:spacing w:val="12"/>
          <w:sz w:val="24"/>
          <w:szCs w:val="24"/>
        </w:rPr>
        <w:t xml:space="preserve"> </w:t>
      </w:r>
      <w:r>
        <w:rPr>
          <w:rFonts w:hint="eastAsia" w:ascii="宋体" w:hAnsi="宋体" w:eastAsia="宋体" w:cs="宋体"/>
          <w:spacing w:val="-1"/>
          <w:sz w:val="24"/>
          <w:szCs w:val="24"/>
        </w:rPr>
        <w:t>那么甲方可要求乙方支付违约金，每</w:t>
      </w:r>
      <w:r>
        <w:rPr>
          <w:rFonts w:hint="eastAsia" w:ascii="宋体" w:hAnsi="宋体" w:eastAsia="宋体" w:cs="宋体"/>
          <w:spacing w:val="-2"/>
          <w:sz w:val="24"/>
          <w:szCs w:val="24"/>
        </w:rPr>
        <w:t>延</w:t>
      </w:r>
      <w:r>
        <w:rPr>
          <w:rFonts w:hint="eastAsia" w:ascii="宋体" w:hAnsi="宋体" w:eastAsia="宋体" w:cs="宋体"/>
          <w:spacing w:val="-1"/>
          <w:sz w:val="24"/>
          <w:szCs w:val="24"/>
        </w:rPr>
        <w:t>迟</w:t>
      </w:r>
      <w:r>
        <w:rPr>
          <w:rFonts w:hint="eastAsia" w:ascii="宋体" w:hAnsi="宋体" w:eastAsia="宋体" w:cs="宋体"/>
          <w:spacing w:val="-2"/>
          <w:sz w:val="24"/>
          <w:szCs w:val="24"/>
        </w:rPr>
        <w:t>履行一日</w:t>
      </w:r>
      <w:r>
        <w:rPr>
          <w:rFonts w:hint="eastAsia" w:ascii="宋体" w:hAnsi="宋体" w:eastAsia="宋体" w:cs="宋体"/>
          <w:spacing w:val="-2"/>
          <w:sz w:val="24"/>
          <w:szCs w:val="24"/>
          <w:lang w:val="en-US" w:eastAsia="zh-CN"/>
        </w:rPr>
        <w:t>按合同</w:t>
      </w:r>
      <w:r>
        <w:rPr>
          <w:rFonts w:hint="eastAsia" w:ascii="宋体" w:hAnsi="宋体" w:eastAsia="宋体" w:cs="宋体"/>
          <w:spacing w:val="-2"/>
          <w:sz w:val="24"/>
          <w:szCs w:val="24"/>
        </w:rPr>
        <w:t>服务价</w:t>
      </w:r>
      <w:r>
        <w:rPr>
          <w:rFonts w:hint="eastAsia" w:ascii="宋体" w:hAnsi="宋体" w:eastAsia="宋体" w:cs="宋体"/>
          <w:sz w:val="24"/>
          <w:szCs w:val="24"/>
        </w:rPr>
        <w:t>格的</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%计算</w:t>
      </w:r>
      <w:r>
        <w:rPr>
          <w:rFonts w:hint="eastAsia" w:ascii="宋体" w:hAnsi="宋体" w:eastAsia="宋体" w:cs="宋体"/>
          <w:spacing w:val="-6"/>
          <w:sz w:val="24"/>
          <w:szCs w:val="24"/>
        </w:rPr>
        <w:t>；</w:t>
      </w:r>
    </w:p>
    <w:p w14:paraId="61579195">
      <w:pPr>
        <w:pStyle w:val="2"/>
        <w:spacing w:before="180" w:line="313" w:lineRule="auto"/>
        <w:ind w:left="4" w:firstLine="486"/>
        <w:rPr>
          <w:rFonts w:hint="eastAsia" w:ascii="宋体" w:hAnsi="宋体" w:eastAsia="宋体" w:cs="宋体"/>
          <w:sz w:val="24"/>
          <w:szCs w:val="24"/>
        </w:rPr>
      </w:pPr>
      <w:r>
        <w:rPr>
          <w:rFonts w:hint="eastAsia" w:ascii="宋体" w:hAnsi="宋体" w:eastAsia="宋体" w:cs="宋体"/>
          <w:spacing w:val="-2"/>
          <w:sz w:val="24"/>
          <w:szCs w:val="24"/>
        </w:rPr>
        <w:t>1.</w:t>
      </w:r>
      <w:r>
        <w:rPr>
          <w:rFonts w:hint="eastAsia" w:ascii="宋体" w:hAnsi="宋体" w:eastAsia="宋体" w:cs="宋体"/>
          <w:spacing w:val="-2"/>
          <w:sz w:val="24"/>
          <w:szCs w:val="24"/>
          <w:lang w:val="en-US" w:eastAsia="zh-CN"/>
        </w:rPr>
        <w:t>7</w:t>
      </w:r>
      <w:r>
        <w:rPr>
          <w:rFonts w:hint="eastAsia" w:ascii="宋体" w:hAnsi="宋体" w:eastAsia="宋体" w:cs="宋体"/>
          <w:spacing w:val="-2"/>
          <w:sz w:val="24"/>
          <w:szCs w:val="24"/>
        </w:rPr>
        <w:t>.2 除不可抗力外，如果甲方没有按照本合同约定的付款方式付款，那么乙方</w:t>
      </w:r>
      <w:r>
        <w:rPr>
          <w:rFonts w:hint="eastAsia" w:ascii="宋体" w:hAnsi="宋体" w:eastAsia="宋体" w:cs="宋体"/>
          <w:spacing w:val="12"/>
          <w:sz w:val="24"/>
          <w:szCs w:val="24"/>
        </w:rPr>
        <w:t xml:space="preserve"> </w:t>
      </w:r>
      <w:r>
        <w:rPr>
          <w:rFonts w:hint="eastAsia" w:ascii="宋体" w:hAnsi="宋体" w:eastAsia="宋体" w:cs="宋体"/>
          <w:spacing w:val="-1"/>
          <w:sz w:val="24"/>
          <w:szCs w:val="24"/>
        </w:rPr>
        <w:t>可要求甲方支付违约金，每</w:t>
      </w:r>
      <w:r>
        <w:rPr>
          <w:rFonts w:hint="eastAsia" w:ascii="宋体" w:hAnsi="宋体" w:eastAsia="宋体" w:cs="宋体"/>
          <w:spacing w:val="-2"/>
          <w:sz w:val="24"/>
          <w:szCs w:val="24"/>
        </w:rPr>
        <w:t>延</w:t>
      </w:r>
      <w:r>
        <w:rPr>
          <w:rFonts w:hint="eastAsia" w:ascii="宋体" w:hAnsi="宋体" w:eastAsia="宋体" w:cs="宋体"/>
          <w:spacing w:val="-1"/>
          <w:sz w:val="24"/>
          <w:szCs w:val="24"/>
        </w:rPr>
        <w:t>迟</w:t>
      </w:r>
      <w:r>
        <w:rPr>
          <w:rFonts w:hint="eastAsia" w:ascii="宋体" w:hAnsi="宋体" w:eastAsia="宋体" w:cs="宋体"/>
          <w:spacing w:val="-2"/>
          <w:sz w:val="24"/>
          <w:szCs w:val="24"/>
        </w:rPr>
        <w:t>履行一日</w:t>
      </w:r>
      <w:r>
        <w:rPr>
          <w:rFonts w:hint="eastAsia" w:ascii="宋体" w:hAnsi="宋体" w:eastAsia="宋体" w:cs="宋体"/>
          <w:spacing w:val="-2"/>
          <w:sz w:val="24"/>
          <w:szCs w:val="24"/>
          <w:lang w:val="en-US" w:eastAsia="zh-CN"/>
        </w:rPr>
        <w:t>按合同</w:t>
      </w:r>
      <w:r>
        <w:rPr>
          <w:rFonts w:hint="eastAsia" w:ascii="宋体" w:hAnsi="宋体" w:eastAsia="宋体" w:cs="宋体"/>
          <w:spacing w:val="-2"/>
          <w:sz w:val="24"/>
          <w:szCs w:val="24"/>
        </w:rPr>
        <w:t>服务价</w:t>
      </w:r>
      <w:r>
        <w:rPr>
          <w:rFonts w:hint="eastAsia" w:ascii="宋体" w:hAnsi="宋体" w:eastAsia="宋体" w:cs="宋体"/>
          <w:sz w:val="24"/>
          <w:szCs w:val="24"/>
        </w:rPr>
        <w:t>格的</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%计算</w:t>
      </w:r>
      <w:r>
        <w:rPr>
          <w:rFonts w:hint="eastAsia" w:ascii="宋体" w:hAnsi="宋体" w:eastAsia="宋体" w:cs="宋体"/>
          <w:spacing w:val="-2"/>
          <w:sz w:val="24"/>
          <w:szCs w:val="24"/>
        </w:rPr>
        <w:t>；</w:t>
      </w:r>
    </w:p>
    <w:p w14:paraId="318596CE">
      <w:pPr>
        <w:pStyle w:val="2"/>
        <w:spacing w:before="183" w:line="336" w:lineRule="auto"/>
        <w:ind w:left="1" w:firstLine="489"/>
        <w:rPr>
          <w:rFonts w:hint="eastAsia" w:ascii="宋体" w:hAnsi="宋体" w:eastAsia="宋体" w:cs="宋体"/>
          <w:sz w:val="24"/>
          <w:szCs w:val="24"/>
        </w:rPr>
      </w:pPr>
      <w:r>
        <w:rPr>
          <w:rFonts w:hint="eastAsia" w:ascii="宋体" w:hAnsi="宋体" w:eastAsia="宋体" w:cs="宋体"/>
          <w:spacing w:val="-2"/>
          <w:sz w:val="24"/>
          <w:szCs w:val="24"/>
        </w:rPr>
        <w:t>1.</w:t>
      </w:r>
      <w:r>
        <w:rPr>
          <w:rFonts w:hint="eastAsia" w:ascii="宋体" w:hAnsi="宋体" w:eastAsia="宋体" w:cs="宋体"/>
          <w:spacing w:val="-2"/>
          <w:sz w:val="24"/>
          <w:szCs w:val="24"/>
          <w:lang w:val="en-US" w:eastAsia="zh-CN"/>
        </w:rPr>
        <w:t>7</w:t>
      </w:r>
      <w:r>
        <w:rPr>
          <w:rFonts w:hint="eastAsia" w:ascii="宋体" w:hAnsi="宋体" w:eastAsia="宋体" w:cs="宋体"/>
          <w:spacing w:val="-2"/>
          <w:sz w:val="24"/>
          <w:szCs w:val="24"/>
        </w:rPr>
        <w:t>.3 除不可抗力外，任何一方未能履行本合同约定的其他主要义务，经催告后</w:t>
      </w:r>
      <w:r>
        <w:rPr>
          <w:rFonts w:hint="eastAsia" w:ascii="宋体" w:hAnsi="宋体" w:eastAsia="宋体" w:cs="宋体"/>
          <w:spacing w:val="12"/>
          <w:sz w:val="24"/>
          <w:szCs w:val="24"/>
        </w:rPr>
        <w:t xml:space="preserve"> </w:t>
      </w:r>
      <w:r>
        <w:rPr>
          <w:rFonts w:hint="eastAsia" w:ascii="宋体" w:hAnsi="宋体" w:eastAsia="宋体" w:cs="宋体"/>
          <w:spacing w:val="-1"/>
          <w:sz w:val="24"/>
          <w:szCs w:val="24"/>
        </w:rPr>
        <w:t>在合理期限内仍未履行的，或者任何一方有其</w:t>
      </w:r>
      <w:r>
        <w:rPr>
          <w:rFonts w:hint="eastAsia" w:ascii="宋体" w:hAnsi="宋体" w:eastAsia="宋体" w:cs="宋体"/>
          <w:spacing w:val="-2"/>
          <w:sz w:val="24"/>
          <w:szCs w:val="24"/>
        </w:rPr>
        <w:t>他违约行为致使不能实现合同目的的，</w:t>
      </w:r>
      <w:r>
        <w:rPr>
          <w:rFonts w:hint="eastAsia" w:ascii="宋体" w:hAnsi="宋体" w:eastAsia="宋体" w:cs="宋体"/>
          <w:sz w:val="24"/>
          <w:szCs w:val="24"/>
        </w:rPr>
        <w:t xml:space="preserve"> </w:t>
      </w:r>
      <w:r>
        <w:rPr>
          <w:rFonts w:hint="eastAsia" w:ascii="宋体" w:hAnsi="宋体" w:eastAsia="宋体" w:cs="宋体"/>
          <w:spacing w:val="-1"/>
          <w:sz w:val="24"/>
          <w:szCs w:val="24"/>
        </w:rPr>
        <w:t>或者任何一方有腐败行为（即：提供或给予或</w:t>
      </w:r>
      <w:r>
        <w:rPr>
          <w:rFonts w:hint="eastAsia" w:ascii="宋体" w:hAnsi="宋体" w:eastAsia="宋体" w:cs="宋体"/>
          <w:spacing w:val="-2"/>
          <w:sz w:val="24"/>
          <w:szCs w:val="24"/>
        </w:rPr>
        <w:t>接受或索取任何财物或其他好处或者采</w:t>
      </w:r>
      <w:r>
        <w:rPr>
          <w:rFonts w:hint="eastAsia" w:ascii="宋体" w:hAnsi="宋体" w:eastAsia="宋体" w:cs="宋体"/>
          <w:sz w:val="24"/>
          <w:szCs w:val="24"/>
        </w:rPr>
        <w:t xml:space="preserve"> </w:t>
      </w:r>
      <w:r>
        <w:rPr>
          <w:rFonts w:hint="eastAsia" w:ascii="宋体" w:hAnsi="宋体" w:eastAsia="宋体" w:cs="宋体"/>
          <w:spacing w:val="-1"/>
          <w:sz w:val="24"/>
          <w:szCs w:val="24"/>
        </w:rPr>
        <w:t>取其他不正当手段来影响对方当事人在合同签</w:t>
      </w:r>
      <w:r>
        <w:rPr>
          <w:rFonts w:hint="eastAsia" w:ascii="宋体" w:hAnsi="宋体" w:eastAsia="宋体" w:cs="宋体"/>
          <w:spacing w:val="-2"/>
          <w:sz w:val="24"/>
          <w:szCs w:val="24"/>
        </w:rPr>
        <w:t>订、履行过程中的行为）或者欺诈行为</w:t>
      </w:r>
      <w:r>
        <w:rPr>
          <w:rFonts w:hint="eastAsia" w:ascii="宋体" w:hAnsi="宋体" w:eastAsia="宋体" w:cs="宋体"/>
          <w:sz w:val="24"/>
          <w:szCs w:val="24"/>
        </w:rPr>
        <w:t xml:space="preserve"> </w:t>
      </w:r>
      <w:r>
        <w:rPr>
          <w:rFonts w:hint="eastAsia" w:ascii="宋体" w:hAnsi="宋体" w:eastAsia="宋体" w:cs="宋体"/>
          <w:spacing w:val="-1"/>
          <w:sz w:val="24"/>
          <w:szCs w:val="24"/>
        </w:rPr>
        <w:t>（即：以谎报事实或隐瞒真相的方法来影响对</w:t>
      </w:r>
      <w:r>
        <w:rPr>
          <w:rFonts w:hint="eastAsia" w:ascii="宋体" w:hAnsi="宋体" w:eastAsia="宋体" w:cs="宋体"/>
          <w:spacing w:val="-2"/>
          <w:sz w:val="24"/>
          <w:szCs w:val="24"/>
        </w:rPr>
        <w:t>方当事人在合同签订、履行过程中的行</w:t>
      </w:r>
      <w:r>
        <w:rPr>
          <w:rFonts w:hint="eastAsia" w:ascii="宋体" w:hAnsi="宋体" w:eastAsia="宋体" w:cs="宋体"/>
          <w:sz w:val="24"/>
          <w:szCs w:val="24"/>
        </w:rPr>
        <w:t xml:space="preserve"> </w:t>
      </w:r>
      <w:r>
        <w:rPr>
          <w:rFonts w:hint="eastAsia" w:ascii="宋体" w:hAnsi="宋体" w:eastAsia="宋体" w:cs="宋体"/>
          <w:spacing w:val="-1"/>
          <w:sz w:val="24"/>
          <w:szCs w:val="24"/>
        </w:rPr>
        <w:t>为）的，对方当事人可以书面通知违约方解除本合同；</w:t>
      </w:r>
    </w:p>
    <w:p w14:paraId="52E9F92F">
      <w:pPr>
        <w:pStyle w:val="2"/>
        <w:spacing w:before="50" w:line="359" w:lineRule="auto"/>
        <w:ind w:left="4" w:firstLine="488"/>
        <w:jc w:val="both"/>
        <w:rPr>
          <w:rFonts w:hint="eastAsia" w:ascii="宋体" w:hAnsi="宋体" w:eastAsia="宋体" w:cs="宋体"/>
          <w:sz w:val="24"/>
          <w:szCs w:val="24"/>
        </w:rPr>
      </w:pPr>
      <w:r>
        <w:rPr>
          <w:rFonts w:hint="eastAsia" w:ascii="宋体" w:hAnsi="宋体" w:eastAsia="宋体" w:cs="宋体"/>
          <w:spacing w:val="-2"/>
          <w:sz w:val="24"/>
          <w:szCs w:val="24"/>
        </w:rPr>
        <w:t>1.</w:t>
      </w:r>
      <w:r>
        <w:rPr>
          <w:rFonts w:hint="eastAsia" w:ascii="宋体" w:hAnsi="宋体" w:eastAsia="宋体" w:cs="宋体"/>
          <w:spacing w:val="-2"/>
          <w:sz w:val="24"/>
          <w:szCs w:val="24"/>
          <w:lang w:val="en-US" w:eastAsia="zh-CN"/>
        </w:rPr>
        <w:t>7</w:t>
      </w:r>
      <w:r>
        <w:rPr>
          <w:rFonts w:hint="eastAsia" w:ascii="宋体" w:hAnsi="宋体" w:eastAsia="宋体" w:cs="宋体"/>
          <w:spacing w:val="-2"/>
          <w:sz w:val="24"/>
          <w:szCs w:val="24"/>
        </w:rPr>
        <w:t>.</w:t>
      </w:r>
      <w:r>
        <w:rPr>
          <w:rFonts w:hint="eastAsia" w:ascii="宋体" w:hAnsi="宋体" w:eastAsia="宋体" w:cs="宋体"/>
          <w:spacing w:val="-2"/>
          <w:sz w:val="24"/>
          <w:szCs w:val="24"/>
          <w:lang w:val="en-US" w:eastAsia="zh-CN"/>
        </w:rPr>
        <w:t>4</w:t>
      </w:r>
      <w:r>
        <w:rPr>
          <w:rFonts w:hint="eastAsia" w:ascii="宋体" w:hAnsi="宋体" w:eastAsia="宋体" w:cs="宋体"/>
          <w:spacing w:val="-2"/>
          <w:sz w:val="24"/>
          <w:szCs w:val="24"/>
        </w:rPr>
        <w:t xml:space="preserve"> 如果出现政府采购监督管理部门在处理投诉事项期间，书面通知甲方暂停</w:t>
      </w:r>
      <w:r>
        <w:rPr>
          <w:rFonts w:hint="eastAsia" w:ascii="宋体" w:hAnsi="宋体" w:eastAsia="宋体" w:cs="宋体"/>
          <w:spacing w:val="12"/>
          <w:sz w:val="24"/>
          <w:szCs w:val="24"/>
        </w:rPr>
        <w:t xml:space="preserve"> </w:t>
      </w:r>
      <w:r>
        <w:rPr>
          <w:rFonts w:hint="eastAsia" w:ascii="宋体" w:hAnsi="宋体" w:eastAsia="宋体" w:cs="宋体"/>
          <w:spacing w:val="-1"/>
          <w:sz w:val="24"/>
          <w:szCs w:val="24"/>
        </w:rPr>
        <w:t>采购活动的情形，或者询问或质疑事项可能</w:t>
      </w:r>
      <w:r>
        <w:rPr>
          <w:rFonts w:hint="eastAsia" w:ascii="宋体" w:hAnsi="宋体" w:eastAsia="宋体" w:cs="宋体"/>
          <w:spacing w:val="-2"/>
          <w:sz w:val="24"/>
          <w:szCs w:val="24"/>
        </w:rPr>
        <w:t>影响</w:t>
      </w:r>
      <w:r>
        <w:rPr>
          <w:rFonts w:hint="eastAsia" w:ascii="宋体" w:hAnsi="宋体" w:eastAsia="宋体" w:cs="宋体"/>
          <w:spacing w:val="-2"/>
          <w:sz w:val="24"/>
          <w:szCs w:val="24"/>
          <w:lang w:val="en-US" w:eastAsia="zh-CN"/>
        </w:rPr>
        <w:t>成交</w:t>
      </w:r>
      <w:r>
        <w:rPr>
          <w:rFonts w:hint="eastAsia" w:ascii="宋体" w:hAnsi="宋体" w:eastAsia="宋体" w:cs="宋体"/>
          <w:spacing w:val="-2"/>
          <w:sz w:val="24"/>
          <w:szCs w:val="24"/>
        </w:rPr>
        <w:t>结果的，导致甲方中止履行合同</w:t>
      </w:r>
      <w:r>
        <w:rPr>
          <w:rFonts w:hint="eastAsia" w:ascii="宋体" w:hAnsi="宋体" w:eastAsia="宋体" w:cs="宋体"/>
          <w:sz w:val="24"/>
          <w:szCs w:val="24"/>
        </w:rPr>
        <w:t xml:space="preserve"> </w:t>
      </w:r>
      <w:r>
        <w:rPr>
          <w:rFonts w:hint="eastAsia" w:ascii="宋体" w:hAnsi="宋体" w:eastAsia="宋体" w:cs="宋体"/>
          <w:spacing w:val="-2"/>
          <w:sz w:val="24"/>
          <w:szCs w:val="24"/>
        </w:rPr>
        <w:t>的情形，均不视为甲方违约。</w:t>
      </w:r>
    </w:p>
    <w:p w14:paraId="78C77DAD">
      <w:pPr>
        <w:pStyle w:val="2"/>
        <w:spacing w:line="222" w:lineRule="auto"/>
        <w:ind w:left="492"/>
        <w:outlineLvl w:val="1"/>
        <w:rPr>
          <w:rFonts w:hint="eastAsia" w:ascii="宋体" w:hAnsi="宋体" w:eastAsia="宋体" w:cs="宋体"/>
          <w:sz w:val="24"/>
          <w:szCs w:val="24"/>
        </w:rPr>
      </w:pPr>
      <w:r>
        <w:rPr>
          <w:rFonts w:hint="eastAsia" w:ascii="宋体" w:hAnsi="宋体" w:eastAsia="宋体" w:cs="宋体"/>
          <w:b/>
          <w:bCs/>
          <w:spacing w:val="-7"/>
          <w:sz w:val="24"/>
          <w:szCs w:val="24"/>
        </w:rPr>
        <w:t>1.</w:t>
      </w:r>
      <w:r>
        <w:rPr>
          <w:rFonts w:hint="eastAsia" w:ascii="宋体" w:hAnsi="宋体" w:eastAsia="宋体" w:cs="宋体"/>
          <w:b/>
          <w:bCs/>
          <w:spacing w:val="-7"/>
          <w:sz w:val="24"/>
          <w:szCs w:val="24"/>
          <w:lang w:val="en-US" w:eastAsia="zh-CN"/>
        </w:rPr>
        <w:t>8</w:t>
      </w:r>
      <w:r>
        <w:rPr>
          <w:rFonts w:hint="eastAsia" w:ascii="宋体" w:hAnsi="宋体" w:eastAsia="宋体" w:cs="宋体"/>
          <w:spacing w:val="24"/>
          <w:sz w:val="24"/>
          <w:szCs w:val="24"/>
        </w:rPr>
        <w:t xml:space="preserve"> </w:t>
      </w:r>
      <w:r>
        <w:rPr>
          <w:rFonts w:hint="eastAsia" w:ascii="宋体" w:hAnsi="宋体" w:eastAsia="宋体" w:cs="宋体"/>
          <w:b/>
          <w:bCs/>
          <w:spacing w:val="-7"/>
          <w:sz w:val="24"/>
          <w:szCs w:val="24"/>
        </w:rPr>
        <w:t>合同争议的解决</w:t>
      </w:r>
    </w:p>
    <w:p w14:paraId="6E7E1669">
      <w:pPr>
        <w:pStyle w:val="2"/>
        <w:spacing w:before="176" w:line="360" w:lineRule="auto"/>
        <w:ind w:left="6" w:firstLine="477"/>
        <w:rPr>
          <w:rFonts w:hint="eastAsia" w:ascii="宋体" w:hAnsi="宋体" w:eastAsia="宋体" w:cs="宋体"/>
          <w:sz w:val="24"/>
          <w:szCs w:val="24"/>
        </w:rPr>
      </w:pPr>
      <w:r>
        <w:rPr>
          <w:rFonts w:hint="eastAsia" w:ascii="宋体" w:hAnsi="宋体" w:eastAsia="宋体" w:cs="宋体"/>
          <w:spacing w:val="-2"/>
          <w:sz w:val="24"/>
          <w:szCs w:val="24"/>
        </w:rPr>
        <w:t>本合同履行过程中发生的任何争议，双方当事人均可通过和解或者调解解决；不</w:t>
      </w:r>
      <w:r>
        <w:rPr>
          <w:rFonts w:hint="eastAsia" w:ascii="宋体" w:hAnsi="宋体" w:eastAsia="宋体" w:cs="宋体"/>
          <w:spacing w:val="16"/>
          <w:sz w:val="24"/>
          <w:szCs w:val="24"/>
        </w:rPr>
        <w:t xml:space="preserve"> </w:t>
      </w:r>
      <w:r>
        <w:rPr>
          <w:rFonts w:hint="eastAsia" w:ascii="宋体" w:hAnsi="宋体" w:eastAsia="宋体" w:cs="宋体"/>
          <w:spacing w:val="-1"/>
          <w:sz w:val="24"/>
          <w:szCs w:val="24"/>
        </w:rPr>
        <w:t>愿和解、调解或者和解、调解不成的，</w:t>
      </w:r>
      <w:r>
        <w:rPr>
          <w:rFonts w:hint="eastAsia" w:ascii="宋体" w:hAnsi="宋体" w:eastAsia="宋体" w:cs="宋体"/>
          <w:spacing w:val="-1"/>
          <w:sz w:val="24"/>
          <w:szCs w:val="24"/>
          <w:lang w:val="en-US" w:eastAsia="zh-CN"/>
        </w:rPr>
        <w:t>向</w:t>
      </w:r>
      <w:r>
        <w:rPr>
          <w:rFonts w:hint="eastAsia" w:ascii="宋体" w:hAnsi="宋体" w:eastAsia="宋体" w:cs="宋体"/>
          <w:spacing w:val="-5"/>
          <w:sz w:val="24"/>
          <w:szCs w:val="24"/>
          <w:u w:val="none" w:color="auto"/>
        </w:rPr>
        <w:t>项目所在地人</w:t>
      </w:r>
      <w:r>
        <w:rPr>
          <w:rFonts w:hint="eastAsia" w:ascii="宋体" w:hAnsi="宋体" w:eastAsia="宋体" w:cs="宋体"/>
          <w:spacing w:val="-5"/>
          <w:sz w:val="24"/>
          <w:szCs w:val="24"/>
        </w:rPr>
        <w:t>民法院起诉。</w:t>
      </w:r>
      <w:r>
        <w:rPr>
          <w:rFonts w:hint="eastAsia" w:ascii="宋体" w:hAnsi="宋体" w:eastAsia="宋体" w:cs="宋体"/>
          <w:spacing w:val="-1"/>
          <w:sz w:val="24"/>
          <w:szCs w:val="24"/>
          <w:lang w:val="en-US" w:eastAsia="zh-CN"/>
        </w:rPr>
        <w:t xml:space="preserve"> </w:t>
      </w:r>
    </w:p>
    <w:p w14:paraId="7B0C2DA1">
      <w:pPr>
        <w:pStyle w:val="2"/>
        <w:spacing w:before="181" w:line="223" w:lineRule="auto"/>
        <w:ind w:left="492"/>
        <w:outlineLvl w:val="1"/>
        <w:rPr>
          <w:rFonts w:hint="eastAsia" w:ascii="宋体" w:hAnsi="宋体" w:eastAsia="宋体" w:cs="宋体"/>
          <w:sz w:val="24"/>
          <w:szCs w:val="24"/>
        </w:rPr>
      </w:pPr>
      <w:r>
        <w:rPr>
          <w:rFonts w:hint="eastAsia" w:ascii="宋体" w:hAnsi="宋体" w:eastAsia="宋体" w:cs="宋体"/>
          <w:b/>
          <w:bCs/>
          <w:spacing w:val="-9"/>
          <w:sz w:val="24"/>
          <w:szCs w:val="24"/>
        </w:rPr>
        <w:t>1.</w:t>
      </w:r>
      <w:r>
        <w:rPr>
          <w:rFonts w:hint="eastAsia" w:ascii="宋体" w:hAnsi="宋体" w:eastAsia="宋体" w:cs="宋体"/>
          <w:b/>
          <w:bCs/>
          <w:spacing w:val="-9"/>
          <w:sz w:val="24"/>
          <w:szCs w:val="24"/>
          <w:lang w:val="en-US" w:eastAsia="zh-CN"/>
        </w:rPr>
        <w:t>9</w:t>
      </w:r>
      <w:r>
        <w:rPr>
          <w:rFonts w:hint="eastAsia" w:ascii="宋体" w:hAnsi="宋体" w:eastAsia="宋体" w:cs="宋体"/>
          <w:spacing w:val="22"/>
          <w:sz w:val="24"/>
          <w:szCs w:val="24"/>
        </w:rPr>
        <w:t xml:space="preserve"> </w:t>
      </w:r>
      <w:r>
        <w:rPr>
          <w:rFonts w:hint="eastAsia" w:ascii="宋体" w:hAnsi="宋体" w:eastAsia="宋体" w:cs="宋体"/>
          <w:b/>
          <w:bCs/>
          <w:spacing w:val="-9"/>
          <w:sz w:val="24"/>
          <w:szCs w:val="24"/>
        </w:rPr>
        <w:t>合同生效</w:t>
      </w:r>
    </w:p>
    <w:p w14:paraId="5414EFB7">
      <w:pPr>
        <w:pStyle w:val="2"/>
        <w:spacing w:before="176" w:line="222" w:lineRule="auto"/>
        <w:ind w:left="483"/>
        <w:rPr>
          <w:rFonts w:hint="eastAsia" w:ascii="宋体" w:hAnsi="宋体" w:eastAsia="宋体" w:cs="宋体"/>
          <w:sz w:val="21"/>
        </w:rPr>
      </w:pPr>
      <w:r>
        <w:rPr>
          <w:rFonts w:hint="eastAsia" w:ascii="宋体" w:hAnsi="宋体" w:eastAsia="宋体" w:cs="宋体"/>
          <w:spacing w:val="-1"/>
          <w:sz w:val="24"/>
          <w:szCs w:val="24"/>
        </w:rPr>
        <w:t>本合同自双方当事人盖章或者签字时生效。</w:t>
      </w:r>
    </w:p>
    <w:p w14:paraId="4CA2FA35">
      <w:pPr>
        <w:pStyle w:val="2"/>
        <w:spacing w:before="181" w:line="222" w:lineRule="auto"/>
        <w:ind w:left="475"/>
        <w:outlineLvl w:val="1"/>
        <w:rPr>
          <w:rFonts w:hint="eastAsia" w:ascii="宋体" w:hAnsi="宋体" w:eastAsia="宋体" w:cs="宋体"/>
          <w:sz w:val="24"/>
          <w:szCs w:val="24"/>
        </w:rPr>
      </w:pPr>
      <w:r>
        <w:rPr>
          <w:rFonts w:hint="eastAsia" w:ascii="宋体" w:hAnsi="宋体" w:eastAsia="宋体" w:cs="宋体"/>
          <w:b/>
          <w:bCs/>
          <w:spacing w:val="-6"/>
          <w:sz w:val="24"/>
          <w:szCs w:val="24"/>
          <w:lang w:val="en-US" w:eastAsia="zh-CN"/>
        </w:rPr>
        <w:t>1.10</w:t>
      </w:r>
      <w:r>
        <w:rPr>
          <w:rFonts w:hint="eastAsia" w:ascii="宋体" w:hAnsi="宋体" w:eastAsia="宋体" w:cs="宋体"/>
          <w:spacing w:val="22"/>
          <w:sz w:val="24"/>
          <w:szCs w:val="24"/>
        </w:rPr>
        <w:t xml:space="preserve"> </w:t>
      </w:r>
      <w:r>
        <w:rPr>
          <w:rFonts w:hint="eastAsia" w:ascii="宋体" w:hAnsi="宋体" w:eastAsia="宋体" w:cs="宋体"/>
          <w:b/>
          <w:bCs/>
          <w:spacing w:val="-6"/>
          <w:sz w:val="24"/>
          <w:szCs w:val="24"/>
        </w:rPr>
        <w:t>合同份数</w:t>
      </w:r>
    </w:p>
    <w:p w14:paraId="608F3B8A">
      <w:pPr>
        <w:pStyle w:val="2"/>
        <w:spacing w:before="177" w:line="222" w:lineRule="auto"/>
        <w:ind w:left="486"/>
        <w:rPr>
          <w:rFonts w:hint="eastAsia" w:ascii="宋体" w:hAnsi="宋体" w:eastAsia="宋体" w:cs="宋体"/>
          <w:sz w:val="24"/>
          <w:szCs w:val="24"/>
        </w:rPr>
      </w:pPr>
      <w:r>
        <w:rPr>
          <w:rFonts w:hint="eastAsia" w:ascii="宋体" w:hAnsi="宋体" w:eastAsia="宋体" w:cs="宋体"/>
          <w:spacing w:val="1"/>
          <w:sz w:val="24"/>
          <w:szCs w:val="24"/>
        </w:rPr>
        <w:t>合同一式四份，甲乙双方各持</w:t>
      </w:r>
      <w:r>
        <w:rPr>
          <w:rFonts w:hint="eastAsia" w:ascii="宋体" w:hAnsi="宋体" w:eastAsia="宋体" w:cs="宋体"/>
          <w:spacing w:val="1"/>
          <w:sz w:val="24"/>
          <w:szCs w:val="24"/>
          <w:lang w:val="en-US" w:eastAsia="zh-CN"/>
        </w:rPr>
        <w:t>二</w:t>
      </w:r>
      <w:r>
        <w:rPr>
          <w:rFonts w:hint="eastAsia" w:ascii="宋体" w:hAnsi="宋体" w:eastAsia="宋体" w:cs="宋体"/>
          <w:spacing w:val="1"/>
          <w:sz w:val="24"/>
          <w:szCs w:val="24"/>
        </w:rPr>
        <w:t>份，每份均具</w:t>
      </w:r>
      <w:r>
        <w:rPr>
          <w:rFonts w:hint="eastAsia" w:ascii="宋体" w:hAnsi="宋体" w:eastAsia="宋体" w:cs="宋体"/>
          <w:sz w:val="24"/>
          <w:szCs w:val="24"/>
        </w:rPr>
        <w:t>有同等法律效力。</w:t>
      </w:r>
    </w:p>
    <w:p w14:paraId="050A12E8">
      <w:pPr>
        <w:spacing w:line="283" w:lineRule="auto"/>
        <w:rPr>
          <w:rFonts w:hint="eastAsia" w:ascii="宋体" w:hAnsi="宋体" w:eastAsia="宋体" w:cs="宋体"/>
          <w:sz w:val="21"/>
        </w:rPr>
      </w:pPr>
    </w:p>
    <w:p w14:paraId="5D46FDFD">
      <w:pPr>
        <w:pStyle w:val="2"/>
        <w:spacing w:before="79" w:line="222" w:lineRule="auto"/>
        <w:ind w:left="34"/>
        <w:outlineLvl w:val="1"/>
        <w:rPr>
          <w:rFonts w:hint="eastAsia" w:ascii="宋体" w:hAnsi="宋体" w:eastAsia="宋体" w:cs="宋体"/>
          <w:sz w:val="24"/>
          <w:szCs w:val="24"/>
        </w:rPr>
      </w:pPr>
      <w:r>
        <w:rPr>
          <w:rFonts w:hint="eastAsia" w:ascii="宋体" w:hAnsi="宋体" w:eastAsia="宋体" w:cs="宋体"/>
          <w:spacing w:val="-6"/>
          <w:sz w:val="24"/>
          <w:szCs w:val="24"/>
          <w:lang w:val="en-US" w:eastAsia="zh-CN"/>
        </w:rPr>
        <w:t>甲方：</w:t>
      </w:r>
      <w:r>
        <w:rPr>
          <w:rFonts w:hint="eastAsia" w:ascii="宋体" w:hAnsi="宋体" w:eastAsia="宋体" w:cs="宋体"/>
          <w:spacing w:val="-7"/>
          <w:sz w:val="24"/>
          <w:szCs w:val="24"/>
        </w:rPr>
        <w:t xml:space="preserve">                                     </w:t>
      </w:r>
      <w:r>
        <w:rPr>
          <w:rFonts w:hint="eastAsia" w:ascii="宋体" w:hAnsi="宋体" w:eastAsia="宋体" w:cs="宋体"/>
          <w:spacing w:val="-6"/>
          <w:sz w:val="24"/>
          <w:szCs w:val="24"/>
          <w:lang w:val="en-US" w:eastAsia="zh-CN"/>
        </w:rPr>
        <w:t>乙方：</w:t>
      </w:r>
    </w:p>
    <w:p w14:paraId="1B06F80A">
      <w:pPr>
        <w:pStyle w:val="2"/>
        <w:spacing w:before="179" w:line="222" w:lineRule="auto"/>
        <w:ind w:left="2"/>
        <w:rPr>
          <w:rFonts w:hint="eastAsia" w:ascii="宋体" w:hAnsi="宋体" w:eastAsia="宋体" w:cs="宋体"/>
          <w:sz w:val="24"/>
          <w:szCs w:val="24"/>
        </w:rPr>
      </w:pPr>
      <w:r>
        <w:rPr>
          <w:rFonts w:hint="eastAsia" w:ascii="宋体" w:hAnsi="宋体" w:eastAsia="宋体" w:cs="宋体"/>
          <w:spacing w:val="-6"/>
          <w:sz w:val="24"/>
          <w:szCs w:val="24"/>
          <w:lang w:val="en-US" w:eastAsia="zh-CN"/>
        </w:rPr>
        <w:t>地址</w:t>
      </w:r>
      <w:r>
        <w:rPr>
          <w:rFonts w:hint="eastAsia" w:ascii="宋体" w:hAnsi="宋体" w:eastAsia="宋体" w:cs="宋体"/>
          <w:spacing w:val="-6"/>
          <w:sz w:val="24"/>
          <w:szCs w:val="24"/>
        </w:rPr>
        <w:t>：</w:t>
      </w:r>
      <w:r>
        <w:rPr>
          <w:rFonts w:hint="eastAsia" w:ascii="宋体" w:hAnsi="宋体" w:eastAsia="宋体" w:cs="宋体"/>
          <w:sz w:val="24"/>
          <w:szCs w:val="24"/>
        </w:rPr>
        <w:t xml:space="preserve">                                   </w:t>
      </w:r>
      <w:r>
        <w:rPr>
          <w:rFonts w:hint="eastAsia" w:ascii="宋体" w:hAnsi="宋体" w:eastAsia="宋体" w:cs="宋体"/>
          <w:spacing w:val="-6"/>
          <w:sz w:val="24"/>
          <w:szCs w:val="24"/>
          <w:lang w:val="en-US" w:eastAsia="zh-CN"/>
        </w:rPr>
        <w:t>地址</w:t>
      </w:r>
      <w:r>
        <w:rPr>
          <w:rFonts w:hint="eastAsia" w:ascii="宋体" w:hAnsi="宋体" w:eastAsia="宋体" w:cs="宋体"/>
          <w:spacing w:val="-6"/>
          <w:sz w:val="24"/>
          <w:szCs w:val="24"/>
        </w:rPr>
        <w:t>：</w:t>
      </w:r>
    </w:p>
    <w:p w14:paraId="421AFD41">
      <w:pPr>
        <w:pStyle w:val="2"/>
        <w:spacing w:before="178" w:line="223" w:lineRule="auto"/>
        <w:ind w:left="10"/>
        <w:rPr>
          <w:rFonts w:hint="eastAsia" w:ascii="宋体" w:hAnsi="宋体" w:eastAsia="宋体" w:cs="宋体"/>
          <w:sz w:val="24"/>
          <w:szCs w:val="24"/>
        </w:rPr>
      </w:pPr>
      <w:r>
        <w:rPr>
          <w:rFonts w:hint="eastAsia" w:ascii="宋体" w:hAnsi="宋体" w:eastAsia="宋体" w:cs="宋体"/>
          <w:spacing w:val="-5"/>
          <w:sz w:val="24"/>
          <w:szCs w:val="24"/>
        </w:rPr>
        <w:t>法定代表人或</w:t>
      </w:r>
      <w:r>
        <w:rPr>
          <w:rFonts w:hint="eastAsia" w:ascii="宋体" w:hAnsi="宋体" w:eastAsia="宋体" w:cs="宋体"/>
          <w:spacing w:val="1"/>
          <w:sz w:val="24"/>
          <w:szCs w:val="24"/>
        </w:rPr>
        <w:t xml:space="preserve">                             </w:t>
      </w:r>
      <w:r>
        <w:rPr>
          <w:rFonts w:hint="eastAsia" w:ascii="宋体" w:hAnsi="宋体" w:eastAsia="宋体" w:cs="宋体"/>
          <w:spacing w:val="-5"/>
          <w:sz w:val="24"/>
          <w:szCs w:val="24"/>
        </w:rPr>
        <w:t>法定代表人</w:t>
      </w:r>
    </w:p>
    <w:p w14:paraId="04203243">
      <w:pPr>
        <w:pStyle w:val="2"/>
        <w:spacing w:before="178" w:line="222" w:lineRule="auto"/>
        <w:ind w:left="2"/>
        <w:rPr>
          <w:rFonts w:hint="eastAsia" w:ascii="宋体" w:hAnsi="宋体" w:eastAsia="宋体" w:cs="宋体"/>
          <w:sz w:val="24"/>
          <w:szCs w:val="24"/>
        </w:rPr>
      </w:pPr>
      <w:r>
        <w:rPr>
          <w:rFonts w:hint="eastAsia" w:ascii="宋体" w:hAnsi="宋体" w:eastAsia="宋体" w:cs="宋体"/>
          <w:spacing w:val="-1"/>
          <w:sz w:val="24"/>
          <w:szCs w:val="24"/>
        </w:rPr>
        <w:t>授权代表（签字</w:t>
      </w:r>
      <w:r>
        <w:rPr>
          <w:rFonts w:hint="eastAsia" w:ascii="宋体" w:hAnsi="宋体" w:eastAsia="宋体" w:cs="宋体"/>
          <w:spacing w:val="7"/>
          <w:sz w:val="24"/>
          <w:szCs w:val="24"/>
        </w:rPr>
        <w:t>）：</w:t>
      </w:r>
      <w:r>
        <w:rPr>
          <w:rFonts w:hint="eastAsia" w:ascii="宋体" w:hAnsi="宋体" w:eastAsia="宋体" w:cs="宋体"/>
          <w:sz w:val="24"/>
          <w:szCs w:val="24"/>
        </w:rPr>
        <w:t xml:space="preserve">                       </w:t>
      </w:r>
      <w:r>
        <w:rPr>
          <w:rFonts w:hint="eastAsia" w:ascii="宋体" w:hAnsi="宋体" w:eastAsia="宋体" w:cs="宋体"/>
          <w:spacing w:val="-1"/>
          <w:sz w:val="24"/>
          <w:szCs w:val="24"/>
        </w:rPr>
        <w:t>或授权代表（签字）:</w:t>
      </w:r>
    </w:p>
    <w:p w14:paraId="7F9584FE">
      <w:pPr>
        <w:pStyle w:val="2"/>
        <w:spacing w:before="177" w:line="224" w:lineRule="auto"/>
        <w:rPr>
          <w:rFonts w:hint="eastAsia" w:ascii="宋体" w:hAnsi="宋体" w:eastAsia="宋体" w:cs="宋体"/>
          <w:sz w:val="24"/>
          <w:szCs w:val="24"/>
        </w:rPr>
      </w:pPr>
      <w:r>
        <w:rPr>
          <w:rFonts w:hint="eastAsia" w:ascii="宋体" w:hAnsi="宋体" w:eastAsia="宋体" w:cs="宋体"/>
          <w:spacing w:val="-4"/>
          <w:sz w:val="24"/>
          <w:szCs w:val="24"/>
        </w:rPr>
        <w:t>联系人：</w:t>
      </w:r>
      <w:r>
        <w:rPr>
          <w:rFonts w:hint="eastAsia" w:ascii="宋体" w:hAnsi="宋体" w:eastAsia="宋体" w:cs="宋体"/>
          <w:sz w:val="24"/>
          <w:szCs w:val="24"/>
        </w:rPr>
        <w:t xml:space="preserve">                                 </w:t>
      </w:r>
      <w:r>
        <w:rPr>
          <w:rFonts w:hint="eastAsia" w:ascii="宋体" w:hAnsi="宋体" w:eastAsia="宋体" w:cs="宋体"/>
          <w:spacing w:val="-4"/>
          <w:sz w:val="24"/>
          <w:szCs w:val="24"/>
        </w:rPr>
        <w:t>联系人：</w:t>
      </w:r>
    </w:p>
    <w:p w14:paraId="03619FB2">
      <w:pPr>
        <w:pStyle w:val="2"/>
        <w:spacing w:before="174" w:line="222" w:lineRule="auto"/>
        <w:ind w:left="20"/>
        <w:rPr>
          <w:rFonts w:hint="eastAsia" w:ascii="宋体" w:hAnsi="宋体" w:eastAsia="宋体" w:cs="宋体"/>
          <w:sz w:val="24"/>
          <w:szCs w:val="24"/>
        </w:rPr>
      </w:pPr>
      <w:r>
        <w:rPr>
          <w:rFonts w:hint="eastAsia" w:ascii="宋体" w:hAnsi="宋体" w:eastAsia="宋体" w:cs="宋体"/>
          <w:spacing w:val="-4"/>
          <w:sz w:val="24"/>
          <w:szCs w:val="24"/>
        </w:rPr>
        <w:t>邮政编码：                                邮政编码：</w:t>
      </w:r>
    </w:p>
    <w:p w14:paraId="2935B051">
      <w:pPr>
        <w:pStyle w:val="2"/>
        <w:spacing w:before="180" w:line="223" w:lineRule="auto"/>
        <w:ind w:left="29"/>
        <w:rPr>
          <w:rFonts w:hint="eastAsia" w:ascii="宋体" w:hAnsi="宋体" w:eastAsia="宋体" w:cs="宋体"/>
          <w:sz w:val="24"/>
          <w:szCs w:val="24"/>
        </w:rPr>
      </w:pPr>
      <w:r>
        <w:rPr>
          <w:rFonts w:hint="eastAsia" w:ascii="宋体" w:hAnsi="宋体" w:eastAsia="宋体" w:cs="宋体"/>
          <w:spacing w:val="-9"/>
          <w:sz w:val="24"/>
          <w:szCs w:val="24"/>
        </w:rPr>
        <w:t>电话:                                       电话:</w:t>
      </w:r>
    </w:p>
    <w:p w14:paraId="1A6FBEFB">
      <w:pPr>
        <w:pStyle w:val="2"/>
        <w:spacing w:before="176" w:line="223" w:lineRule="auto"/>
        <w:ind w:left="5"/>
        <w:rPr>
          <w:rFonts w:hint="eastAsia" w:ascii="宋体" w:hAnsi="宋体" w:eastAsia="宋体" w:cs="宋体"/>
          <w:sz w:val="24"/>
          <w:szCs w:val="24"/>
        </w:rPr>
      </w:pPr>
      <w:r>
        <w:rPr>
          <w:rFonts w:hint="eastAsia" w:ascii="宋体" w:hAnsi="宋体" w:eastAsia="宋体" w:cs="宋体"/>
          <w:spacing w:val="-3"/>
          <w:sz w:val="24"/>
          <w:szCs w:val="24"/>
        </w:rPr>
        <w:t xml:space="preserve">传真:                             </w:t>
      </w:r>
      <w:r>
        <w:rPr>
          <w:rFonts w:hint="eastAsia" w:ascii="宋体" w:hAnsi="宋体" w:eastAsia="宋体" w:cs="宋体"/>
          <w:spacing w:val="-4"/>
          <w:sz w:val="24"/>
          <w:szCs w:val="24"/>
        </w:rPr>
        <w:t xml:space="preserve">        传真:</w:t>
      </w:r>
    </w:p>
    <w:p w14:paraId="2D53D327">
      <w:pPr>
        <w:pStyle w:val="2"/>
        <w:spacing w:before="178" w:line="221" w:lineRule="auto"/>
        <w:ind w:left="29"/>
        <w:rPr>
          <w:rFonts w:hint="eastAsia" w:ascii="宋体" w:hAnsi="宋体" w:eastAsia="宋体" w:cs="宋体"/>
          <w:sz w:val="24"/>
          <w:szCs w:val="24"/>
        </w:rPr>
      </w:pPr>
      <w:r>
        <w:rPr>
          <w:rFonts w:hint="eastAsia" w:ascii="宋体" w:hAnsi="宋体" w:eastAsia="宋体" w:cs="宋体"/>
          <w:spacing w:val="-9"/>
          <w:sz w:val="24"/>
          <w:szCs w:val="24"/>
        </w:rPr>
        <w:t>电子邮箱：</w:t>
      </w:r>
      <w:r>
        <w:rPr>
          <w:rFonts w:hint="eastAsia" w:ascii="宋体" w:hAnsi="宋体" w:eastAsia="宋体" w:cs="宋体"/>
          <w:spacing w:val="1"/>
          <w:sz w:val="24"/>
          <w:szCs w:val="24"/>
        </w:rPr>
        <w:t xml:space="preserve">                               </w:t>
      </w:r>
      <w:r>
        <w:rPr>
          <w:rFonts w:hint="eastAsia" w:ascii="宋体" w:hAnsi="宋体" w:eastAsia="宋体" w:cs="宋体"/>
          <w:spacing w:val="-9"/>
          <w:sz w:val="24"/>
          <w:szCs w:val="24"/>
        </w:rPr>
        <w:t>电子邮箱：</w:t>
      </w:r>
    </w:p>
    <w:p w14:paraId="1CE873A1">
      <w:pPr>
        <w:pStyle w:val="2"/>
        <w:spacing w:before="181" w:line="221" w:lineRule="auto"/>
        <w:ind w:left="2"/>
        <w:rPr>
          <w:rFonts w:hint="eastAsia" w:ascii="宋体" w:hAnsi="宋体" w:eastAsia="宋体" w:cs="宋体"/>
          <w:sz w:val="24"/>
          <w:szCs w:val="24"/>
        </w:rPr>
      </w:pPr>
      <w:r>
        <w:rPr>
          <w:rFonts w:hint="eastAsia" w:ascii="宋体" w:hAnsi="宋体" w:eastAsia="宋体" w:cs="宋体"/>
          <w:spacing w:val="-4"/>
          <w:sz w:val="24"/>
          <w:szCs w:val="24"/>
        </w:rPr>
        <w:t>开户银行：</w:t>
      </w:r>
      <w:r>
        <w:rPr>
          <w:rFonts w:hint="eastAsia" w:ascii="宋体" w:hAnsi="宋体" w:eastAsia="宋体" w:cs="宋体"/>
          <w:spacing w:val="1"/>
          <w:sz w:val="24"/>
          <w:szCs w:val="24"/>
        </w:rPr>
        <w:t xml:space="preserve">                      </w:t>
      </w:r>
      <w:r>
        <w:rPr>
          <w:rFonts w:hint="eastAsia" w:ascii="宋体" w:hAnsi="宋体" w:eastAsia="宋体" w:cs="宋体"/>
          <w:sz w:val="24"/>
          <w:szCs w:val="24"/>
        </w:rPr>
        <w:t xml:space="preserve">         </w:t>
      </w:r>
      <w:r>
        <w:rPr>
          <w:rFonts w:hint="eastAsia" w:ascii="宋体" w:hAnsi="宋体" w:eastAsia="宋体" w:cs="宋体"/>
          <w:spacing w:val="-4"/>
          <w:sz w:val="24"/>
          <w:szCs w:val="24"/>
        </w:rPr>
        <w:t>开户银行：</w:t>
      </w:r>
    </w:p>
    <w:p w14:paraId="2A307FCC">
      <w:pPr>
        <w:pStyle w:val="2"/>
        <w:spacing w:before="178" w:line="221" w:lineRule="auto"/>
        <w:ind w:left="2"/>
        <w:rPr>
          <w:rFonts w:hint="eastAsia" w:ascii="宋体" w:hAnsi="宋体" w:eastAsia="宋体" w:cs="宋体"/>
          <w:sz w:val="24"/>
          <w:szCs w:val="24"/>
        </w:rPr>
      </w:pPr>
      <w:r>
        <w:rPr>
          <w:rFonts w:hint="eastAsia" w:ascii="宋体" w:hAnsi="宋体" w:eastAsia="宋体" w:cs="宋体"/>
          <w:spacing w:val="-4"/>
          <w:sz w:val="24"/>
          <w:szCs w:val="24"/>
        </w:rPr>
        <w:t>开户名称：</w:t>
      </w:r>
      <w:r>
        <w:rPr>
          <w:rFonts w:hint="eastAsia" w:ascii="宋体" w:hAnsi="宋体" w:eastAsia="宋体" w:cs="宋体"/>
          <w:spacing w:val="1"/>
          <w:sz w:val="24"/>
          <w:szCs w:val="24"/>
        </w:rPr>
        <w:t xml:space="preserve">                      </w:t>
      </w:r>
      <w:r>
        <w:rPr>
          <w:rFonts w:hint="eastAsia" w:ascii="宋体" w:hAnsi="宋体" w:eastAsia="宋体" w:cs="宋体"/>
          <w:sz w:val="24"/>
          <w:szCs w:val="24"/>
        </w:rPr>
        <w:t xml:space="preserve">         </w:t>
      </w:r>
      <w:r>
        <w:rPr>
          <w:rFonts w:hint="eastAsia" w:ascii="宋体" w:hAnsi="宋体" w:eastAsia="宋体" w:cs="宋体"/>
          <w:spacing w:val="-4"/>
          <w:sz w:val="24"/>
          <w:szCs w:val="24"/>
        </w:rPr>
        <w:t>开户名称：</w:t>
      </w:r>
    </w:p>
    <w:p w14:paraId="4AE0FE03">
      <w:pPr>
        <w:pStyle w:val="2"/>
        <w:spacing w:before="179" w:line="222" w:lineRule="auto"/>
        <w:ind w:left="2"/>
        <w:rPr>
          <w:rFonts w:hint="eastAsia" w:ascii="宋体" w:hAnsi="宋体" w:eastAsia="宋体" w:cs="宋体"/>
          <w:sz w:val="24"/>
          <w:szCs w:val="24"/>
        </w:rPr>
      </w:pPr>
      <w:r>
        <w:rPr>
          <w:rFonts w:hint="eastAsia" w:ascii="宋体" w:hAnsi="宋体" w:eastAsia="宋体" w:cs="宋体"/>
          <w:spacing w:val="-4"/>
          <w:sz w:val="24"/>
          <w:szCs w:val="24"/>
        </w:rPr>
        <w:t>开户账号：</w:t>
      </w:r>
      <w:r>
        <w:rPr>
          <w:rFonts w:hint="eastAsia" w:ascii="宋体" w:hAnsi="宋体" w:eastAsia="宋体" w:cs="宋体"/>
          <w:spacing w:val="1"/>
          <w:sz w:val="24"/>
          <w:szCs w:val="24"/>
        </w:rPr>
        <w:t xml:space="preserve">                      </w:t>
      </w:r>
      <w:r>
        <w:rPr>
          <w:rFonts w:hint="eastAsia" w:ascii="宋体" w:hAnsi="宋体" w:eastAsia="宋体" w:cs="宋体"/>
          <w:sz w:val="24"/>
          <w:szCs w:val="24"/>
        </w:rPr>
        <w:t xml:space="preserve">         </w:t>
      </w:r>
      <w:r>
        <w:rPr>
          <w:rFonts w:hint="eastAsia" w:ascii="宋体" w:hAnsi="宋体" w:eastAsia="宋体" w:cs="宋体"/>
          <w:spacing w:val="-4"/>
          <w:sz w:val="24"/>
          <w:szCs w:val="24"/>
        </w:rPr>
        <w:t>开户账号：</w:t>
      </w:r>
    </w:p>
    <w:p w14:paraId="19A6C5E4">
      <w:pPr>
        <w:spacing w:line="222" w:lineRule="auto"/>
        <w:rPr>
          <w:rFonts w:hint="eastAsia" w:ascii="宋体" w:hAnsi="宋体" w:eastAsia="宋体" w:cs="宋体"/>
          <w:sz w:val="24"/>
          <w:szCs w:val="24"/>
        </w:rPr>
        <w:sectPr>
          <w:footerReference r:id="rId6" w:type="default"/>
          <w:pgSz w:w="11905" w:h="16839"/>
          <w:pgMar w:top="1346" w:right="1474" w:bottom="1432" w:left="1599" w:header="0" w:footer="1198" w:gutter="0"/>
          <w:pgNumType w:fmt="decimal" w:start="1"/>
          <w:cols w:space="720" w:num="1"/>
        </w:sectPr>
      </w:pPr>
    </w:p>
    <w:p w14:paraId="54E6F282">
      <w:pPr>
        <w:pStyle w:val="2"/>
        <w:spacing w:before="57" w:line="223" w:lineRule="auto"/>
        <w:ind w:left="3061"/>
        <w:outlineLvl w:val="0"/>
        <w:rPr>
          <w:rFonts w:hint="eastAsia" w:ascii="宋体" w:hAnsi="宋体" w:eastAsia="宋体" w:cs="宋体"/>
        </w:rPr>
      </w:pPr>
      <w:r>
        <w:rPr>
          <w:rFonts w:hint="eastAsia" w:ascii="宋体" w:hAnsi="宋体" w:eastAsia="宋体" w:cs="宋体"/>
          <w:b/>
          <w:bCs/>
          <w:spacing w:val="-8"/>
        </w:rPr>
        <w:t>第二部分</w:t>
      </w:r>
      <w:r>
        <w:rPr>
          <w:rFonts w:hint="eastAsia" w:ascii="宋体" w:hAnsi="宋体" w:eastAsia="宋体" w:cs="宋体"/>
          <w:spacing w:val="31"/>
        </w:rPr>
        <w:t xml:space="preserve"> </w:t>
      </w:r>
      <w:r>
        <w:rPr>
          <w:rFonts w:hint="eastAsia" w:ascii="宋体" w:hAnsi="宋体" w:eastAsia="宋体" w:cs="宋体"/>
          <w:b/>
          <w:bCs/>
          <w:spacing w:val="-8"/>
        </w:rPr>
        <w:t>合同一般条款</w:t>
      </w:r>
    </w:p>
    <w:p w14:paraId="20DCCAE8">
      <w:pPr>
        <w:pStyle w:val="2"/>
        <w:spacing w:before="198" w:line="226" w:lineRule="auto"/>
        <w:ind w:left="476"/>
        <w:outlineLvl w:val="1"/>
        <w:rPr>
          <w:rFonts w:hint="eastAsia" w:ascii="宋体" w:hAnsi="宋体" w:eastAsia="宋体" w:cs="宋体"/>
          <w:sz w:val="24"/>
          <w:szCs w:val="24"/>
        </w:rPr>
      </w:pPr>
      <w:r>
        <w:rPr>
          <w:rFonts w:hint="eastAsia" w:ascii="宋体" w:hAnsi="宋体" w:eastAsia="宋体" w:cs="宋体"/>
          <w:b/>
          <w:bCs/>
          <w:spacing w:val="-9"/>
          <w:sz w:val="24"/>
          <w:szCs w:val="24"/>
        </w:rPr>
        <w:t>2.1</w:t>
      </w:r>
      <w:r>
        <w:rPr>
          <w:rFonts w:hint="eastAsia" w:ascii="宋体" w:hAnsi="宋体" w:eastAsia="宋体" w:cs="宋体"/>
          <w:spacing w:val="22"/>
          <w:sz w:val="24"/>
          <w:szCs w:val="24"/>
        </w:rPr>
        <w:t xml:space="preserve"> </w:t>
      </w:r>
      <w:r>
        <w:rPr>
          <w:rFonts w:hint="eastAsia" w:ascii="宋体" w:hAnsi="宋体" w:eastAsia="宋体" w:cs="宋体"/>
          <w:b/>
          <w:bCs/>
          <w:spacing w:val="-9"/>
          <w:sz w:val="24"/>
          <w:szCs w:val="24"/>
        </w:rPr>
        <w:t>定义</w:t>
      </w:r>
    </w:p>
    <w:p w14:paraId="724F6C1E">
      <w:pPr>
        <w:pStyle w:val="2"/>
        <w:spacing w:before="174" w:line="221" w:lineRule="auto"/>
        <w:ind w:left="481"/>
        <w:rPr>
          <w:rFonts w:hint="eastAsia" w:ascii="宋体" w:hAnsi="宋体" w:eastAsia="宋体" w:cs="宋体"/>
          <w:sz w:val="24"/>
          <w:szCs w:val="24"/>
        </w:rPr>
      </w:pPr>
      <w:r>
        <w:rPr>
          <w:rFonts w:hint="eastAsia" w:ascii="宋体" w:hAnsi="宋体" w:eastAsia="宋体" w:cs="宋体"/>
          <w:spacing w:val="-1"/>
          <w:sz w:val="24"/>
          <w:szCs w:val="24"/>
        </w:rPr>
        <w:t>本合同中的下列词语应按以下内容进行解释：</w:t>
      </w:r>
    </w:p>
    <w:p w14:paraId="3C05313B">
      <w:pPr>
        <w:pStyle w:val="2"/>
        <w:spacing w:before="178" w:line="290" w:lineRule="auto"/>
        <w:ind w:left="3" w:right="18" w:firstLine="472"/>
        <w:rPr>
          <w:rFonts w:hint="eastAsia" w:ascii="宋体" w:hAnsi="宋体" w:eastAsia="宋体" w:cs="宋体"/>
          <w:sz w:val="24"/>
          <w:szCs w:val="24"/>
        </w:rPr>
      </w:pPr>
      <w:r>
        <w:rPr>
          <w:rFonts w:hint="eastAsia" w:ascii="宋体" w:hAnsi="宋体" w:eastAsia="宋体" w:cs="宋体"/>
          <w:spacing w:val="-3"/>
          <w:sz w:val="24"/>
          <w:szCs w:val="24"/>
        </w:rPr>
        <w:t>2.1.1 “合同</w:t>
      </w:r>
      <w:r>
        <w:rPr>
          <w:rFonts w:hint="eastAsia" w:ascii="宋体" w:hAnsi="宋体" w:eastAsia="宋体" w:cs="宋体"/>
          <w:spacing w:val="-73"/>
          <w:sz w:val="24"/>
          <w:szCs w:val="24"/>
        </w:rPr>
        <w:t xml:space="preserve"> </w:t>
      </w:r>
      <w:r>
        <w:rPr>
          <w:rFonts w:hint="eastAsia" w:ascii="宋体" w:hAnsi="宋体" w:eastAsia="宋体" w:cs="宋体"/>
          <w:spacing w:val="-3"/>
          <w:sz w:val="24"/>
          <w:szCs w:val="24"/>
        </w:rPr>
        <w:t>”系指采购人和</w:t>
      </w:r>
      <w:r>
        <w:rPr>
          <w:rFonts w:hint="eastAsia" w:ascii="宋体" w:hAnsi="宋体" w:eastAsia="宋体" w:cs="宋体"/>
          <w:spacing w:val="-3"/>
          <w:sz w:val="24"/>
          <w:szCs w:val="24"/>
          <w:lang w:val="en-US" w:eastAsia="zh-CN"/>
        </w:rPr>
        <w:t>成交</w:t>
      </w:r>
      <w:r>
        <w:rPr>
          <w:rFonts w:hint="eastAsia" w:ascii="宋体" w:hAnsi="宋体" w:eastAsia="宋体" w:cs="宋体"/>
          <w:spacing w:val="-3"/>
          <w:sz w:val="24"/>
          <w:szCs w:val="24"/>
        </w:rPr>
        <w:t>供应商签订的载明双方当事人所达成的协议，</w:t>
      </w:r>
      <w:r>
        <w:rPr>
          <w:rFonts w:hint="eastAsia" w:ascii="宋体" w:hAnsi="宋体" w:eastAsia="宋体" w:cs="宋体"/>
          <w:sz w:val="24"/>
          <w:szCs w:val="24"/>
        </w:rPr>
        <w:t xml:space="preserve"> </w:t>
      </w:r>
      <w:r>
        <w:rPr>
          <w:rFonts w:hint="eastAsia" w:ascii="宋体" w:hAnsi="宋体" w:eastAsia="宋体" w:cs="宋体"/>
          <w:spacing w:val="-1"/>
          <w:sz w:val="24"/>
          <w:szCs w:val="24"/>
        </w:rPr>
        <w:t>并包括所有的附件、附录和构成合同的其他文件。</w:t>
      </w:r>
    </w:p>
    <w:p w14:paraId="3770EE27">
      <w:pPr>
        <w:pStyle w:val="2"/>
        <w:spacing w:before="179" w:line="291" w:lineRule="auto"/>
        <w:ind w:left="4" w:firstLine="471"/>
        <w:rPr>
          <w:rFonts w:hint="eastAsia" w:ascii="宋体" w:hAnsi="宋体" w:eastAsia="宋体" w:cs="宋体"/>
          <w:sz w:val="24"/>
          <w:szCs w:val="24"/>
        </w:rPr>
      </w:pPr>
      <w:r>
        <w:rPr>
          <w:rFonts w:hint="eastAsia" w:ascii="宋体" w:hAnsi="宋体" w:eastAsia="宋体" w:cs="宋体"/>
          <w:spacing w:val="-2"/>
          <w:sz w:val="24"/>
          <w:szCs w:val="24"/>
        </w:rPr>
        <w:t>2.1.2 “合同价</w:t>
      </w:r>
      <w:r>
        <w:rPr>
          <w:rFonts w:hint="eastAsia" w:ascii="宋体" w:hAnsi="宋体" w:eastAsia="宋体" w:cs="宋体"/>
          <w:spacing w:val="-88"/>
          <w:sz w:val="24"/>
          <w:szCs w:val="24"/>
        </w:rPr>
        <w:t xml:space="preserve"> </w:t>
      </w:r>
      <w:r>
        <w:rPr>
          <w:rFonts w:hint="eastAsia" w:ascii="宋体" w:hAnsi="宋体" w:eastAsia="宋体" w:cs="宋体"/>
          <w:spacing w:val="-2"/>
          <w:sz w:val="24"/>
          <w:szCs w:val="24"/>
        </w:rPr>
        <w:t>”系指根据合同约定，</w:t>
      </w:r>
      <w:r>
        <w:rPr>
          <w:rFonts w:hint="eastAsia" w:ascii="宋体" w:hAnsi="宋体" w:eastAsia="宋体" w:cs="宋体"/>
          <w:spacing w:val="-2"/>
          <w:sz w:val="24"/>
          <w:szCs w:val="24"/>
          <w:lang w:val="en-US" w:eastAsia="zh-CN"/>
        </w:rPr>
        <w:t>成交</w:t>
      </w:r>
      <w:r>
        <w:rPr>
          <w:rFonts w:hint="eastAsia" w:ascii="宋体" w:hAnsi="宋体" w:eastAsia="宋体" w:cs="宋体"/>
          <w:spacing w:val="-2"/>
          <w:sz w:val="24"/>
          <w:szCs w:val="24"/>
        </w:rPr>
        <w:t>供应商在完全履行合同义</w:t>
      </w:r>
      <w:r>
        <w:rPr>
          <w:rFonts w:hint="eastAsia" w:ascii="宋体" w:hAnsi="宋体" w:eastAsia="宋体" w:cs="宋体"/>
          <w:spacing w:val="-3"/>
          <w:sz w:val="24"/>
          <w:szCs w:val="24"/>
        </w:rPr>
        <w:t>务后，采购</w:t>
      </w:r>
      <w:r>
        <w:rPr>
          <w:rFonts w:hint="eastAsia" w:ascii="宋体" w:hAnsi="宋体" w:eastAsia="宋体" w:cs="宋体"/>
          <w:sz w:val="24"/>
          <w:szCs w:val="24"/>
        </w:rPr>
        <w:t xml:space="preserve"> </w:t>
      </w:r>
      <w:r>
        <w:rPr>
          <w:rFonts w:hint="eastAsia" w:ascii="宋体" w:hAnsi="宋体" w:eastAsia="宋体" w:cs="宋体"/>
          <w:spacing w:val="-2"/>
          <w:sz w:val="24"/>
          <w:szCs w:val="24"/>
        </w:rPr>
        <w:t>人应支付给</w:t>
      </w:r>
      <w:r>
        <w:rPr>
          <w:rFonts w:hint="eastAsia" w:ascii="宋体" w:hAnsi="宋体" w:eastAsia="宋体" w:cs="宋体"/>
          <w:spacing w:val="-2"/>
          <w:sz w:val="24"/>
          <w:szCs w:val="24"/>
          <w:lang w:val="en-US" w:eastAsia="zh-CN"/>
        </w:rPr>
        <w:t>成交</w:t>
      </w:r>
      <w:r>
        <w:rPr>
          <w:rFonts w:hint="eastAsia" w:ascii="宋体" w:hAnsi="宋体" w:eastAsia="宋体" w:cs="宋体"/>
          <w:spacing w:val="-2"/>
          <w:sz w:val="24"/>
          <w:szCs w:val="24"/>
        </w:rPr>
        <w:t>供应商的价格。</w:t>
      </w:r>
    </w:p>
    <w:p w14:paraId="13931B6E">
      <w:pPr>
        <w:pStyle w:val="2"/>
        <w:spacing w:before="176" w:line="291" w:lineRule="auto"/>
        <w:ind w:left="3" w:firstLine="472"/>
        <w:rPr>
          <w:rFonts w:hint="eastAsia" w:ascii="宋体" w:hAnsi="宋体" w:eastAsia="宋体" w:cs="宋体"/>
          <w:sz w:val="24"/>
          <w:szCs w:val="24"/>
        </w:rPr>
      </w:pPr>
      <w:r>
        <w:rPr>
          <w:rFonts w:hint="eastAsia" w:ascii="宋体" w:hAnsi="宋体" w:eastAsia="宋体" w:cs="宋体"/>
          <w:spacing w:val="-2"/>
          <w:sz w:val="24"/>
          <w:szCs w:val="24"/>
        </w:rPr>
        <w:t>2.1.3 “服务</w:t>
      </w:r>
      <w:r>
        <w:rPr>
          <w:rFonts w:hint="eastAsia" w:ascii="宋体" w:hAnsi="宋体" w:eastAsia="宋体" w:cs="宋体"/>
          <w:spacing w:val="-88"/>
          <w:sz w:val="24"/>
          <w:szCs w:val="24"/>
        </w:rPr>
        <w:t xml:space="preserve"> </w:t>
      </w:r>
      <w:r>
        <w:rPr>
          <w:rFonts w:hint="eastAsia" w:ascii="宋体" w:hAnsi="宋体" w:eastAsia="宋体" w:cs="宋体"/>
          <w:spacing w:val="-2"/>
          <w:sz w:val="24"/>
          <w:szCs w:val="24"/>
        </w:rPr>
        <w:t>”系指</w:t>
      </w:r>
      <w:r>
        <w:rPr>
          <w:rFonts w:hint="eastAsia" w:ascii="宋体" w:hAnsi="宋体" w:eastAsia="宋体" w:cs="宋体"/>
          <w:spacing w:val="-2"/>
          <w:sz w:val="24"/>
          <w:szCs w:val="24"/>
          <w:lang w:val="en-US" w:eastAsia="zh-CN"/>
        </w:rPr>
        <w:t>成交</w:t>
      </w:r>
      <w:r>
        <w:rPr>
          <w:rFonts w:hint="eastAsia" w:ascii="宋体" w:hAnsi="宋体" w:eastAsia="宋体" w:cs="宋体"/>
          <w:spacing w:val="-2"/>
          <w:sz w:val="24"/>
          <w:szCs w:val="24"/>
        </w:rPr>
        <w:t>供应商根据合同约定应向采购人履行的除货</w:t>
      </w:r>
      <w:r>
        <w:rPr>
          <w:rFonts w:hint="eastAsia" w:ascii="宋体" w:hAnsi="宋体" w:eastAsia="宋体" w:cs="宋体"/>
          <w:spacing w:val="-3"/>
          <w:sz w:val="24"/>
          <w:szCs w:val="24"/>
        </w:rPr>
        <w:t>物和工程以</w:t>
      </w:r>
      <w:r>
        <w:rPr>
          <w:rFonts w:hint="eastAsia" w:ascii="宋体" w:hAnsi="宋体" w:eastAsia="宋体" w:cs="宋体"/>
          <w:sz w:val="24"/>
          <w:szCs w:val="24"/>
        </w:rPr>
        <w:t xml:space="preserve"> </w:t>
      </w:r>
      <w:r>
        <w:rPr>
          <w:rFonts w:hint="eastAsia" w:ascii="宋体" w:hAnsi="宋体" w:eastAsia="宋体" w:cs="宋体"/>
          <w:spacing w:val="-2"/>
          <w:sz w:val="24"/>
          <w:szCs w:val="24"/>
        </w:rPr>
        <w:t>外的其他政府采购对象，包括采购人自身需要的服务和向社会公众提供的公共服务。</w:t>
      </w:r>
    </w:p>
    <w:p w14:paraId="1E1A3328">
      <w:pPr>
        <w:pStyle w:val="2"/>
        <w:spacing w:before="178" w:line="290" w:lineRule="auto"/>
        <w:ind w:left="5" w:firstLine="470"/>
        <w:rPr>
          <w:rFonts w:hint="eastAsia" w:ascii="宋体" w:hAnsi="宋体" w:eastAsia="宋体" w:cs="宋体"/>
          <w:sz w:val="24"/>
          <w:szCs w:val="24"/>
        </w:rPr>
      </w:pPr>
      <w:r>
        <w:rPr>
          <w:rFonts w:hint="eastAsia" w:ascii="宋体" w:hAnsi="宋体" w:eastAsia="宋体" w:cs="宋体"/>
          <w:spacing w:val="-3"/>
          <w:sz w:val="24"/>
          <w:szCs w:val="24"/>
        </w:rPr>
        <w:t>2.1.4 “</w:t>
      </w:r>
      <w:r>
        <w:rPr>
          <w:rFonts w:hint="eastAsia" w:ascii="宋体" w:hAnsi="宋体" w:eastAsia="宋体" w:cs="宋体"/>
          <w:spacing w:val="-73"/>
          <w:sz w:val="24"/>
          <w:szCs w:val="24"/>
        </w:rPr>
        <w:t xml:space="preserve"> </w:t>
      </w:r>
      <w:r>
        <w:rPr>
          <w:rFonts w:hint="eastAsia" w:ascii="宋体" w:hAnsi="宋体" w:eastAsia="宋体" w:cs="宋体"/>
          <w:spacing w:val="-3"/>
          <w:sz w:val="24"/>
          <w:szCs w:val="24"/>
        </w:rPr>
        <w:t>甲方</w:t>
      </w:r>
      <w:r>
        <w:rPr>
          <w:rFonts w:hint="eastAsia" w:ascii="宋体" w:hAnsi="宋体" w:eastAsia="宋体" w:cs="宋体"/>
          <w:spacing w:val="-88"/>
          <w:sz w:val="24"/>
          <w:szCs w:val="24"/>
        </w:rPr>
        <w:t xml:space="preserve"> </w:t>
      </w:r>
      <w:r>
        <w:rPr>
          <w:rFonts w:hint="eastAsia" w:ascii="宋体" w:hAnsi="宋体" w:eastAsia="宋体" w:cs="宋体"/>
          <w:spacing w:val="-3"/>
          <w:sz w:val="24"/>
          <w:szCs w:val="24"/>
        </w:rPr>
        <w:t>”系指与</w:t>
      </w:r>
      <w:r>
        <w:rPr>
          <w:rFonts w:hint="eastAsia" w:ascii="宋体" w:hAnsi="宋体" w:eastAsia="宋体" w:cs="宋体"/>
          <w:spacing w:val="-3"/>
          <w:sz w:val="24"/>
          <w:szCs w:val="24"/>
          <w:lang w:val="en-US" w:eastAsia="zh-CN"/>
        </w:rPr>
        <w:t>成交</w:t>
      </w:r>
      <w:r>
        <w:rPr>
          <w:rFonts w:hint="eastAsia" w:ascii="宋体" w:hAnsi="宋体" w:eastAsia="宋体" w:cs="宋体"/>
          <w:spacing w:val="-3"/>
          <w:sz w:val="24"/>
          <w:szCs w:val="24"/>
        </w:rPr>
        <w:t>供应商签署合同的采</w:t>
      </w:r>
      <w:r>
        <w:rPr>
          <w:rFonts w:hint="eastAsia" w:ascii="宋体" w:hAnsi="宋体" w:eastAsia="宋体" w:cs="宋体"/>
          <w:spacing w:val="-4"/>
          <w:sz w:val="24"/>
          <w:szCs w:val="24"/>
        </w:rPr>
        <w:t>购人；采购人委托采购代理机构</w:t>
      </w:r>
      <w:r>
        <w:rPr>
          <w:rFonts w:hint="eastAsia" w:ascii="宋体" w:hAnsi="宋体" w:eastAsia="宋体" w:cs="宋体"/>
          <w:sz w:val="24"/>
          <w:szCs w:val="24"/>
        </w:rPr>
        <w:t xml:space="preserve"> </w:t>
      </w:r>
      <w:r>
        <w:rPr>
          <w:rFonts w:hint="eastAsia" w:ascii="宋体" w:hAnsi="宋体" w:eastAsia="宋体" w:cs="宋体"/>
          <w:spacing w:val="-1"/>
          <w:sz w:val="24"/>
          <w:szCs w:val="24"/>
        </w:rPr>
        <w:t>代表其与乙方签订合同的，采购人的授权委托书作为合同附件。</w:t>
      </w:r>
    </w:p>
    <w:p w14:paraId="4985C159">
      <w:pPr>
        <w:pStyle w:val="2"/>
        <w:spacing w:before="182" w:line="324" w:lineRule="auto"/>
        <w:ind w:left="1" w:firstLine="474"/>
        <w:rPr>
          <w:rFonts w:hint="eastAsia" w:ascii="宋体" w:hAnsi="宋体" w:eastAsia="宋体" w:cs="宋体"/>
          <w:sz w:val="24"/>
          <w:szCs w:val="24"/>
        </w:rPr>
      </w:pPr>
      <w:r>
        <w:rPr>
          <w:rFonts w:hint="eastAsia" w:ascii="宋体" w:hAnsi="宋体" w:eastAsia="宋体" w:cs="宋体"/>
          <w:spacing w:val="-3"/>
          <w:sz w:val="24"/>
          <w:szCs w:val="24"/>
        </w:rPr>
        <w:t>2.1.5 “</w:t>
      </w:r>
      <w:r>
        <w:rPr>
          <w:rFonts w:hint="eastAsia" w:ascii="宋体" w:hAnsi="宋体" w:eastAsia="宋体" w:cs="宋体"/>
          <w:spacing w:val="-87"/>
          <w:sz w:val="24"/>
          <w:szCs w:val="24"/>
        </w:rPr>
        <w:t xml:space="preserve"> </w:t>
      </w:r>
      <w:r>
        <w:rPr>
          <w:rFonts w:hint="eastAsia" w:ascii="宋体" w:hAnsi="宋体" w:eastAsia="宋体" w:cs="宋体"/>
          <w:spacing w:val="-3"/>
          <w:sz w:val="24"/>
          <w:szCs w:val="24"/>
        </w:rPr>
        <w:t>乙方</w:t>
      </w:r>
      <w:r>
        <w:rPr>
          <w:rFonts w:hint="eastAsia" w:ascii="宋体" w:hAnsi="宋体" w:eastAsia="宋体" w:cs="宋体"/>
          <w:spacing w:val="-88"/>
          <w:sz w:val="24"/>
          <w:szCs w:val="24"/>
        </w:rPr>
        <w:t xml:space="preserve"> </w:t>
      </w:r>
      <w:r>
        <w:rPr>
          <w:rFonts w:hint="eastAsia" w:ascii="宋体" w:hAnsi="宋体" w:eastAsia="宋体" w:cs="宋体"/>
          <w:spacing w:val="-3"/>
          <w:sz w:val="24"/>
          <w:szCs w:val="24"/>
        </w:rPr>
        <w:t>”系指根据合同约定提供服务的</w:t>
      </w:r>
      <w:r>
        <w:rPr>
          <w:rFonts w:hint="eastAsia" w:ascii="宋体" w:hAnsi="宋体" w:eastAsia="宋体" w:cs="宋体"/>
          <w:spacing w:val="-3"/>
          <w:sz w:val="24"/>
          <w:szCs w:val="24"/>
          <w:lang w:val="en-US" w:eastAsia="zh-CN"/>
        </w:rPr>
        <w:t>成交</w:t>
      </w:r>
      <w:r>
        <w:rPr>
          <w:rFonts w:hint="eastAsia" w:ascii="宋体" w:hAnsi="宋体" w:eastAsia="宋体" w:cs="宋体"/>
          <w:spacing w:val="-3"/>
          <w:sz w:val="24"/>
          <w:szCs w:val="24"/>
        </w:rPr>
        <w:t>供应商；两个以上的自然人、</w:t>
      </w:r>
      <w:r>
        <w:rPr>
          <w:rFonts w:hint="eastAsia" w:ascii="宋体" w:hAnsi="宋体" w:eastAsia="宋体" w:cs="宋体"/>
          <w:sz w:val="24"/>
          <w:szCs w:val="24"/>
        </w:rPr>
        <w:t xml:space="preserve"> </w:t>
      </w:r>
      <w:r>
        <w:rPr>
          <w:rFonts w:hint="eastAsia" w:ascii="宋体" w:hAnsi="宋体" w:eastAsia="宋体" w:cs="宋体"/>
          <w:spacing w:val="-1"/>
          <w:sz w:val="24"/>
          <w:szCs w:val="24"/>
        </w:rPr>
        <w:t>法人或者其他组织组成一个联合体，以一个供</w:t>
      </w:r>
      <w:r>
        <w:rPr>
          <w:rFonts w:hint="eastAsia" w:ascii="宋体" w:hAnsi="宋体" w:eastAsia="宋体" w:cs="宋体"/>
          <w:spacing w:val="-2"/>
          <w:sz w:val="24"/>
          <w:szCs w:val="24"/>
        </w:rPr>
        <w:t>应商的身份共同参加政府采购的，联合</w:t>
      </w:r>
      <w:r>
        <w:rPr>
          <w:rFonts w:hint="eastAsia" w:ascii="宋体" w:hAnsi="宋体" w:eastAsia="宋体" w:cs="宋体"/>
          <w:sz w:val="24"/>
          <w:szCs w:val="24"/>
        </w:rPr>
        <w:t xml:space="preserve"> </w:t>
      </w:r>
      <w:r>
        <w:rPr>
          <w:rFonts w:hint="eastAsia" w:ascii="宋体" w:hAnsi="宋体" w:eastAsia="宋体" w:cs="宋体"/>
          <w:spacing w:val="-1"/>
          <w:sz w:val="24"/>
          <w:szCs w:val="24"/>
        </w:rPr>
        <w:t>体各方均应为乙方或者与乙方相同地位的合同</w:t>
      </w:r>
      <w:r>
        <w:rPr>
          <w:rFonts w:hint="eastAsia" w:ascii="宋体" w:hAnsi="宋体" w:eastAsia="宋体" w:cs="宋体"/>
          <w:spacing w:val="-2"/>
          <w:sz w:val="24"/>
          <w:szCs w:val="24"/>
        </w:rPr>
        <w:t>当事人，并就合同约定的事项对甲方承</w:t>
      </w:r>
      <w:r>
        <w:rPr>
          <w:rFonts w:hint="eastAsia" w:ascii="宋体" w:hAnsi="宋体" w:eastAsia="宋体" w:cs="宋体"/>
          <w:sz w:val="24"/>
          <w:szCs w:val="24"/>
        </w:rPr>
        <w:t xml:space="preserve"> </w:t>
      </w:r>
      <w:r>
        <w:rPr>
          <w:rFonts w:hint="eastAsia" w:ascii="宋体" w:hAnsi="宋体" w:eastAsia="宋体" w:cs="宋体"/>
          <w:spacing w:val="-3"/>
          <w:sz w:val="24"/>
          <w:szCs w:val="24"/>
        </w:rPr>
        <w:t>担连带责任。</w:t>
      </w:r>
    </w:p>
    <w:p w14:paraId="0B0E39BB">
      <w:pPr>
        <w:pStyle w:val="2"/>
        <w:spacing w:before="180" w:line="222" w:lineRule="auto"/>
        <w:ind w:left="476"/>
        <w:rPr>
          <w:rFonts w:hint="eastAsia" w:ascii="宋体" w:hAnsi="宋体" w:eastAsia="宋体" w:cs="宋体"/>
          <w:spacing w:val="-2"/>
          <w:sz w:val="24"/>
          <w:szCs w:val="24"/>
        </w:rPr>
      </w:pPr>
      <w:r>
        <w:rPr>
          <w:rFonts w:hint="eastAsia" w:ascii="宋体" w:hAnsi="宋体" w:eastAsia="宋体" w:cs="宋体"/>
          <w:spacing w:val="-2"/>
          <w:sz w:val="24"/>
          <w:szCs w:val="24"/>
        </w:rPr>
        <w:t>2.1.6 “现场</w:t>
      </w:r>
      <w:r>
        <w:rPr>
          <w:rFonts w:hint="eastAsia" w:ascii="宋体" w:hAnsi="宋体" w:eastAsia="宋体" w:cs="宋体"/>
          <w:spacing w:val="-85"/>
          <w:sz w:val="24"/>
          <w:szCs w:val="24"/>
        </w:rPr>
        <w:t xml:space="preserve"> </w:t>
      </w:r>
      <w:r>
        <w:rPr>
          <w:rFonts w:hint="eastAsia" w:ascii="宋体" w:hAnsi="宋体" w:eastAsia="宋体" w:cs="宋体"/>
          <w:spacing w:val="-2"/>
          <w:sz w:val="24"/>
          <w:szCs w:val="24"/>
        </w:rPr>
        <w:t>”系指合同约定提供服务的地点。</w:t>
      </w:r>
    </w:p>
    <w:p w14:paraId="605C27D2">
      <w:pPr>
        <w:pStyle w:val="2"/>
        <w:spacing w:before="180" w:line="222" w:lineRule="auto"/>
        <w:ind w:left="476"/>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 xml:space="preserve">2.1.7 </w:t>
      </w:r>
      <w:r>
        <w:rPr>
          <w:rFonts w:hint="eastAsia" w:ascii="宋体" w:hAnsi="宋体" w:eastAsia="宋体" w:cs="宋体"/>
          <w:color w:val="1C1B10"/>
          <w:sz w:val="24"/>
          <w:highlight w:val="none"/>
        </w:rPr>
        <w:t>“技术要求”指的是</w:t>
      </w:r>
      <w:r>
        <w:rPr>
          <w:rFonts w:hint="eastAsia" w:ascii="宋体" w:hAnsi="宋体" w:eastAsia="宋体" w:cs="宋体"/>
          <w:color w:val="1C1B10"/>
          <w:sz w:val="24"/>
          <w:highlight w:val="none"/>
          <w:lang w:val="en-US" w:eastAsia="zh-CN"/>
        </w:rPr>
        <w:t>采购</w:t>
      </w:r>
      <w:r>
        <w:rPr>
          <w:rFonts w:hint="eastAsia" w:ascii="宋体" w:hAnsi="宋体" w:eastAsia="宋体" w:cs="宋体"/>
          <w:color w:val="1C1B10"/>
          <w:sz w:val="24"/>
          <w:highlight w:val="none"/>
        </w:rPr>
        <w:t>文件中第三章的技术要求。</w:t>
      </w:r>
    </w:p>
    <w:p w14:paraId="7125FBD3">
      <w:pPr>
        <w:pStyle w:val="2"/>
        <w:spacing w:before="180" w:line="222" w:lineRule="auto"/>
        <w:ind w:left="476"/>
        <w:outlineLvl w:val="1"/>
        <w:rPr>
          <w:rFonts w:hint="eastAsia" w:ascii="宋体" w:hAnsi="宋体" w:eastAsia="宋体" w:cs="宋体"/>
          <w:sz w:val="24"/>
          <w:szCs w:val="24"/>
        </w:rPr>
      </w:pPr>
      <w:r>
        <w:rPr>
          <w:rFonts w:hint="eastAsia" w:ascii="宋体" w:hAnsi="宋体" w:eastAsia="宋体" w:cs="宋体"/>
          <w:b/>
          <w:bCs/>
          <w:spacing w:val="-6"/>
          <w:sz w:val="24"/>
          <w:szCs w:val="24"/>
        </w:rPr>
        <w:t>2.2</w:t>
      </w:r>
      <w:r>
        <w:rPr>
          <w:rFonts w:hint="eastAsia" w:ascii="宋体" w:hAnsi="宋体" w:eastAsia="宋体" w:cs="宋体"/>
          <w:spacing w:val="16"/>
          <w:sz w:val="24"/>
          <w:szCs w:val="24"/>
        </w:rPr>
        <w:t xml:space="preserve"> </w:t>
      </w:r>
      <w:r>
        <w:rPr>
          <w:rFonts w:hint="eastAsia" w:ascii="宋体" w:hAnsi="宋体" w:eastAsia="宋体" w:cs="宋体"/>
          <w:b/>
          <w:bCs/>
          <w:spacing w:val="-6"/>
          <w:sz w:val="24"/>
          <w:szCs w:val="24"/>
        </w:rPr>
        <w:t>技术规范</w:t>
      </w:r>
    </w:p>
    <w:p w14:paraId="012966A0">
      <w:pPr>
        <w:pStyle w:val="2"/>
        <w:spacing w:before="178" w:line="359" w:lineRule="auto"/>
        <w:ind w:right="84" w:firstLine="480"/>
        <w:jc w:val="both"/>
        <w:rPr>
          <w:rFonts w:hint="eastAsia" w:ascii="宋体" w:hAnsi="宋体" w:eastAsia="宋体" w:cs="宋体"/>
          <w:sz w:val="24"/>
          <w:szCs w:val="24"/>
        </w:rPr>
      </w:pPr>
      <w:r>
        <w:rPr>
          <w:rFonts w:hint="eastAsia" w:ascii="宋体" w:hAnsi="宋体" w:eastAsia="宋体" w:cs="宋体"/>
          <w:spacing w:val="-1"/>
          <w:sz w:val="24"/>
          <w:szCs w:val="24"/>
        </w:rPr>
        <w:t>服务所应遵守的技术规范应与采购文件规定的技术规范和技术规范附件(</w:t>
      </w:r>
      <w:r>
        <w:rPr>
          <w:rFonts w:hint="eastAsia" w:ascii="宋体" w:hAnsi="宋体" w:eastAsia="宋体" w:cs="宋体"/>
          <w:spacing w:val="-1"/>
          <w:sz w:val="24"/>
          <w:szCs w:val="24"/>
          <w:lang w:val="en-US" w:eastAsia="zh-CN"/>
        </w:rPr>
        <w:t>若有</w:t>
      </w:r>
      <w:r>
        <w:rPr>
          <w:rFonts w:hint="eastAsia" w:ascii="宋体" w:hAnsi="宋体" w:eastAsia="宋体" w:cs="宋体"/>
          <w:sz w:val="24"/>
          <w:szCs w:val="24"/>
        </w:rPr>
        <w:t>)</w:t>
      </w:r>
      <w:r>
        <w:rPr>
          <w:rFonts w:hint="eastAsia" w:ascii="宋体" w:hAnsi="宋体" w:eastAsia="宋体" w:cs="宋体"/>
          <w:spacing w:val="-1"/>
          <w:sz w:val="24"/>
          <w:szCs w:val="24"/>
        </w:rPr>
        <w:t>相一致；如果采购文件中没有技术规范的相应说明，应以国家有关部门最新颁布的相应标准和规范为准。</w:t>
      </w:r>
    </w:p>
    <w:p w14:paraId="7EEB7C6D">
      <w:pPr>
        <w:pStyle w:val="2"/>
        <w:spacing w:line="222" w:lineRule="auto"/>
        <w:ind w:left="476"/>
        <w:outlineLvl w:val="1"/>
        <w:rPr>
          <w:rFonts w:hint="eastAsia" w:ascii="宋体" w:hAnsi="宋体" w:eastAsia="宋体" w:cs="宋体"/>
          <w:sz w:val="24"/>
          <w:szCs w:val="24"/>
        </w:rPr>
      </w:pPr>
      <w:r>
        <w:rPr>
          <w:rFonts w:hint="eastAsia" w:ascii="宋体" w:hAnsi="宋体" w:eastAsia="宋体" w:cs="宋体"/>
          <w:b/>
          <w:bCs/>
          <w:spacing w:val="-6"/>
          <w:sz w:val="24"/>
          <w:szCs w:val="24"/>
        </w:rPr>
        <w:t>2.3</w:t>
      </w:r>
      <w:r>
        <w:rPr>
          <w:rFonts w:hint="eastAsia" w:ascii="宋体" w:hAnsi="宋体" w:eastAsia="宋体" w:cs="宋体"/>
          <w:spacing w:val="17"/>
          <w:sz w:val="24"/>
          <w:szCs w:val="24"/>
        </w:rPr>
        <w:t xml:space="preserve"> </w:t>
      </w:r>
      <w:r>
        <w:rPr>
          <w:rFonts w:hint="eastAsia" w:ascii="宋体" w:hAnsi="宋体" w:eastAsia="宋体" w:cs="宋体"/>
          <w:b/>
          <w:bCs/>
          <w:spacing w:val="-6"/>
          <w:sz w:val="24"/>
          <w:szCs w:val="24"/>
        </w:rPr>
        <w:t>知识产权</w:t>
      </w:r>
    </w:p>
    <w:p w14:paraId="40B46828">
      <w:pPr>
        <w:pStyle w:val="2"/>
        <w:spacing w:before="178" w:line="359" w:lineRule="auto"/>
        <w:ind w:left="3" w:firstLine="472"/>
        <w:jc w:val="both"/>
        <w:rPr>
          <w:rFonts w:hint="eastAsia" w:ascii="宋体" w:hAnsi="宋体" w:eastAsia="宋体" w:cs="宋体"/>
          <w:sz w:val="24"/>
          <w:szCs w:val="24"/>
          <w:lang w:eastAsia="zh-CN"/>
        </w:rPr>
      </w:pPr>
      <w:r>
        <w:rPr>
          <w:rFonts w:hint="eastAsia" w:ascii="宋体" w:hAnsi="宋体" w:eastAsia="宋体" w:cs="宋体"/>
          <w:spacing w:val="-2"/>
          <w:sz w:val="24"/>
          <w:szCs w:val="24"/>
        </w:rPr>
        <w:t>2.3.1</w:t>
      </w:r>
      <w:r>
        <w:rPr>
          <w:rFonts w:hint="eastAsia" w:ascii="宋体" w:hAnsi="宋体" w:eastAsia="宋体" w:cs="宋体"/>
          <w:spacing w:val="33"/>
          <w:sz w:val="24"/>
          <w:szCs w:val="24"/>
        </w:rPr>
        <w:t xml:space="preserve"> </w:t>
      </w:r>
      <w:r>
        <w:rPr>
          <w:rFonts w:hint="eastAsia" w:ascii="宋体" w:hAnsi="宋体" w:eastAsia="宋体" w:cs="宋体"/>
          <w:spacing w:val="-2"/>
          <w:sz w:val="24"/>
          <w:szCs w:val="24"/>
        </w:rPr>
        <w:t>乙方应保证其提供的服务不受任何第三方提出的侵犯其</w:t>
      </w:r>
      <w:r>
        <w:rPr>
          <w:rFonts w:hint="eastAsia" w:ascii="宋体" w:hAnsi="宋体" w:eastAsia="宋体" w:cs="宋体"/>
          <w:spacing w:val="-3"/>
          <w:sz w:val="24"/>
          <w:szCs w:val="24"/>
        </w:rPr>
        <w:t>著作权、商标权、</w:t>
      </w:r>
      <w:r>
        <w:rPr>
          <w:rFonts w:hint="eastAsia" w:ascii="宋体" w:hAnsi="宋体" w:eastAsia="宋体" w:cs="宋体"/>
          <w:sz w:val="24"/>
          <w:szCs w:val="24"/>
        </w:rPr>
        <w:t xml:space="preserve"> </w:t>
      </w:r>
      <w:r>
        <w:rPr>
          <w:rFonts w:hint="eastAsia" w:ascii="宋体" w:hAnsi="宋体" w:eastAsia="宋体" w:cs="宋体"/>
          <w:spacing w:val="-2"/>
          <w:sz w:val="24"/>
          <w:szCs w:val="24"/>
        </w:rPr>
        <w:t>专利权等知识产权方面的起诉；如果任何第三方提出侵权指控，那么乙方须与该第三</w:t>
      </w:r>
      <w:r>
        <w:rPr>
          <w:rFonts w:hint="eastAsia" w:ascii="宋体" w:hAnsi="宋体" w:eastAsia="宋体" w:cs="宋体"/>
          <w:spacing w:val="18"/>
          <w:sz w:val="24"/>
          <w:szCs w:val="24"/>
        </w:rPr>
        <w:t xml:space="preserve"> </w:t>
      </w:r>
      <w:r>
        <w:rPr>
          <w:rFonts w:hint="eastAsia" w:ascii="宋体" w:hAnsi="宋体" w:eastAsia="宋体" w:cs="宋体"/>
          <w:spacing w:val="-1"/>
          <w:sz w:val="24"/>
          <w:szCs w:val="24"/>
        </w:rPr>
        <w:t>方交涉并承担由此发生的一切责任、费用和赔偿</w:t>
      </w:r>
      <w:r>
        <w:rPr>
          <w:rFonts w:hint="eastAsia" w:ascii="宋体" w:hAnsi="宋体" w:eastAsia="宋体" w:cs="宋体"/>
          <w:spacing w:val="-1"/>
          <w:sz w:val="24"/>
          <w:szCs w:val="24"/>
          <w:lang w:eastAsia="zh-CN"/>
        </w:rPr>
        <w:t>。</w:t>
      </w:r>
    </w:p>
    <w:p w14:paraId="3E4D8396">
      <w:pPr>
        <w:pStyle w:val="2"/>
        <w:spacing w:line="220" w:lineRule="auto"/>
        <w:ind w:left="476"/>
        <w:outlineLvl w:val="1"/>
        <w:rPr>
          <w:rFonts w:hint="eastAsia" w:ascii="宋体" w:hAnsi="宋体" w:eastAsia="宋体" w:cs="宋体"/>
          <w:sz w:val="24"/>
          <w:szCs w:val="24"/>
        </w:rPr>
      </w:pPr>
      <w:r>
        <w:rPr>
          <w:rFonts w:hint="eastAsia" w:ascii="宋体" w:hAnsi="宋体" w:eastAsia="宋体" w:cs="宋体"/>
          <w:b/>
          <w:bCs/>
          <w:spacing w:val="-3"/>
          <w:sz w:val="24"/>
          <w:szCs w:val="24"/>
        </w:rPr>
        <w:t>2.4</w:t>
      </w:r>
      <w:r>
        <w:rPr>
          <w:rFonts w:hint="eastAsia" w:ascii="宋体" w:hAnsi="宋体" w:eastAsia="宋体" w:cs="宋体"/>
          <w:spacing w:val="-3"/>
          <w:sz w:val="24"/>
          <w:szCs w:val="24"/>
        </w:rPr>
        <w:t xml:space="preserve"> </w:t>
      </w:r>
      <w:r>
        <w:rPr>
          <w:rFonts w:hint="eastAsia" w:ascii="宋体" w:hAnsi="宋体" w:eastAsia="宋体" w:cs="宋体"/>
          <w:b/>
          <w:bCs/>
          <w:spacing w:val="-3"/>
          <w:sz w:val="24"/>
          <w:szCs w:val="24"/>
        </w:rPr>
        <w:t>履约检查和问题反馈</w:t>
      </w:r>
    </w:p>
    <w:p w14:paraId="05533BAE">
      <w:pPr>
        <w:pStyle w:val="2"/>
        <w:spacing w:before="181" w:line="313" w:lineRule="auto"/>
        <w:ind w:firstLine="476"/>
        <w:rPr>
          <w:rFonts w:hint="eastAsia" w:ascii="宋体" w:hAnsi="宋体" w:eastAsia="宋体" w:cs="宋体"/>
          <w:sz w:val="24"/>
          <w:szCs w:val="24"/>
        </w:rPr>
      </w:pPr>
      <w:r>
        <w:rPr>
          <w:rFonts w:hint="eastAsia" w:ascii="宋体" w:hAnsi="宋体" w:eastAsia="宋体" w:cs="宋体"/>
          <w:spacing w:val="-2"/>
          <w:sz w:val="24"/>
          <w:szCs w:val="24"/>
        </w:rPr>
        <w:t>2.4.1 甲方有权在其认为必要时，对乙方是否能够按照合同约定提供服务进行履</w:t>
      </w:r>
      <w:r>
        <w:rPr>
          <w:rFonts w:hint="eastAsia" w:ascii="宋体" w:hAnsi="宋体" w:eastAsia="宋体" w:cs="宋体"/>
          <w:spacing w:val="3"/>
          <w:sz w:val="24"/>
          <w:szCs w:val="24"/>
        </w:rPr>
        <w:t xml:space="preserve"> </w:t>
      </w:r>
      <w:r>
        <w:rPr>
          <w:rFonts w:hint="eastAsia" w:ascii="宋体" w:hAnsi="宋体" w:eastAsia="宋体" w:cs="宋体"/>
          <w:spacing w:val="-1"/>
          <w:sz w:val="24"/>
          <w:szCs w:val="24"/>
        </w:rPr>
        <w:t>约检查，以确保乙方所提供的服务能够满足</w:t>
      </w:r>
      <w:r>
        <w:rPr>
          <w:rFonts w:hint="eastAsia" w:ascii="宋体" w:hAnsi="宋体" w:eastAsia="宋体" w:cs="宋体"/>
          <w:spacing w:val="-2"/>
          <w:sz w:val="24"/>
          <w:szCs w:val="24"/>
        </w:rPr>
        <w:t>甲方</w:t>
      </w:r>
      <w:r>
        <w:rPr>
          <w:rFonts w:hint="eastAsia" w:ascii="宋体" w:hAnsi="宋体" w:eastAsia="宋体" w:cs="宋体"/>
          <w:spacing w:val="-2"/>
          <w:sz w:val="24"/>
          <w:szCs w:val="24"/>
          <w:lang w:val="en-US" w:eastAsia="zh-CN"/>
        </w:rPr>
        <w:t>的</w:t>
      </w:r>
      <w:r>
        <w:rPr>
          <w:rFonts w:hint="eastAsia" w:ascii="宋体" w:hAnsi="宋体" w:eastAsia="宋体" w:cs="宋体"/>
          <w:spacing w:val="-2"/>
          <w:sz w:val="24"/>
          <w:szCs w:val="24"/>
        </w:rPr>
        <w:t>项目需求，但不得因履约检查</w:t>
      </w:r>
      <w:r>
        <w:rPr>
          <w:rFonts w:hint="eastAsia" w:ascii="宋体" w:hAnsi="宋体" w:eastAsia="宋体" w:cs="宋体"/>
          <w:spacing w:val="-1"/>
          <w:sz w:val="24"/>
          <w:szCs w:val="24"/>
        </w:rPr>
        <w:t>妨碍乙方的正常工作，乙方应予积极配合；</w:t>
      </w:r>
    </w:p>
    <w:p w14:paraId="04F6F50C">
      <w:pPr>
        <w:pStyle w:val="2"/>
        <w:spacing w:before="49" w:line="220" w:lineRule="auto"/>
        <w:ind w:left="476"/>
        <w:outlineLvl w:val="1"/>
        <w:rPr>
          <w:rFonts w:hint="eastAsia" w:ascii="宋体" w:hAnsi="宋体" w:eastAsia="宋体" w:cs="宋体"/>
          <w:spacing w:val="-1"/>
          <w:sz w:val="24"/>
          <w:szCs w:val="24"/>
        </w:rPr>
      </w:pPr>
      <w:r>
        <w:rPr>
          <w:rFonts w:hint="eastAsia" w:ascii="宋体" w:hAnsi="宋体" w:eastAsia="宋体" w:cs="宋体"/>
          <w:spacing w:val="-1"/>
          <w:sz w:val="24"/>
          <w:szCs w:val="24"/>
        </w:rPr>
        <w:t>2.4.2 合同履行期间，甲方有权将履行过程中出现的问题反馈给乙方，双方当</w:t>
      </w:r>
    </w:p>
    <w:p w14:paraId="0222C60C">
      <w:pPr>
        <w:pStyle w:val="2"/>
        <w:spacing w:before="49" w:line="220" w:lineRule="auto"/>
        <w:outlineLvl w:val="1"/>
        <w:rPr>
          <w:rFonts w:hint="eastAsia" w:ascii="宋体" w:hAnsi="宋体" w:eastAsia="宋体" w:cs="宋体"/>
          <w:spacing w:val="-1"/>
          <w:sz w:val="24"/>
          <w:szCs w:val="24"/>
        </w:rPr>
      </w:pPr>
      <w:r>
        <w:rPr>
          <w:rFonts w:hint="eastAsia" w:ascii="宋体" w:hAnsi="宋体" w:eastAsia="宋体" w:cs="宋体"/>
          <w:spacing w:val="-1"/>
          <w:sz w:val="24"/>
          <w:szCs w:val="24"/>
        </w:rPr>
        <w:t>事人应以书面形式约定需要完善和改进的内容。</w:t>
      </w:r>
    </w:p>
    <w:p w14:paraId="3ADEFB7C">
      <w:pPr>
        <w:pStyle w:val="2"/>
        <w:spacing w:before="49" w:line="220" w:lineRule="auto"/>
        <w:ind w:left="476"/>
        <w:outlineLvl w:val="1"/>
        <w:rPr>
          <w:rFonts w:hint="eastAsia" w:ascii="宋体" w:hAnsi="宋体" w:eastAsia="宋体" w:cs="宋体"/>
          <w:sz w:val="24"/>
          <w:szCs w:val="24"/>
        </w:rPr>
      </w:pPr>
      <w:r>
        <w:rPr>
          <w:rFonts w:hint="eastAsia" w:ascii="宋体" w:hAnsi="宋体" w:eastAsia="宋体" w:cs="宋体"/>
          <w:b/>
          <w:bCs/>
          <w:spacing w:val="-3"/>
          <w:sz w:val="24"/>
          <w:szCs w:val="24"/>
        </w:rPr>
        <w:t>2.5</w:t>
      </w:r>
      <w:r>
        <w:rPr>
          <w:rFonts w:hint="eastAsia" w:ascii="宋体" w:hAnsi="宋体" w:eastAsia="宋体" w:cs="宋体"/>
          <w:spacing w:val="-3"/>
          <w:sz w:val="24"/>
          <w:szCs w:val="24"/>
        </w:rPr>
        <w:t xml:space="preserve"> </w:t>
      </w:r>
      <w:r>
        <w:rPr>
          <w:rFonts w:hint="eastAsia" w:ascii="宋体" w:hAnsi="宋体" w:eastAsia="宋体" w:cs="宋体"/>
          <w:b/>
          <w:bCs/>
          <w:spacing w:val="-3"/>
          <w:sz w:val="24"/>
          <w:szCs w:val="24"/>
        </w:rPr>
        <w:t>技术资料和保密义务</w:t>
      </w:r>
    </w:p>
    <w:p w14:paraId="28707CC0">
      <w:pPr>
        <w:pStyle w:val="2"/>
        <w:spacing w:before="182" w:line="290" w:lineRule="auto"/>
        <w:ind w:left="9" w:firstLine="466"/>
        <w:rPr>
          <w:rFonts w:hint="eastAsia" w:ascii="宋体" w:hAnsi="宋体" w:eastAsia="宋体" w:cs="宋体"/>
          <w:sz w:val="24"/>
          <w:szCs w:val="24"/>
        </w:rPr>
      </w:pPr>
      <w:r>
        <w:rPr>
          <w:rFonts w:hint="eastAsia" w:ascii="宋体" w:hAnsi="宋体" w:eastAsia="宋体" w:cs="宋体"/>
          <w:spacing w:val="-2"/>
          <w:sz w:val="24"/>
          <w:szCs w:val="24"/>
        </w:rPr>
        <w:t>2.5.1</w:t>
      </w:r>
      <w:r>
        <w:rPr>
          <w:rFonts w:hint="eastAsia" w:ascii="宋体" w:hAnsi="宋体" w:eastAsia="宋体" w:cs="宋体"/>
          <w:spacing w:val="33"/>
          <w:sz w:val="24"/>
          <w:szCs w:val="24"/>
        </w:rPr>
        <w:t xml:space="preserve"> </w:t>
      </w:r>
      <w:r>
        <w:rPr>
          <w:rFonts w:hint="eastAsia" w:ascii="宋体" w:hAnsi="宋体" w:eastAsia="宋体" w:cs="宋体"/>
          <w:spacing w:val="-2"/>
          <w:sz w:val="24"/>
          <w:szCs w:val="24"/>
        </w:rPr>
        <w:t>乙方有权依据合同约定和项目需要，向甲方了解有关情</w:t>
      </w:r>
      <w:r>
        <w:rPr>
          <w:rFonts w:hint="eastAsia" w:ascii="宋体" w:hAnsi="宋体" w:eastAsia="宋体" w:cs="宋体"/>
          <w:spacing w:val="-3"/>
          <w:sz w:val="24"/>
          <w:szCs w:val="24"/>
        </w:rPr>
        <w:t>况，调阅有关资料</w:t>
      </w:r>
      <w:r>
        <w:rPr>
          <w:rFonts w:hint="eastAsia" w:ascii="宋体" w:hAnsi="宋体" w:eastAsia="宋体" w:cs="宋体"/>
          <w:sz w:val="24"/>
          <w:szCs w:val="24"/>
        </w:rPr>
        <w:t xml:space="preserve"> </w:t>
      </w:r>
      <w:r>
        <w:rPr>
          <w:rFonts w:hint="eastAsia" w:ascii="宋体" w:hAnsi="宋体" w:eastAsia="宋体" w:cs="宋体"/>
          <w:spacing w:val="-3"/>
          <w:sz w:val="24"/>
          <w:szCs w:val="24"/>
        </w:rPr>
        <w:t>等，甲方应予积极配合；</w:t>
      </w:r>
    </w:p>
    <w:p w14:paraId="52740EB9">
      <w:pPr>
        <w:pStyle w:val="2"/>
        <w:spacing w:before="179" w:line="220" w:lineRule="auto"/>
        <w:ind w:left="476"/>
        <w:rPr>
          <w:rFonts w:hint="eastAsia" w:ascii="宋体" w:hAnsi="宋体" w:eastAsia="宋体" w:cs="宋体"/>
          <w:sz w:val="24"/>
          <w:szCs w:val="24"/>
        </w:rPr>
      </w:pPr>
      <w:r>
        <w:rPr>
          <w:rFonts w:hint="eastAsia" w:ascii="宋体" w:hAnsi="宋体" w:eastAsia="宋体" w:cs="宋体"/>
          <w:spacing w:val="-2"/>
          <w:sz w:val="24"/>
          <w:szCs w:val="24"/>
        </w:rPr>
        <w:t>2.5.2</w:t>
      </w:r>
      <w:r>
        <w:rPr>
          <w:rFonts w:hint="eastAsia" w:ascii="宋体" w:hAnsi="宋体" w:eastAsia="宋体" w:cs="宋体"/>
          <w:spacing w:val="51"/>
          <w:sz w:val="24"/>
          <w:szCs w:val="24"/>
        </w:rPr>
        <w:t xml:space="preserve"> </w:t>
      </w:r>
      <w:r>
        <w:rPr>
          <w:rFonts w:hint="eastAsia" w:ascii="宋体" w:hAnsi="宋体" w:eastAsia="宋体" w:cs="宋体"/>
          <w:spacing w:val="-2"/>
          <w:sz w:val="24"/>
          <w:szCs w:val="24"/>
        </w:rPr>
        <w:t>乙方有义务妥善保管和保护由甲方提供的前款信息和资料等；</w:t>
      </w:r>
    </w:p>
    <w:p w14:paraId="7DA7C53B">
      <w:pPr>
        <w:pStyle w:val="2"/>
        <w:spacing w:before="177" w:line="332" w:lineRule="auto"/>
        <w:ind w:firstLine="476"/>
        <w:rPr>
          <w:rFonts w:hint="eastAsia" w:ascii="宋体" w:hAnsi="宋体" w:eastAsia="宋体" w:cs="宋体"/>
          <w:sz w:val="24"/>
          <w:szCs w:val="24"/>
        </w:rPr>
      </w:pPr>
      <w:r>
        <w:rPr>
          <w:rFonts w:hint="eastAsia" w:ascii="宋体" w:hAnsi="宋体" w:eastAsia="宋体" w:cs="宋体"/>
          <w:spacing w:val="-1"/>
          <w:sz w:val="24"/>
          <w:szCs w:val="24"/>
        </w:rPr>
        <w:t>2.5.3 除非依照法律规定或者对方当事人的书面同意，</w:t>
      </w:r>
      <w:r>
        <w:rPr>
          <w:rFonts w:hint="eastAsia" w:ascii="宋体" w:hAnsi="宋体" w:eastAsia="宋体" w:cs="宋体"/>
          <w:spacing w:val="-2"/>
          <w:sz w:val="24"/>
          <w:szCs w:val="24"/>
        </w:rPr>
        <w:t>任何一方均应保证不向任</w:t>
      </w:r>
      <w:r>
        <w:rPr>
          <w:rFonts w:hint="eastAsia" w:ascii="宋体" w:hAnsi="宋体" w:eastAsia="宋体" w:cs="宋体"/>
          <w:sz w:val="24"/>
          <w:szCs w:val="24"/>
        </w:rPr>
        <w:t xml:space="preserve"> 何第三方提供或披露有关合同的或者履行合</w:t>
      </w:r>
      <w:r>
        <w:rPr>
          <w:rFonts w:hint="eastAsia" w:ascii="宋体" w:hAnsi="宋体" w:eastAsia="宋体" w:cs="宋体"/>
          <w:spacing w:val="-1"/>
          <w:sz w:val="24"/>
          <w:szCs w:val="24"/>
        </w:rPr>
        <w:t>同过程中知悉的对方当事人任何未公开</w:t>
      </w:r>
      <w:r>
        <w:rPr>
          <w:rFonts w:hint="eastAsia" w:ascii="宋体" w:hAnsi="宋体" w:eastAsia="宋体" w:cs="宋体"/>
          <w:sz w:val="24"/>
          <w:szCs w:val="24"/>
        </w:rPr>
        <w:t xml:space="preserve">  </w:t>
      </w:r>
      <w:r>
        <w:rPr>
          <w:rFonts w:hint="eastAsia" w:ascii="宋体" w:hAnsi="宋体" w:eastAsia="宋体" w:cs="宋体"/>
          <w:spacing w:val="-1"/>
          <w:sz w:val="24"/>
          <w:szCs w:val="24"/>
        </w:rPr>
        <w:t>的信息和资料，包括但不限于技术情报、技术资</w:t>
      </w:r>
      <w:r>
        <w:rPr>
          <w:rFonts w:hint="eastAsia" w:ascii="宋体" w:hAnsi="宋体" w:eastAsia="宋体" w:cs="宋体"/>
          <w:spacing w:val="-2"/>
          <w:sz w:val="24"/>
          <w:szCs w:val="24"/>
        </w:rPr>
        <w:t>料、商业秘密和商业信息等，并采取</w:t>
      </w:r>
      <w:r>
        <w:rPr>
          <w:rFonts w:hint="eastAsia" w:ascii="宋体" w:hAnsi="宋体" w:eastAsia="宋体" w:cs="宋体"/>
          <w:sz w:val="24"/>
          <w:szCs w:val="24"/>
        </w:rPr>
        <w:t xml:space="preserve"> 一切合理和必要措施和方式防止任何第三方</w:t>
      </w:r>
      <w:r>
        <w:rPr>
          <w:rFonts w:hint="eastAsia" w:ascii="宋体" w:hAnsi="宋体" w:eastAsia="宋体" w:cs="宋体"/>
          <w:spacing w:val="-1"/>
          <w:sz w:val="24"/>
          <w:szCs w:val="24"/>
        </w:rPr>
        <w:t>接触到对方当事人的上述保密信息和资</w:t>
      </w:r>
      <w:r>
        <w:rPr>
          <w:rFonts w:hint="eastAsia" w:ascii="宋体" w:hAnsi="宋体" w:eastAsia="宋体" w:cs="宋体"/>
          <w:sz w:val="24"/>
          <w:szCs w:val="24"/>
        </w:rPr>
        <w:t xml:space="preserve">  </w:t>
      </w:r>
      <w:r>
        <w:rPr>
          <w:rFonts w:hint="eastAsia" w:ascii="宋体" w:hAnsi="宋体" w:eastAsia="宋体" w:cs="宋体"/>
          <w:spacing w:val="-8"/>
          <w:sz w:val="24"/>
          <w:szCs w:val="24"/>
        </w:rPr>
        <w:t>料。</w:t>
      </w:r>
    </w:p>
    <w:p w14:paraId="70B07723">
      <w:pPr>
        <w:pStyle w:val="2"/>
        <w:spacing w:before="179" w:line="221" w:lineRule="auto"/>
        <w:ind w:left="476"/>
        <w:outlineLvl w:val="1"/>
        <w:rPr>
          <w:rFonts w:hint="eastAsia" w:ascii="宋体" w:hAnsi="宋体" w:eastAsia="宋体" w:cs="宋体"/>
          <w:sz w:val="24"/>
          <w:szCs w:val="24"/>
          <w:highlight w:val="none"/>
        </w:rPr>
      </w:pPr>
      <w:r>
        <w:rPr>
          <w:rFonts w:hint="eastAsia" w:ascii="宋体" w:hAnsi="宋体" w:eastAsia="宋体" w:cs="宋体"/>
          <w:b/>
          <w:bCs/>
          <w:spacing w:val="-7"/>
          <w:sz w:val="24"/>
          <w:szCs w:val="24"/>
          <w:highlight w:val="none"/>
        </w:rPr>
        <w:t>2.6</w:t>
      </w:r>
      <w:r>
        <w:rPr>
          <w:rFonts w:hint="eastAsia" w:ascii="宋体" w:hAnsi="宋体" w:eastAsia="宋体" w:cs="宋体"/>
          <w:spacing w:val="23"/>
          <w:sz w:val="24"/>
          <w:szCs w:val="24"/>
          <w:highlight w:val="none"/>
        </w:rPr>
        <w:t xml:space="preserve"> </w:t>
      </w:r>
      <w:r>
        <w:rPr>
          <w:rFonts w:hint="eastAsia" w:ascii="宋体" w:hAnsi="宋体" w:eastAsia="宋体" w:cs="宋体"/>
          <w:b/>
          <w:bCs/>
          <w:spacing w:val="-7"/>
          <w:sz w:val="24"/>
          <w:szCs w:val="24"/>
          <w:highlight w:val="none"/>
        </w:rPr>
        <w:t>质量保证</w:t>
      </w:r>
    </w:p>
    <w:p w14:paraId="645DF77D">
      <w:pPr>
        <w:pStyle w:val="2"/>
        <w:spacing w:before="177" w:line="332" w:lineRule="auto"/>
        <w:ind w:firstLine="476"/>
        <w:rPr>
          <w:rFonts w:hint="eastAsia" w:ascii="宋体" w:hAnsi="宋体" w:eastAsia="宋体" w:cs="宋体"/>
          <w:sz w:val="24"/>
          <w:szCs w:val="24"/>
          <w:lang w:val="en-US"/>
        </w:rPr>
      </w:pPr>
      <w:r>
        <w:rPr>
          <w:rFonts w:hint="eastAsia" w:ascii="宋体" w:hAnsi="宋体" w:eastAsia="宋体" w:cs="宋体"/>
          <w:sz w:val="24"/>
          <w:szCs w:val="24"/>
          <w:lang w:val="en-US"/>
        </w:rPr>
        <w:t>货物为原制造商制造的全新产品，无污染，无侵权行为、表面无划损、无任何缺陷隐患，在中国境内可依常规安全合法使用。</w:t>
      </w:r>
    </w:p>
    <w:p w14:paraId="392DA7BF">
      <w:pPr>
        <w:pStyle w:val="2"/>
        <w:spacing w:before="181" w:line="221" w:lineRule="auto"/>
        <w:ind w:left="476"/>
        <w:outlineLvl w:val="1"/>
        <w:rPr>
          <w:rFonts w:hint="eastAsia" w:ascii="宋体" w:hAnsi="宋体" w:eastAsia="宋体" w:cs="宋体"/>
          <w:sz w:val="24"/>
          <w:szCs w:val="24"/>
        </w:rPr>
      </w:pPr>
      <w:r>
        <w:rPr>
          <w:rFonts w:hint="eastAsia" w:ascii="宋体" w:hAnsi="宋体" w:eastAsia="宋体" w:cs="宋体"/>
          <w:b/>
          <w:bCs/>
          <w:spacing w:val="-6"/>
          <w:sz w:val="24"/>
          <w:szCs w:val="24"/>
        </w:rPr>
        <w:t>2.7</w:t>
      </w:r>
      <w:r>
        <w:rPr>
          <w:rFonts w:hint="eastAsia" w:ascii="宋体" w:hAnsi="宋体" w:eastAsia="宋体" w:cs="宋体"/>
          <w:spacing w:val="16"/>
          <w:sz w:val="24"/>
          <w:szCs w:val="24"/>
        </w:rPr>
        <w:t xml:space="preserve"> </w:t>
      </w:r>
      <w:r>
        <w:rPr>
          <w:rFonts w:hint="eastAsia" w:ascii="宋体" w:hAnsi="宋体" w:eastAsia="宋体" w:cs="宋体"/>
          <w:b/>
          <w:bCs/>
          <w:spacing w:val="-6"/>
          <w:sz w:val="24"/>
          <w:szCs w:val="24"/>
        </w:rPr>
        <w:t>延迟履行</w:t>
      </w:r>
    </w:p>
    <w:p w14:paraId="1D3ECA07">
      <w:pPr>
        <w:pStyle w:val="2"/>
        <w:spacing w:before="180" w:line="359" w:lineRule="auto"/>
        <w:ind w:left="1" w:firstLine="480"/>
        <w:jc w:val="both"/>
        <w:rPr>
          <w:rFonts w:hint="eastAsia" w:ascii="宋体" w:hAnsi="宋体" w:eastAsia="宋体" w:cs="宋体"/>
          <w:sz w:val="24"/>
          <w:szCs w:val="24"/>
        </w:rPr>
      </w:pPr>
      <w:r>
        <w:rPr>
          <w:rFonts w:hint="eastAsia" w:ascii="宋体" w:hAnsi="宋体" w:eastAsia="宋体" w:cs="宋体"/>
          <w:spacing w:val="-2"/>
          <w:sz w:val="24"/>
          <w:szCs w:val="24"/>
        </w:rPr>
        <w:t>在合同履行过程中，如果乙方遇到不能按时提供服务的情况，应及时以书面形式</w:t>
      </w:r>
      <w:r>
        <w:rPr>
          <w:rFonts w:hint="eastAsia" w:ascii="宋体" w:hAnsi="宋体" w:eastAsia="宋体" w:cs="宋体"/>
          <w:spacing w:val="15"/>
          <w:sz w:val="24"/>
          <w:szCs w:val="24"/>
        </w:rPr>
        <w:t xml:space="preserve"> </w:t>
      </w:r>
      <w:r>
        <w:rPr>
          <w:rFonts w:hint="eastAsia" w:ascii="宋体" w:hAnsi="宋体" w:eastAsia="宋体" w:cs="宋体"/>
          <w:spacing w:val="-1"/>
          <w:sz w:val="24"/>
          <w:szCs w:val="24"/>
        </w:rPr>
        <w:t>将不能按时提供服务的理由、预期延误时间通</w:t>
      </w:r>
      <w:r>
        <w:rPr>
          <w:rFonts w:hint="eastAsia" w:ascii="宋体" w:hAnsi="宋体" w:eastAsia="宋体" w:cs="宋体"/>
          <w:spacing w:val="-2"/>
          <w:sz w:val="24"/>
          <w:szCs w:val="24"/>
        </w:rPr>
        <w:t>知甲方；甲方收到乙方通知后，认为其</w:t>
      </w:r>
      <w:r>
        <w:rPr>
          <w:rFonts w:hint="eastAsia" w:ascii="宋体" w:hAnsi="宋体" w:eastAsia="宋体" w:cs="宋体"/>
          <w:sz w:val="24"/>
          <w:szCs w:val="24"/>
        </w:rPr>
        <w:t xml:space="preserve"> </w:t>
      </w:r>
      <w:r>
        <w:rPr>
          <w:rFonts w:hint="eastAsia" w:ascii="宋体" w:hAnsi="宋体" w:eastAsia="宋体" w:cs="宋体"/>
          <w:spacing w:val="-1"/>
          <w:sz w:val="24"/>
          <w:szCs w:val="24"/>
        </w:rPr>
        <w:t>理由正当的，可以书面形式酌情同意乙方可以延长履行的具体时间。</w:t>
      </w:r>
    </w:p>
    <w:p w14:paraId="22759A7D">
      <w:pPr>
        <w:pStyle w:val="2"/>
        <w:spacing w:line="224" w:lineRule="auto"/>
        <w:ind w:left="476"/>
        <w:outlineLvl w:val="1"/>
        <w:rPr>
          <w:rFonts w:hint="eastAsia" w:ascii="宋体" w:hAnsi="宋体" w:eastAsia="宋体" w:cs="宋体"/>
          <w:sz w:val="24"/>
          <w:szCs w:val="24"/>
        </w:rPr>
      </w:pPr>
      <w:r>
        <w:rPr>
          <w:rFonts w:hint="eastAsia" w:ascii="宋体" w:hAnsi="宋体" w:eastAsia="宋体" w:cs="宋体"/>
          <w:b/>
          <w:bCs/>
          <w:spacing w:val="-7"/>
          <w:sz w:val="24"/>
          <w:szCs w:val="24"/>
        </w:rPr>
        <w:t>2.8</w:t>
      </w:r>
      <w:r>
        <w:rPr>
          <w:rFonts w:hint="eastAsia" w:ascii="宋体" w:hAnsi="宋体" w:eastAsia="宋体" w:cs="宋体"/>
          <w:spacing w:val="23"/>
          <w:sz w:val="24"/>
          <w:szCs w:val="24"/>
        </w:rPr>
        <w:t xml:space="preserve"> </w:t>
      </w:r>
      <w:r>
        <w:rPr>
          <w:rFonts w:hint="eastAsia" w:ascii="宋体" w:hAnsi="宋体" w:eastAsia="宋体" w:cs="宋体"/>
          <w:b/>
          <w:bCs/>
          <w:spacing w:val="-7"/>
          <w:sz w:val="24"/>
          <w:szCs w:val="24"/>
        </w:rPr>
        <w:t>合同变更</w:t>
      </w:r>
    </w:p>
    <w:p w14:paraId="1C8AE2D6">
      <w:pPr>
        <w:pStyle w:val="2"/>
        <w:spacing w:before="176" w:line="359" w:lineRule="auto"/>
        <w:ind w:left="11" w:firstLine="465"/>
        <w:jc w:val="both"/>
        <w:rPr>
          <w:rFonts w:hint="eastAsia" w:ascii="宋体" w:hAnsi="宋体" w:eastAsia="宋体" w:cs="宋体"/>
          <w:sz w:val="24"/>
          <w:szCs w:val="24"/>
        </w:rPr>
      </w:pPr>
      <w:r>
        <w:rPr>
          <w:rFonts w:hint="eastAsia" w:ascii="宋体" w:hAnsi="宋体" w:eastAsia="宋体" w:cs="宋体"/>
          <w:spacing w:val="-1"/>
          <w:sz w:val="24"/>
          <w:szCs w:val="24"/>
        </w:rPr>
        <w:t>2.8.1 双方当事人协商一致，可以签订书面补充合同的</w:t>
      </w:r>
      <w:r>
        <w:rPr>
          <w:rFonts w:hint="eastAsia" w:ascii="宋体" w:hAnsi="宋体" w:eastAsia="宋体" w:cs="宋体"/>
          <w:spacing w:val="-2"/>
          <w:sz w:val="24"/>
          <w:szCs w:val="24"/>
        </w:rPr>
        <w:t>形式变更合同，但不得违</w:t>
      </w:r>
      <w:r>
        <w:rPr>
          <w:rFonts w:hint="eastAsia" w:ascii="宋体" w:hAnsi="宋体" w:eastAsia="宋体" w:cs="宋体"/>
          <w:sz w:val="24"/>
          <w:szCs w:val="24"/>
        </w:rPr>
        <w:t xml:space="preserve"> </w:t>
      </w:r>
      <w:r>
        <w:rPr>
          <w:rFonts w:hint="eastAsia" w:ascii="宋体" w:hAnsi="宋体" w:eastAsia="宋体" w:cs="宋体"/>
          <w:spacing w:val="-2"/>
          <w:sz w:val="24"/>
          <w:szCs w:val="24"/>
        </w:rPr>
        <w:t>背采购文件确定的事项，且如果系追加与合同标的相同的服务的，补充合同</w:t>
      </w:r>
      <w:r>
        <w:rPr>
          <w:rFonts w:hint="eastAsia" w:ascii="宋体" w:hAnsi="宋体" w:eastAsia="宋体" w:cs="宋体"/>
          <w:spacing w:val="-3"/>
          <w:sz w:val="24"/>
          <w:szCs w:val="24"/>
        </w:rPr>
        <w:t>的采购金额不得超过原合同价的10%；</w:t>
      </w:r>
    </w:p>
    <w:p w14:paraId="2D102059">
      <w:pPr>
        <w:pStyle w:val="2"/>
        <w:spacing w:before="3" w:line="358" w:lineRule="auto"/>
        <w:ind w:firstLine="475"/>
        <w:jc w:val="both"/>
        <w:rPr>
          <w:rFonts w:hint="eastAsia" w:ascii="宋体" w:hAnsi="宋体" w:eastAsia="宋体" w:cs="宋体"/>
          <w:sz w:val="24"/>
          <w:szCs w:val="24"/>
        </w:rPr>
      </w:pPr>
      <w:r>
        <w:rPr>
          <w:rFonts w:hint="eastAsia" w:ascii="宋体" w:hAnsi="宋体" w:eastAsia="宋体" w:cs="宋体"/>
          <w:spacing w:val="-1"/>
          <w:sz w:val="24"/>
          <w:szCs w:val="24"/>
        </w:rPr>
        <w:t>2.8.2 合同继续履行将损害国家利益和社会公共利益的</w:t>
      </w:r>
      <w:r>
        <w:rPr>
          <w:rFonts w:hint="eastAsia" w:ascii="宋体" w:hAnsi="宋体" w:eastAsia="宋体" w:cs="宋体"/>
          <w:spacing w:val="-2"/>
          <w:sz w:val="24"/>
          <w:szCs w:val="24"/>
        </w:rPr>
        <w:t>，双方当事人应当以书面</w:t>
      </w:r>
      <w:r>
        <w:rPr>
          <w:rFonts w:hint="eastAsia" w:ascii="宋体" w:hAnsi="宋体" w:eastAsia="宋体" w:cs="宋体"/>
          <w:sz w:val="24"/>
          <w:szCs w:val="24"/>
        </w:rPr>
        <w:t xml:space="preserve"> </w:t>
      </w:r>
      <w:r>
        <w:rPr>
          <w:rFonts w:hint="eastAsia" w:ascii="宋体" w:hAnsi="宋体" w:eastAsia="宋体" w:cs="宋体"/>
          <w:spacing w:val="-1"/>
          <w:sz w:val="24"/>
          <w:szCs w:val="24"/>
        </w:rPr>
        <w:t>形式变更合同。有过错的一方应当承担赔偿责任</w:t>
      </w:r>
      <w:r>
        <w:rPr>
          <w:rFonts w:hint="eastAsia" w:ascii="宋体" w:hAnsi="宋体" w:eastAsia="宋体" w:cs="宋体"/>
          <w:spacing w:val="-2"/>
          <w:sz w:val="24"/>
          <w:szCs w:val="24"/>
        </w:rPr>
        <w:t>，双方当事人都有过错的，各自承担</w:t>
      </w:r>
      <w:r>
        <w:rPr>
          <w:rFonts w:hint="eastAsia" w:ascii="宋体" w:hAnsi="宋体" w:eastAsia="宋体" w:cs="宋体"/>
          <w:sz w:val="24"/>
          <w:szCs w:val="24"/>
        </w:rPr>
        <w:t xml:space="preserve"> </w:t>
      </w:r>
      <w:r>
        <w:rPr>
          <w:rFonts w:hint="eastAsia" w:ascii="宋体" w:hAnsi="宋体" w:eastAsia="宋体" w:cs="宋体"/>
          <w:spacing w:val="-3"/>
          <w:sz w:val="24"/>
          <w:szCs w:val="24"/>
        </w:rPr>
        <w:t>相应的责任。</w:t>
      </w:r>
    </w:p>
    <w:p w14:paraId="30A7288E">
      <w:pPr>
        <w:pStyle w:val="2"/>
        <w:spacing w:before="1" w:line="218" w:lineRule="auto"/>
        <w:ind w:left="476"/>
        <w:outlineLvl w:val="1"/>
        <w:rPr>
          <w:rFonts w:hint="eastAsia" w:ascii="宋体" w:hAnsi="宋体" w:eastAsia="宋体" w:cs="宋体"/>
          <w:sz w:val="24"/>
          <w:szCs w:val="24"/>
        </w:rPr>
      </w:pPr>
      <w:r>
        <w:rPr>
          <w:rFonts w:hint="eastAsia" w:ascii="宋体" w:hAnsi="宋体" w:eastAsia="宋体" w:cs="宋体"/>
          <w:b/>
          <w:bCs/>
          <w:spacing w:val="-6"/>
          <w:sz w:val="24"/>
          <w:szCs w:val="24"/>
        </w:rPr>
        <w:t>2.9</w:t>
      </w:r>
      <w:r>
        <w:rPr>
          <w:rFonts w:hint="eastAsia" w:ascii="宋体" w:hAnsi="宋体" w:eastAsia="宋体" w:cs="宋体"/>
          <w:spacing w:val="29"/>
          <w:sz w:val="24"/>
          <w:szCs w:val="24"/>
        </w:rPr>
        <w:t xml:space="preserve"> </w:t>
      </w:r>
      <w:r>
        <w:rPr>
          <w:rFonts w:hint="eastAsia" w:ascii="宋体" w:hAnsi="宋体" w:eastAsia="宋体" w:cs="宋体"/>
          <w:b/>
          <w:bCs/>
          <w:spacing w:val="-6"/>
          <w:sz w:val="24"/>
          <w:szCs w:val="24"/>
        </w:rPr>
        <w:t>合同转让和分包</w:t>
      </w:r>
    </w:p>
    <w:p w14:paraId="769B84B3">
      <w:pPr>
        <w:pStyle w:val="2"/>
        <w:spacing w:before="49" w:line="223" w:lineRule="auto"/>
        <w:ind w:left="476"/>
        <w:outlineLvl w:val="1"/>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本项目不允许转包、分包。</w:t>
      </w:r>
    </w:p>
    <w:p w14:paraId="60DA2D39">
      <w:pPr>
        <w:pStyle w:val="2"/>
        <w:spacing w:before="49" w:line="223" w:lineRule="auto"/>
        <w:ind w:left="476"/>
        <w:outlineLvl w:val="1"/>
        <w:rPr>
          <w:rFonts w:hint="eastAsia" w:ascii="宋体" w:hAnsi="宋体" w:eastAsia="宋体" w:cs="宋体"/>
          <w:sz w:val="24"/>
          <w:szCs w:val="24"/>
        </w:rPr>
      </w:pPr>
      <w:r>
        <w:rPr>
          <w:rFonts w:hint="eastAsia" w:ascii="宋体" w:hAnsi="宋体" w:eastAsia="宋体" w:cs="宋体"/>
          <w:b/>
          <w:bCs/>
          <w:spacing w:val="-6"/>
          <w:sz w:val="24"/>
          <w:szCs w:val="24"/>
        </w:rPr>
        <w:t>2.10</w:t>
      </w:r>
      <w:r>
        <w:rPr>
          <w:rFonts w:hint="eastAsia" w:ascii="宋体" w:hAnsi="宋体" w:eastAsia="宋体" w:cs="宋体"/>
          <w:spacing w:val="22"/>
          <w:sz w:val="24"/>
          <w:szCs w:val="24"/>
        </w:rPr>
        <w:t xml:space="preserve"> </w:t>
      </w:r>
      <w:r>
        <w:rPr>
          <w:rFonts w:hint="eastAsia" w:ascii="宋体" w:hAnsi="宋体" w:eastAsia="宋体" w:cs="宋体"/>
          <w:b/>
          <w:bCs/>
          <w:spacing w:val="-6"/>
          <w:sz w:val="24"/>
          <w:szCs w:val="24"/>
        </w:rPr>
        <w:t>不可抗力</w:t>
      </w:r>
    </w:p>
    <w:p w14:paraId="05098A9C">
      <w:pPr>
        <w:pStyle w:val="2"/>
        <w:spacing w:before="177" w:line="290" w:lineRule="auto"/>
        <w:ind w:left="14" w:right="3" w:firstLine="461"/>
        <w:rPr>
          <w:rFonts w:hint="eastAsia" w:ascii="宋体" w:hAnsi="宋体" w:eastAsia="宋体" w:cs="宋体"/>
          <w:sz w:val="24"/>
          <w:szCs w:val="24"/>
        </w:rPr>
      </w:pPr>
      <w:r>
        <w:rPr>
          <w:rFonts w:hint="eastAsia" w:ascii="宋体" w:hAnsi="宋体" w:eastAsia="宋体" w:cs="宋体"/>
          <w:spacing w:val="-3"/>
          <w:sz w:val="24"/>
          <w:szCs w:val="24"/>
        </w:rPr>
        <w:t>2.10.1</w:t>
      </w:r>
      <w:r>
        <w:rPr>
          <w:rFonts w:hint="eastAsia" w:ascii="宋体" w:hAnsi="宋体" w:eastAsia="宋体" w:cs="宋体"/>
          <w:spacing w:val="-42"/>
          <w:sz w:val="24"/>
          <w:szCs w:val="24"/>
        </w:rPr>
        <w:t xml:space="preserve"> </w:t>
      </w:r>
      <w:r>
        <w:rPr>
          <w:rFonts w:hint="eastAsia" w:ascii="宋体" w:hAnsi="宋体" w:eastAsia="宋体" w:cs="宋体"/>
          <w:spacing w:val="-3"/>
          <w:sz w:val="24"/>
          <w:szCs w:val="24"/>
        </w:rPr>
        <w:t>如果任何一方遭遇法律规定的不可抗力，致</w:t>
      </w:r>
      <w:r>
        <w:rPr>
          <w:rFonts w:hint="eastAsia" w:ascii="宋体" w:hAnsi="宋体" w:eastAsia="宋体" w:cs="宋体"/>
          <w:spacing w:val="-4"/>
          <w:sz w:val="24"/>
          <w:szCs w:val="24"/>
        </w:rPr>
        <w:t>使合同履行受阻时，履行合同</w:t>
      </w:r>
      <w:r>
        <w:rPr>
          <w:rFonts w:hint="eastAsia" w:ascii="宋体" w:hAnsi="宋体" w:eastAsia="宋体" w:cs="宋体"/>
          <w:sz w:val="24"/>
          <w:szCs w:val="24"/>
        </w:rPr>
        <w:t xml:space="preserve"> </w:t>
      </w:r>
      <w:r>
        <w:rPr>
          <w:rFonts w:hint="eastAsia" w:ascii="宋体" w:hAnsi="宋体" w:eastAsia="宋体" w:cs="宋体"/>
          <w:spacing w:val="-1"/>
          <w:sz w:val="24"/>
          <w:szCs w:val="24"/>
        </w:rPr>
        <w:t>的期限应予延长，延长的期限应相当于不可抗力所影响</w:t>
      </w:r>
      <w:r>
        <w:rPr>
          <w:rFonts w:hint="eastAsia" w:ascii="宋体" w:hAnsi="宋体" w:eastAsia="宋体" w:cs="宋体"/>
          <w:spacing w:val="-2"/>
          <w:sz w:val="24"/>
          <w:szCs w:val="24"/>
        </w:rPr>
        <w:t>的时间；</w:t>
      </w:r>
    </w:p>
    <w:p w14:paraId="0D265798">
      <w:pPr>
        <w:pStyle w:val="2"/>
        <w:spacing w:before="179" w:line="222" w:lineRule="auto"/>
        <w:ind w:left="476"/>
        <w:rPr>
          <w:rFonts w:hint="eastAsia" w:ascii="宋体" w:hAnsi="宋体" w:eastAsia="宋体" w:cs="宋体"/>
          <w:sz w:val="24"/>
          <w:szCs w:val="24"/>
        </w:rPr>
      </w:pPr>
      <w:r>
        <w:rPr>
          <w:rFonts w:hint="eastAsia" w:ascii="宋体" w:hAnsi="宋体" w:eastAsia="宋体" w:cs="宋体"/>
          <w:spacing w:val="-2"/>
          <w:sz w:val="24"/>
          <w:szCs w:val="24"/>
        </w:rPr>
        <w:t>2.10.2</w:t>
      </w:r>
      <w:r>
        <w:rPr>
          <w:rFonts w:hint="eastAsia" w:ascii="宋体" w:hAnsi="宋体" w:eastAsia="宋体" w:cs="宋体"/>
          <w:spacing w:val="53"/>
          <w:sz w:val="24"/>
          <w:szCs w:val="24"/>
        </w:rPr>
        <w:t xml:space="preserve"> </w:t>
      </w:r>
      <w:r>
        <w:rPr>
          <w:rFonts w:hint="eastAsia" w:ascii="宋体" w:hAnsi="宋体" w:eastAsia="宋体" w:cs="宋体"/>
          <w:spacing w:val="-2"/>
          <w:sz w:val="24"/>
          <w:szCs w:val="24"/>
        </w:rPr>
        <w:t>因不可抗力致使不能实现合同目的的，当事人可以解除合同；</w:t>
      </w:r>
    </w:p>
    <w:p w14:paraId="2F6DE4BD">
      <w:pPr>
        <w:pStyle w:val="2"/>
        <w:spacing w:before="178" w:line="285" w:lineRule="auto"/>
        <w:ind w:left="5" w:right="83" w:firstLine="470"/>
        <w:rPr>
          <w:rFonts w:hint="eastAsia" w:ascii="宋体" w:hAnsi="宋体" w:eastAsia="宋体" w:cs="宋体"/>
          <w:sz w:val="24"/>
          <w:szCs w:val="24"/>
          <w:lang w:eastAsia="zh-CN"/>
        </w:rPr>
      </w:pPr>
      <w:r>
        <w:rPr>
          <w:rFonts w:hint="eastAsia" w:ascii="宋体" w:hAnsi="宋体" w:eastAsia="宋体" w:cs="宋体"/>
          <w:spacing w:val="-4"/>
          <w:sz w:val="24"/>
          <w:szCs w:val="24"/>
        </w:rPr>
        <w:t>2.10.3</w:t>
      </w:r>
      <w:r>
        <w:rPr>
          <w:rFonts w:hint="eastAsia" w:ascii="宋体" w:hAnsi="宋体" w:eastAsia="宋体" w:cs="宋体"/>
          <w:spacing w:val="40"/>
          <w:sz w:val="24"/>
          <w:szCs w:val="24"/>
        </w:rPr>
        <w:t xml:space="preserve"> </w:t>
      </w:r>
      <w:r>
        <w:rPr>
          <w:rFonts w:hint="eastAsia" w:ascii="宋体" w:hAnsi="宋体" w:eastAsia="宋体" w:cs="宋体"/>
          <w:spacing w:val="-4"/>
          <w:sz w:val="24"/>
          <w:szCs w:val="24"/>
        </w:rPr>
        <w:t>因不可抗力致使合同有变更必要的，双方当事人应在</w:t>
      </w:r>
      <w:r>
        <w:rPr>
          <w:rFonts w:hint="eastAsia" w:ascii="宋体" w:hAnsi="宋体" w:eastAsia="宋体" w:cs="宋体"/>
          <w:spacing w:val="-60"/>
          <w:sz w:val="24"/>
          <w:szCs w:val="24"/>
        </w:rPr>
        <w:t xml:space="preserve"> </w:t>
      </w:r>
      <w:r>
        <w:rPr>
          <w:rFonts w:hint="eastAsia" w:ascii="宋体" w:hAnsi="宋体" w:eastAsia="宋体" w:cs="宋体"/>
          <w:spacing w:val="-89"/>
          <w:sz w:val="25"/>
          <w:szCs w:val="25"/>
          <w:u w:val="single" w:color="auto"/>
        </w:rPr>
        <w:t xml:space="preserve"> </w:t>
      </w:r>
      <w:r>
        <w:rPr>
          <w:rFonts w:hint="eastAsia" w:ascii="宋体" w:hAnsi="宋体" w:eastAsia="宋体" w:cs="宋体"/>
          <w:b/>
          <w:bCs/>
          <w:i/>
          <w:iCs/>
          <w:spacing w:val="-4"/>
          <w:sz w:val="25"/>
          <w:szCs w:val="25"/>
          <w:u w:val="single" w:color="auto"/>
          <w:lang w:val="en-US" w:eastAsia="zh-CN"/>
        </w:rPr>
        <w:t xml:space="preserve">   </w:t>
      </w:r>
      <w:r>
        <w:rPr>
          <w:rFonts w:hint="eastAsia" w:ascii="宋体" w:hAnsi="宋体" w:eastAsia="宋体" w:cs="宋体"/>
          <w:spacing w:val="-5"/>
          <w:sz w:val="24"/>
          <w:szCs w:val="24"/>
          <w:lang w:val="en-US" w:eastAsia="zh-CN"/>
        </w:rPr>
        <w:t xml:space="preserve"> 日</w:t>
      </w:r>
      <w:r>
        <w:rPr>
          <w:rFonts w:hint="eastAsia" w:ascii="宋体" w:hAnsi="宋体" w:eastAsia="宋体" w:cs="宋体"/>
          <w:spacing w:val="-5"/>
          <w:sz w:val="24"/>
          <w:szCs w:val="24"/>
        </w:rPr>
        <w:t>内以书</w:t>
      </w:r>
      <w:r>
        <w:rPr>
          <w:rFonts w:hint="eastAsia" w:ascii="宋体" w:hAnsi="宋体" w:eastAsia="宋体" w:cs="宋体"/>
          <w:spacing w:val="-3"/>
          <w:sz w:val="24"/>
          <w:szCs w:val="24"/>
        </w:rPr>
        <w:t>面形式变更合同</w:t>
      </w:r>
      <w:r>
        <w:rPr>
          <w:rFonts w:hint="eastAsia" w:ascii="宋体" w:hAnsi="宋体" w:eastAsia="宋体" w:cs="宋体"/>
          <w:spacing w:val="-3"/>
          <w:sz w:val="24"/>
          <w:szCs w:val="24"/>
          <w:lang w:eastAsia="zh-CN"/>
        </w:rPr>
        <w:t>。</w:t>
      </w:r>
    </w:p>
    <w:p w14:paraId="1951A936">
      <w:pPr>
        <w:pStyle w:val="2"/>
        <w:spacing w:before="180" w:line="222" w:lineRule="auto"/>
        <w:ind w:left="476"/>
        <w:outlineLvl w:val="1"/>
        <w:rPr>
          <w:rFonts w:hint="eastAsia" w:ascii="宋体" w:hAnsi="宋体" w:eastAsia="宋体" w:cs="宋体"/>
          <w:sz w:val="24"/>
          <w:szCs w:val="24"/>
        </w:rPr>
      </w:pPr>
      <w:r>
        <w:rPr>
          <w:rFonts w:hint="eastAsia" w:ascii="宋体" w:hAnsi="宋体" w:eastAsia="宋体" w:cs="宋体"/>
          <w:b/>
          <w:bCs/>
          <w:spacing w:val="-7"/>
          <w:sz w:val="24"/>
          <w:szCs w:val="24"/>
        </w:rPr>
        <w:t>2.11</w:t>
      </w:r>
      <w:r>
        <w:rPr>
          <w:rFonts w:hint="eastAsia" w:ascii="宋体" w:hAnsi="宋体" w:eastAsia="宋体" w:cs="宋体"/>
          <w:spacing w:val="19"/>
          <w:sz w:val="24"/>
          <w:szCs w:val="24"/>
        </w:rPr>
        <w:t xml:space="preserve"> </w:t>
      </w:r>
      <w:r>
        <w:rPr>
          <w:rFonts w:hint="eastAsia" w:ascii="宋体" w:hAnsi="宋体" w:eastAsia="宋体" w:cs="宋体"/>
          <w:b/>
          <w:bCs/>
          <w:spacing w:val="-7"/>
          <w:sz w:val="24"/>
          <w:szCs w:val="24"/>
        </w:rPr>
        <w:t>税费</w:t>
      </w:r>
    </w:p>
    <w:p w14:paraId="4A9C831E">
      <w:pPr>
        <w:pStyle w:val="2"/>
        <w:spacing w:before="176" w:line="222" w:lineRule="auto"/>
        <w:ind w:left="490"/>
        <w:rPr>
          <w:rFonts w:hint="eastAsia" w:ascii="宋体" w:hAnsi="宋体" w:eastAsia="宋体" w:cs="宋体"/>
          <w:sz w:val="24"/>
          <w:szCs w:val="24"/>
        </w:rPr>
      </w:pPr>
      <w:r>
        <w:rPr>
          <w:rFonts w:hint="eastAsia" w:ascii="宋体" w:hAnsi="宋体" w:eastAsia="宋体" w:cs="宋体"/>
          <w:spacing w:val="-1"/>
          <w:sz w:val="24"/>
          <w:szCs w:val="24"/>
        </w:rPr>
        <w:t>与合同有关的一切税费，均按照中华人民共和国法律的相关规定缴纳。</w:t>
      </w:r>
    </w:p>
    <w:p w14:paraId="08D6DE2C">
      <w:pPr>
        <w:pStyle w:val="2"/>
        <w:spacing w:before="1" w:line="220" w:lineRule="auto"/>
        <w:ind w:left="476"/>
        <w:outlineLvl w:val="1"/>
        <w:rPr>
          <w:rFonts w:hint="eastAsia" w:ascii="宋体" w:hAnsi="宋体" w:eastAsia="宋体" w:cs="宋体"/>
          <w:sz w:val="24"/>
          <w:szCs w:val="24"/>
        </w:rPr>
      </w:pPr>
      <w:r>
        <w:rPr>
          <w:rFonts w:hint="eastAsia" w:ascii="宋体" w:hAnsi="宋体" w:eastAsia="宋体" w:cs="宋体"/>
          <w:b/>
          <w:bCs/>
          <w:spacing w:val="-5"/>
          <w:sz w:val="24"/>
          <w:szCs w:val="24"/>
        </w:rPr>
        <w:t>2.1</w:t>
      </w:r>
      <w:r>
        <w:rPr>
          <w:rFonts w:hint="eastAsia" w:ascii="宋体" w:hAnsi="宋体" w:eastAsia="宋体" w:cs="宋体"/>
          <w:b/>
          <w:bCs/>
          <w:spacing w:val="-5"/>
          <w:sz w:val="24"/>
          <w:szCs w:val="24"/>
          <w:lang w:val="en-US" w:eastAsia="zh-CN"/>
        </w:rPr>
        <w:t>2</w:t>
      </w:r>
      <w:r>
        <w:rPr>
          <w:rFonts w:hint="eastAsia" w:ascii="宋体" w:hAnsi="宋体" w:eastAsia="宋体" w:cs="宋体"/>
          <w:spacing w:val="19"/>
          <w:sz w:val="24"/>
          <w:szCs w:val="24"/>
        </w:rPr>
        <w:t xml:space="preserve"> </w:t>
      </w:r>
      <w:r>
        <w:rPr>
          <w:rFonts w:hint="eastAsia" w:ascii="宋体" w:hAnsi="宋体" w:eastAsia="宋体" w:cs="宋体"/>
          <w:b/>
          <w:bCs/>
          <w:spacing w:val="-5"/>
          <w:sz w:val="24"/>
          <w:szCs w:val="24"/>
        </w:rPr>
        <w:t>检验和验收</w:t>
      </w:r>
    </w:p>
    <w:p w14:paraId="72BCE908">
      <w:pPr>
        <w:pStyle w:val="2"/>
        <w:spacing w:before="179" w:line="325" w:lineRule="auto"/>
        <w:ind w:left="1" w:right="3" w:firstLine="474"/>
        <w:rPr>
          <w:rFonts w:hint="eastAsia" w:ascii="宋体" w:hAnsi="宋体" w:eastAsia="宋体" w:cs="宋体"/>
          <w:color w:val="1C1B10"/>
          <w:sz w:val="24"/>
          <w:highlight w:val="none"/>
        </w:rPr>
      </w:pPr>
      <w:r>
        <w:rPr>
          <w:rFonts w:hint="eastAsia" w:ascii="宋体" w:hAnsi="宋体" w:eastAsia="宋体" w:cs="宋体"/>
          <w:spacing w:val="-1"/>
          <w:sz w:val="24"/>
          <w:szCs w:val="24"/>
        </w:rPr>
        <w:t>2.1</w:t>
      </w:r>
      <w:r>
        <w:rPr>
          <w:rFonts w:hint="eastAsia" w:ascii="宋体" w:hAnsi="宋体" w:eastAsia="宋体" w:cs="宋体"/>
          <w:spacing w:val="-1"/>
          <w:sz w:val="24"/>
          <w:szCs w:val="24"/>
          <w:lang w:val="en-US" w:eastAsia="zh-CN"/>
        </w:rPr>
        <w:t>2</w:t>
      </w:r>
      <w:r>
        <w:rPr>
          <w:rFonts w:hint="eastAsia" w:ascii="宋体" w:hAnsi="宋体" w:eastAsia="宋体" w:cs="宋体"/>
          <w:spacing w:val="-1"/>
          <w:sz w:val="24"/>
          <w:szCs w:val="24"/>
        </w:rPr>
        <w:t>.1 货物抵达现场后，</w:t>
      </w:r>
      <w:r>
        <w:rPr>
          <w:rFonts w:hint="eastAsia" w:ascii="宋体" w:hAnsi="宋体" w:eastAsia="宋体" w:cs="宋体"/>
          <w:spacing w:val="-1"/>
          <w:sz w:val="24"/>
          <w:szCs w:val="24"/>
          <w:lang w:val="en-US" w:eastAsia="zh-CN"/>
        </w:rPr>
        <w:t>甲方</w:t>
      </w:r>
      <w:r>
        <w:rPr>
          <w:rFonts w:hint="eastAsia" w:ascii="宋体" w:hAnsi="宋体" w:eastAsia="宋体" w:cs="宋体"/>
          <w:spacing w:val="-1"/>
          <w:sz w:val="24"/>
          <w:szCs w:val="24"/>
        </w:rPr>
        <w:t>应尽快与</w:t>
      </w:r>
      <w:r>
        <w:rPr>
          <w:rFonts w:hint="eastAsia" w:ascii="宋体" w:hAnsi="宋体" w:eastAsia="宋体" w:cs="宋体"/>
          <w:spacing w:val="-1"/>
          <w:sz w:val="24"/>
          <w:szCs w:val="24"/>
          <w:lang w:val="en-US" w:eastAsia="zh-CN"/>
        </w:rPr>
        <w:t>乙方</w:t>
      </w:r>
      <w:r>
        <w:rPr>
          <w:rFonts w:hint="eastAsia" w:ascii="宋体" w:hAnsi="宋体" w:eastAsia="宋体" w:cs="宋体"/>
          <w:spacing w:val="-1"/>
          <w:sz w:val="24"/>
          <w:szCs w:val="24"/>
        </w:rPr>
        <w:t>约定时间和地点开箱，对货物的规格和数量进行检验，并出具收到货物证明。如果</w:t>
      </w:r>
      <w:r>
        <w:rPr>
          <w:rFonts w:hint="eastAsia" w:ascii="宋体" w:hAnsi="宋体" w:eastAsia="宋体" w:cs="宋体"/>
          <w:spacing w:val="-1"/>
          <w:sz w:val="24"/>
          <w:szCs w:val="24"/>
          <w:lang w:val="en-US" w:eastAsia="zh-CN"/>
        </w:rPr>
        <w:t>甲</w:t>
      </w:r>
      <w:r>
        <w:rPr>
          <w:rFonts w:hint="eastAsia" w:ascii="宋体" w:hAnsi="宋体" w:eastAsia="宋体" w:cs="宋体"/>
          <w:spacing w:val="-1"/>
          <w:sz w:val="24"/>
          <w:szCs w:val="24"/>
        </w:rPr>
        <w:t>方发现货物规格或数量与合同不符，有权向</w:t>
      </w:r>
      <w:r>
        <w:rPr>
          <w:rFonts w:hint="eastAsia" w:ascii="宋体" w:hAnsi="宋体" w:eastAsia="宋体" w:cs="宋体"/>
          <w:spacing w:val="-1"/>
          <w:sz w:val="24"/>
          <w:szCs w:val="24"/>
          <w:lang w:val="en-US" w:eastAsia="zh-CN"/>
        </w:rPr>
        <w:t>乙</w:t>
      </w:r>
      <w:r>
        <w:rPr>
          <w:rFonts w:hint="eastAsia" w:ascii="宋体" w:hAnsi="宋体" w:eastAsia="宋体" w:cs="宋体"/>
          <w:spacing w:val="-1"/>
          <w:sz w:val="24"/>
          <w:szCs w:val="24"/>
        </w:rPr>
        <w:t>方提出索赔。</w:t>
      </w:r>
    </w:p>
    <w:p w14:paraId="45B460A1">
      <w:pPr>
        <w:spacing w:line="500" w:lineRule="exact"/>
        <w:ind w:firstLine="476" w:firstLineChars="200"/>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2.1</w:t>
      </w:r>
      <w:r>
        <w:rPr>
          <w:rFonts w:hint="eastAsia" w:ascii="宋体" w:hAnsi="宋体" w:eastAsia="宋体" w:cs="宋体"/>
          <w:snapToGrid w:val="0"/>
          <w:color w:val="000000"/>
          <w:spacing w:val="-1"/>
          <w:kern w:val="0"/>
          <w:sz w:val="24"/>
          <w:szCs w:val="24"/>
          <w:lang w:val="en-US" w:eastAsia="zh-CN" w:bidi="ar-SA"/>
        </w:rPr>
        <w:t>2</w:t>
      </w:r>
      <w:r>
        <w:rPr>
          <w:rFonts w:hint="eastAsia" w:ascii="宋体" w:hAnsi="宋体" w:eastAsia="宋体" w:cs="宋体"/>
          <w:snapToGrid w:val="0"/>
          <w:color w:val="000000"/>
          <w:spacing w:val="-1"/>
          <w:kern w:val="0"/>
          <w:sz w:val="24"/>
          <w:szCs w:val="24"/>
          <w:lang w:val="en-US" w:eastAsia="en-US" w:bidi="ar-SA"/>
        </w:rPr>
        <w:t>.</w:t>
      </w:r>
      <w:r>
        <w:rPr>
          <w:rFonts w:hint="eastAsia" w:ascii="宋体" w:hAnsi="宋体" w:eastAsia="宋体" w:cs="宋体"/>
          <w:snapToGrid w:val="0"/>
          <w:color w:val="000000"/>
          <w:spacing w:val="-1"/>
          <w:kern w:val="0"/>
          <w:sz w:val="24"/>
          <w:szCs w:val="24"/>
          <w:lang w:val="en-US" w:eastAsia="zh-CN" w:bidi="ar-SA"/>
        </w:rPr>
        <w:t>2</w:t>
      </w:r>
      <w:r>
        <w:rPr>
          <w:rFonts w:hint="eastAsia" w:ascii="宋体" w:hAnsi="宋体" w:eastAsia="宋体" w:cs="宋体"/>
          <w:snapToGrid w:val="0"/>
          <w:color w:val="000000"/>
          <w:spacing w:val="-1"/>
          <w:kern w:val="0"/>
          <w:sz w:val="24"/>
          <w:szCs w:val="24"/>
          <w:lang w:val="en-US" w:eastAsia="en-US" w:bidi="ar-SA"/>
        </w:rPr>
        <w:t xml:space="preserve"> 在交货前，</w:t>
      </w:r>
      <w:r>
        <w:rPr>
          <w:rFonts w:hint="eastAsia" w:ascii="宋体" w:hAnsi="宋体" w:eastAsia="宋体" w:cs="宋体"/>
          <w:snapToGrid w:val="0"/>
          <w:color w:val="000000"/>
          <w:spacing w:val="-1"/>
          <w:kern w:val="0"/>
          <w:sz w:val="24"/>
          <w:szCs w:val="24"/>
          <w:lang w:val="en-US" w:eastAsia="zh-CN" w:bidi="ar-SA"/>
        </w:rPr>
        <w:t>乙</w:t>
      </w:r>
      <w:r>
        <w:rPr>
          <w:rFonts w:hint="eastAsia" w:ascii="宋体" w:hAnsi="宋体" w:eastAsia="宋体" w:cs="宋体"/>
          <w:snapToGrid w:val="0"/>
          <w:color w:val="000000"/>
          <w:spacing w:val="-1"/>
          <w:kern w:val="0"/>
          <w:sz w:val="24"/>
          <w:szCs w:val="24"/>
          <w:lang w:val="en-US" w:eastAsia="en-US" w:bidi="ar-SA"/>
        </w:rPr>
        <w:t>方应让生产厂家对货物的质量、规格、性能、数量等进行详细而全面的检验。</w:t>
      </w:r>
      <w:r>
        <w:rPr>
          <w:rFonts w:hint="eastAsia" w:ascii="宋体" w:hAnsi="宋体" w:eastAsia="宋体" w:cs="宋体"/>
          <w:snapToGrid w:val="0"/>
          <w:color w:val="000000"/>
          <w:spacing w:val="-1"/>
          <w:kern w:val="0"/>
          <w:sz w:val="24"/>
          <w:szCs w:val="24"/>
          <w:lang w:val="en-US" w:eastAsia="zh-CN" w:bidi="ar-SA"/>
        </w:rPr>
        <w:t>乙</w:t>
      </w:r>
      <w:r>
        <w:rPr>
          <w:rFonts w:hint="eastAsia" w:ascii="宋体" w:hAnsi="宋体" w:eastAsia="宋体" w:cs="宋体"/>
          <w:snapToGrid w:val="0"/>
          <w:color w:val="000000"/>
          <w:spacing w:val="-1"/>
          <w:kern w:val="0"/>
          <w:sz w:val="24"/>
          <w:szCs w:val="24"/>
          <w:lang w:val="en-US" w:eastAsia="en-US" w:bidi="ar-SA"/>
        </w:rPr>
        <w:t>方/厂家应出具一份证明货物符合合同规定的检验证书，检验证书是付款时提交文件的一个组成部分，但不能作为有关质量、规格、性能、数量的最终检验。生产厂家检验的结果和细节应根据情况向</w:t>
      </w:r>
      <w:r>
        <w:rPr>
          <w:rFonts w:hint="eastAsia" w:ascii="宋体" w:hAnsi="宋体" w:eastAsia="宋体" w:cs="宋体"/>
          <w:snapToGrid w:val="0"/>
          <w:color w:val="000000"/>
          <w:spacing w:val="-1"/>
          <w:kern w:val="0"/>
          <w:sz w:val="24"/>
          <w:szCs w:val="24"/>
          <w:lang w:val="en-US" w:eastAsia="zh-CN" w:bidi="ar-SA"/>
        </w:rPr>
        <w:t>甲</w:t>
      </w:r>
      <w:r>
        <w:rPr>
          <w:rFonts w:hint="eastAsia" w:ascii="宋体" w:hAnsi="宋体" w:eastAsia="宋体" w:cs="宋体"/>
          <w:snapToGrid w:val="0"/>
          <w:color w:val="000000"/>
          <w:spacing w:val="-1"/>
          <w:kern w:val="0"/>
          <w:sz w:val="24"/>
          <w:szCs w:val="24"/>
          <w:lang w:val="en-US" w:eastAsia="en-US" w:bidi="ar-SA"/>
        </w:rPr>
        <w:t>方提供。</w:t>
      </w:r>
    </w:p>
    <w:p w14:paraId="6A3E9BCA">
      <w:pPr>
        <w:spacing w:line="500" w:lineRule="exact"/>
        <w:ind w:firstLine="476" w:firstLineChars="200"/>
        <w:rPr>
          <w:rFonts w:hint="eastAsia" w:ascii="宋体" w:hAnsi="宋体" w:eastAsia="宋体" w:cs="宋体"/>
          <w:snapToGrid w:val="0"/>
          <w:color w:val="000000"/>
          <w:spacing w:val="-1"/>
          <w:kern w:val="0"/>
          <w:sz w:val="24"/>
          <w:szCs w:val="24"/>
          <w:lang w:val="en-US" w:eastAsia="zh-CN" w:bidi="ar-SA"/>
        </w:rPr>
      </w:pPr>
      <w:r>
        <w:rPr>
          <w:rFonts w:hint="eastAsia" w:ascii="宋体" w:hAnsi="宋体" w:eastAsia="宋体" w:cs="宋体"/>
          <w:snapToGrid w:val="0"/>
          <w:color w:val="000000"/>
          <w:spacing w:val="-1"/>
          <w:kern w:val="0"/>
          <w:sz w:val="24"/>
          <w:szCs w:val="24"/>
          <w:lang w:val="en-US" w:eastAsia="en-US" w:bidi="ar-SA"/>
        </w:rPr>
        <w:t>2.1</w:t>
      </w:r>
      <w:r>
        <w:rPr>
          <w:rFonts w:hint="eastAsia" w:ascii="宋体" w:hAnsi="宋体" w:eastAsia="宋体" w:cs="宋体"/>
          <w:snapToGrid w:val="0"/>
          <w:color w:val="000000"/>
          <w:spacing w:val="-1"/>
          <w:kern w:val="0"/>
          <w:sz w:val="24"/>
          <w:szCs w:val="24"/>
          <w:lang w:val="en-US" w:eastAsia="zh-CN" w:bidi="ar-SA"/>
        </w:rPr>
        <w:t>2</w:t>
      </w:r>
      <w:r>
        <w:rPr>
          <w:rFonts w:hint="eastAsia" w:ascii="宋体" w:hAnsi="宋体" w:eastAsia="宋体" w:cs="宋体"/>
          <w:snapToGrid w:val="0"/>
          <w:color w:val="000000"/>
          <w:spacing w:val="-1"/>
          <w:kern w:val="0"/>
          <w:sz w:val="24"/>
          <w:szCs w:val="24"/>
          <w:lang w:val="en-US" w:eastAsia="en-US" w:bidi="ar-SA"/>
        </w:rPr>
        <w:t>.</w:t>
      </w:r>
      <w:r>
        <w:rPr>
          <w:rFonts w:hint="eastAsia" w:ascii="宋体" w:hAnsi="宋体" w:eastAsia="宋体" w:cs="宋体"/>
          <w:snapToGrid w:val="0"/>
          <w:color w:val="000000"/>
          <w:spacing w:val="-1"/>
          <w:kern w:val="0"/>
          <w:sz w:val="24"/>
          <w:szCs w:val="24"/>
          <w:lang w:val="en-US" w:eastAsia="zh-CN" w:bidi="ar-SA"/>
        </w:rPr>
        <w:t>3 乙</w:t>
      </w:r>
      <w:r>
        <w:rPr>
          <w:rFonts w:hint="eastAsia" w:ascii="宋体" w:hAnsi="宋体" w:eastAsia="宋体" w:cs="宋体"/>
          <w:snapToGrid w:val="0"/>
          <w:color w:val="000000"/>
          <w:spacing w:val="-1"/>
          <w:kern w:val="0"/>
          <w:sz w:val="24"/>
          <w:szCs w:val="24"/>
          <w:lang w:val="en-US" w:eastAsia="en-US" w:bidi="ar-SA"/>
        </w:rPr>
        <w:t>方应保证全部设备都是原厂商生产的全新合格的原装产品，设备的性能指标和功能与</w:t>
      </w:r>
      <w:r>
        <w:rPr>
          <w:rFonts w:hint="eastAsia" w:ascii="宋体" w:hAnsi="宋体" w:eastAsia="宋体" w:cs="宋体"/>
          <w:snapToGrid w:val="0"/>
          <w:color w:val="000000"/>
          <w:spacing w:val="-1"/>
          <w:kern w:val="0"/>
          <w:sz w:val="24"/>
          <w:szCs w:val="24"/>
          <w:lang w:val="en-US" w:eastAsia="zh-CN" w:bidi="ar-SA"/>
        </w:rPr>
        <w:t>乙</w:t>
      </w:r>
      <w:r>
        <w:rPr>
          <w:rFonts w:hint="eastAsia" w:ascii="宋体" w:hAnsi="宋体" w:eastAsia="宋体" w:cs="宋体"/>
          <w:snapToGrid w:val="0"/>
          <w:color w:val="000000"/>
          <w:spacing w:val="-1"/>
          <w:kern w:val="0"/>
          <w:sz w:val="24"/>
          <w:szCs w:val="24"/>
          <w:lang w:val="en-US" w:eastAsia="en-US" w:bidi="ar-SA"/>
        </w:rPr>
        <w:t>方响应文件的承诺完全一致</w:t>
      </w:r>
      <w:r>
        <w:rPr>
          <w:rFonts w:hint="eastAsia" w:ascii="宋体" w:hAnsi="宋体" w:eastAsia="宋体" w:cs="宋体"/>
          <w:snapToGrid w:val="0"/>
          <w:color w:val="000000"/>
          <w:spacing w:val="-1"/>
          <w:kern w:val="0"/>
          <w:sz w:val="24"/>
          <w:szCs w:val="24"/>
          <w:lang w:val="en-US" w:eastAsia="zh-CN" w:bidi="ar-SA"/>
        </w:rPr>
        <w:t>。</w:t>
      </w:r>
    </w:p>
    <w:p w14:paraId="0CA4ABE1">
      <w:pPr>
        <w:pStyle w:val="2"/>
        <w:spacing w:before="179" w:line="325" w:lineRule="auto"/>
        <w:ind w:left="1" w:right="3" w:firstLine="474"/>
        <w:rPr>
          <w:rFonts w:hint="eastAsia" w:ascii="宋体" w:hAnsi="宋体" w:eastAsia="宋体" w:cs="宋体"/>
          <w:spacing w:val="-1"/>
          <w:sz w:val="24"/>
          <w:szCs w:val="24"/>
          <w:lang w:eastAsia="zh-CN"/>
        </w:rPr>
      </w:pPr>
      <w:r>
        <w:rPr>
          <w:rFonts w:hint="eastAsia" w:ascii="宋体" w:hAnsi="宋体" w:eastAsia="宋体" w:cs="宋体"/>
          <w:sz w:val="24"/>
          <w:szCs w:val="24"/>
        </w:rPr>
        <w:t>2.1</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 xml:space="preserve"> 合同期满或者履行完毕后，甲方有权组织</w:t>
      </w:r>
      <w:r>
        <w:rPr>
          <w:rFonts w:hint="eastAsia" w:ascii="宋体" w:hAnsi="宋体" w:eastAsia="宋体" w:cs="宋体"/>
          <w:spacing w:val="-1"/>
          <w:sz w:val="24"/>
          <w:szCs w:val="24"/>
        </w:rPr>
        <w:t>对乙方履约的验收，即：按</w:t>
      </w:r>
      <w:r>
        <w:rPr>
          <w:rFonts w:hint="eastAsia" w:ascii="宋体" w:hAnsi="宋体" w:eastAsia="宋体" w:cs="宋体"/>
          <w:spacing w:val="-2"/>
          <w:sz w:val="24"/>
          <w:szCs w:val="24"/>
        </w:rPr>
        <w:t>照合同约定的标准，组织对乙方履约情</w:t>
      </w:r>
      <w:r>
        <w:rPr>
          <w:rFonts w:hint="eastAsia" w:ascii="宋体" w:hAnsi="宋体" w:eastAsia="宋体" w:cs="宋体"/>
          <w:spacing w:val="-1"/>
          <w:sz w:val="24"/>
          <w:szCs w:val="24"/>
        </w:rPr>
        <w:t>况的验收，并出具验收书</w:t>
      </w:r>
      <w:r>
        <w:rPr>
          <w:rFonts w:hint="eastAsia" w:ascii="宋体" w:hAnsi="宋体" w:eastAsia="宋体" w:cs="宋体"/>
          <w:spacing w:val="-1"/>
          <w:sz w:val="24"/>
          <w:szCs w:val="24"/>
          <w:lang w:eastAsia="zh-CN"/>
        </w:rPr>
        <w:t>。</w:t>
      </w:r>
    </w:p>
    <w:p w14:paraId="01B6FB95">
      <w:pPr>
        <w:pStyle w:val="2"/>
        <w:spacing w:before="180" w:line="222" w:lineRule="auto"/>
        <w:ind w:left="499"/>
        <w:rPr>
          <w:rFonts w:hint="eastAsia" w:ascii="宋体" w:hAnsi="宋体" w:eastAsia="宋体" w:cs="宋体"/>
          <w:spacing w:val="-4"/>
          <w:sz w:val="24"/>
          <w:szCs w:val="24"/>
          <w:lang w:val="en-US" w:eastAsia="zh-CN"/>
        </w:rPr>
      </w:pPr>
      <w:r>
        <w:rPr>
          <w:rFonts w:hint="eastAsia" w:ascii="宋体" w:hAnsi="宋体" w:eastAsia="宋体" w:cs="宋体"/>
          <w:spacing w:val="-4"/>
          <w:sz w:val="24"/>
          <w:szCs w:val="24"/>
          <w:lang w:val="en-US" w:eastAsia="zh-CN"/>
        </w:rPr>
        <w:t>附件：</w:t>
      </w:r>
    </w:p>
    <w:p w14:paraId="2AC07F46">
      <w:pPr>
        <w:pStyle w:val="2"/>
        <w:spacing w:before="180" w:line="222" w:lineRule="auto"/>
        <w:ind w:left="499"/>
        <w:jc w:val="center"/>
        <w:rPr>
          <w:rFonts w:hint="eastAsia" w:ascii="宋体" w:hAnsi="宋体" w:eastAsia="宋体" w:cs="宋体"/>
          <w:sz w:val="24"/>
          <w:szCs w:val="24"/>
          <w:lang w:eastAsia="zh-CN"/>
        </w:rPr>
      </w:pPr>
      <w:r>
        <w:rPr>
          <w:rFonts w:hint="eastAsia" w:ascii="宋体" w:hAnsi="宋体" w:eastAsia="宋体" w:cs="宋体"/>
          <w:spacing w:val="-4"/>
          <w:sz w:val="24"/>
          <w:szCs w:val="24"/>
        </w:rPr>
        <w:t>分项</w:t>
      </w:r>
      <w:r>
        <w:rPr>
          <w:rFonts w:hint="eastAsia" w:ascii="宋体" w:hAnsi="宋体" w:eastAsia="宋体" w:cs="宋体"/>
          <w:spacing w:val="-4"/>
          <w:sz w:val="24"/>
          <w:szCs w:val="24"/>
          <w:lang w:val="en-US" w:eastAsia="zh-CN"/>
        </w:rPr>
        <w:t>报价表</w:t>
      </w:r>
    </w:p>
    <w:p w14:paraId="556147EC">
      <w:pPr>
        <w:spacing w:line="142" w:lineRule="exact"/>
        <w:rPr>
          <w:rFonts w:hint="eastAsia" w:ascii="宋体" w:hAnsi="宋体" w:eastAsia="宋体" w:cs="宋体"/>
        </w:rPr>
      </w:pPr>
    </w:p>
    <w:tbl>
      <w:tblPr>
        <w:tblStyle w:val="7"/>
        <w:tblW w:w="7159" w:type="dxa"/>
        <w:tblInd w:w="84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5"/>
        <w:gridCol w:w="3399"/>
        <w:gridCol w:w="2555"/>
      </w:tblGrid>
      <w:tr w14:paraId="5A8F4C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205" w:type="dxa"/>
            <w:vAlign w:val="top"/>
          </w:tcPr>
          <w:p w14:paraId="0B653EE2">
            <w:pPr>
              <w:spacing w:before="41" w:line="222" w:lineRule="auto"/>
              <w:ind w:left="123"/>
              <w:jc w:val="center"/>
              <w:rPr>
                <w:rFonts w:hint="eastAsia" w:ascii="宋体" w:hAnsi="宋体" w:eastAsia="宋体" w:cs="宋体"/>
                <w:sz w:val="24"/>
                <w:szCs w:val="24"/>
              </w:rPr>
            </w:pPr>
            <w:r>
              <w:rPr>
                <w:rFonts w:hint="eastAsia" w:ascii="宋体" w:hAnsi="宋体" w:eastAsia="宋体" w:cs="宋体"/>
                <w:spacing w:val="-8"/>
                <w:sz w:val="24"/>
                <w:szCs w:val="24"/>
              </w:rPr>
              <w:t>序号</w:t>
            </w:r>
          </w:p>
        </w:tc>
        <w:tc>
          <w:tcPr>
            <w:tcW w:w="3399" w:type="dxa"/>
            <w:vAlign w:val="top"/>
          </w:tcPr>
          <w:p w14:paraId="706CE67C">
            <w:pPr>
              <w:spacing w:before="41" w:line="221" w:lineRule="auto"/>
              <w:ind w:left="323"/>
              <w:jc w:val="center"/>
              <w:rPr>
                <w:rFonts w:hint="eastAsia" w:ascii="宋体" w:hAnsi="宋体" w:eastAsia="宋体" w:cs="宋体"/>
                <w:sz w:val="24"/>
                <w:szCs w:val="24"/>
              </w:rPr>
            </w:pPr>
            <w:r>
              <w:rPr>
                <w:rFonts w:hint="eastAsia" w:ascii="宋体" w:hAnsi="宋体" w:eastAsia="宋体" w:cs="宋体"/>
                <w:spacing w:val="-5"/>
                <w:sz w:val="24"/>
                <w:szCs w:val="24"/>
              </w:rPr>
              <w:t>分项名称</w:t>
            </w:r>
          </w:p>
        </w:tc>
        <w:tc>
          <w:tcPr>
            <w:tcW w:w="2555" w:type="dxa"/>
            <w:vAlign w:val="top"/>
          </w:tcPr>
          <w:p w14:paraId="49B2C849">
            <w:pPr>
              <w:spacing w:before="41" w:line="222" w:lineRule="auto"/>
              <w:ind w:left="125"/>
              <w:jc w:val="center"/>
              <w:rPr>
                <w:rFonts w:hint="eastAsia" w:ascii="宋体" w:hAnsi="宋体" w:eastAsia="宋体" w:cs="宋体"/>
                <w:sz w:val="24"/>
                <w:szCs w:val="24"/>
              </w:rPr>
            </w:pPr>
            <w:r>
              <w:rPr>
                <w:rFonts w:hint="eastAsia" w:ascii="宋体" w:hAnsi="宋体" w:eastAsia="宋体" w:cs="宋体"/>
                <w:spacing w:val="-5"/>
                <w:sz w:val="24"/>
                <w:szCs w:val="24"/>
              </w:rPr>
              <w:t>分项价格</w:t>
            </w:r>
          </w:p>
        </w:tc>
      </w:tr>
      <w:tr w14:paraId="207FD9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205" w:type="dxa"/>
            <w:vAlign w:val="top"/>
          </w:tcPr>
          <w:p w14:paraId="2799C2BC">
            <w:pPr>
              <w:rPr>
                <w:rFonts w:hint="eastAsia" w:ascii="宋体" w:hAnsi="宋体" w:eastAsia="宋体" w:cs="宋体"/>
                <w:sz w:val="21"/>
              </w:rPr>
            </w:pPr>
          </w:p>
        </w:tc>
        <w:tc>
          <w:tcPr>
            <w:tcW w:w="3399" w:type="dxa"/>
            <w:vAlign w:val="top"/>
          </w:tcPr>
          <w:p w14:paraId="6450816B">
            <w:pPr>
              <w:rPr>
                <w:rFonts w:hint="eastAsia" w:ascii="宋体" w:hAnsi="宋体" w:eastAsia="宋体" w:cs="宋体"/>
                <w:sz w:val="21"/>
              </w:rPr>
            </w:pPr>
          </w:p>
        </w:tc>
        <w:tc>
          <w:tcPr>
            <w:tcW w:w="2555" w:type="dxa"/>
            <w:vAlign w:val="top"/>
          </w:tcPr>
          <w:p w14:paraId="79D11C40">
            <w:pPr>
              <w:rPr>
                <w:rFonts w:hint="eastAsia" w:ascii="宋体" w:hAnsi="宋体" w:eastAsia="宋体" w:cs="宋体"/>
                <w:sz w:val="21"/>
              </w:rPr>
            </w:pPr>
          </w:p>
        </w:tc>
      </w:tr>
      <w:tr w14:paraId="4C6DB5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205" w:type="dxa"/>
            <w:vAlign w:val="top"/>
          </w:tcPr>
          <w:p w14:paraId="540188F8">
            <w:pPr>
              <w:rPr>
                <w:rFonts w:hint="eastAsia" w:ascii="宋体" w:hAnsi="宋体" w:eastAsia="宋体" w:cs="宋体"/>
                <w:sz w:val="21"/>
              </w:rPr>
            </w:pPr>
          </w:p>
        </w:tc>
        <w:tc>
          <w:tcPr>
            <w:tcW w:w="3399" w:type="dxa"/>
            <w:vAlign w:val="top"/>
          </w:tcPr>
          <w:p w14:paraId="4C81BE9A">
            <w:pPr>
              <w:rPr>
                <w:rFonts w:hint="eastAsia" w:ascii="宋体" w:hAnsi="宋体" w:eastAsia="宋体" w:cs="宋体"/>
                <w:sz w:val="21"/>
              </w:rPr>
            </w:pPr>
          </w:p>
        </w:tc>
        <w:tc>
          <w:tcPr>
            <w:tcW w:w="2555" w:type="dxa"/>
            <w:vAlign w:val="top"/>
          </w:tcPr>
          <w:p w14:paraId="6AB5C971">
            <w:pPr>
              <w:rPr>
                <w:rFonts w:hint="eastAsia" w:ascii="宋体" w:hAnsi="宋体" w:eastAsia="宋体" w:cs="宋体"/>
                <w:sz w:val="21"/>
              </w:rPr>
            </w:pPr>
          </w:p>
        </w:tc>
      </w:tr>
      <w:tr w14:paraId="0FD4CB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205" w:type="dxa"/>
            <w:vAlign w:val="top"/>
          </w:tcPr>
          <w:p w14:paraId="753B038B">
            <w:pPr>
              <w:rPr>
                <w:rFonts w:hint="eastAsia" w:ascii="宋体" w:hAnsi="宋体" w:eastAsia="宋体" w:cs="宋体"/>
                <w:sz w:val="21"/>
              </w:rPr>
            </w:pPr>
          </w:p>
        </w:tc>
        <w:tc>
          <w:tcPr>
            <w:tcW w:w="3399" w:type="dxa"/>
            <w:vAlign w:val="top"/>
          </w:tcPr>
          <w:p w14:paraId="30C5B5AC">
            <w:pPr>
              <w:rPr>
                <w:rFonts w:hint="eastAsia" w:ascii="宋体" w:hAnsi="宋体" w:eastAsia="宋体" w:cs="宋体"/>
                <w:sz w:val="21"/>
              </w:rPr>
            </w:pPr>
          </w:p>
        </w:tc>
        <w:tc>
          <w:tcPr>
            <w:tcW w:w="2555" w:type="dxa"/>
            <w:vAlign w:val="top"/>
          </w:tcPr>
          <w:p w14:paraId="2C4A35AA">
            <w:pPr>
              <w:rPr>
                <w:rFonts w:hint="eastAsia" w:ascii="宋体" w:hAnsi="宋体" w:eastAsia="宋体" w:cs="宋体"/>
                <w:sz w:val="21"/>
              </w:rPr>
            </w:pPr>
          </w:p>
        </w:tc>
      </w:tr>
      <w:tr w14:paraId="5787E7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205" w:type="dxa"/>
            <w:vAlign w:val="top"/>
          </w:tcPr>
          <w:p w14:paraId="7AA5C91E">
            <w:pPr>
              <w:rPr>
                <w:rFonts w:hint="eastAsia" w:ascii="宋体" w:hAnsi="宋体" w:eastAsia="宋体" w:cs="宋体"/>
                <w:sz w:val="21"/>
              </w:rPr>
            </w:pPr>
          </w:p>
        </w:tc>
        <w:tc>
          <w:tcPr>
            <w:tcW w:w="3399" w:type="dxa"/>
            <w:vAlign w:val="top"/>
          </w:tcPr>
          <w:p w14:paraId="18C4A842">
            <w:pPr>
              <w:rPr>
                <w:rFonts w:hint="eastAsia" w:ascii="宋体" w:hAnsi="宋体" w:eastAsia="宋体" w:cs="宋体"/>
                <w:sz w:val="21"/>
              </w:rPr>
            </w:pPr>
          </w:p>
        </w:tc>
        <w:tc>
          <w:tcPr>
            <w:tcW w:w="2555" w:type="dxa"/>
            <w:vAlign w:val="top"/>
          </w:tcPr>
          <w:p w14:paraId="0ABB284C">
            <w:pPr>
              <w:rPr>
                <w:rFonts w:hint="eastAsia" w:ascii="宋体" w:hAnsi="宋体" w:eastAsia="宋体" w:cs="宋体"/>
                <w:sz w:val="21"/>
              </w:rPr>
            </w:pPr>
          </w:p>
        </w:tc>
      </w:tr>
      <w:tr w14:paraId="26580D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4604" w:type="dxa"/>
            <w:gridSpan w:val="2"/>
            <w:vAlign w:val="top"/>
          </w:tcPr>
          <w:p w14:paraId="7120517C">
            <w:pPr>
              <w:spacing w:before="39" w:line="222" w:lineRule="auto"/>
              <w:ind w:left="333"/>
              <w:rPr>
                <w:rFonts w:hint="eastAsia" w:ascii="宋体" w:hAnsi="宋体" w:eastAsia="宋体" w:cs="宋体"/>
                <w:sz w:val="24"/>
                <w:szCs w:val="24"/>
              </w:rPr>
            </w:pPr>
            <w:r>
              <w:rPr>
                <w:rFonts w:hint="eastAsia" w:ascii="宋体" w:hAnsi="宋体" w:eastAsia="宋体" w:cs="宋体"/>
                <w:spacing w:val="-14"/>
                <w:sz w:val="24"/>
                <w:szCs w:val="24"/>
              </w:rPr>
              <w:t>总价</w:t>
            </w:r>
          </w:p>
        </w:tc>
        <w:tc>
          <w:tcPr>
            <w:tcW w:w="2555" w:type="dxa"/>
            <w:vAlign w:val="top"/>
          </w:tcPr>
          <w:p w14:paraId="35D62766">
            <w:pPr>
              <w:rPr>
                <w:rFonts w:hint="eastAsia" w:ascii="宋体" w:hAnsi="宋体" w:eastAsia="宋体" w:cs="宋体"/>
                <w:sz w:val="21"/>
              </w:rPr>
            </w:pPr>
          </w:p>
        </w:tc>
      </w:tr>
    </w:tbl>
    <w:p w14:paraId="54C8D5B6">
      <w:pPr>
        <w:keepNext w:val="0"/>
        <w:keepLines w:val="0"/>
        <w:pageBreakBefore w:val="0"/>
        <w:kinsoku/>
        <w:wordWrap/>
        <w:overflowPunct/>
        <w:topLinePunct w:val="0"/>
        <w:bidi w:val="0"/>
        <w:snapToGrid/>
        <w:spacing w:line="408" w:lineRule="auto"/>
        <w:jc w:val="both"/>
        <w:textAlignment w:val="auto"/>
        <w:rPr>
          <w:rFonts w:hint="eastAsia" w:ascii="宋体" w:hAnsi="宋体" w:eastAsia="宋体" w:cs="宋体"/>
          <w:b/>
          <w:bCs/>
          <w:color w:val="auto"/>
          <w:sz w:val="24"/>
          <w:szCs w:val="24"/>
          <w:highlight w:val="none"/>
        </w:rPr>
      </w:pPr>
    </w:p>
    <w:p w14:paraId="78B4F00B">
      <w:pPr>
        <w:rPr>
          <w:rFonts w:hint="eastAsia"/>
        </w:rPr>
      </w:pPr>
    </w:p>
    <w:p w14:paraId="776571EC">
      <w:pPr>
        <w:keepNext w:val="0"/>
        <w:keepLines w:val="0"/>
        <w:pageBreakBefore w:val="0"/>
        <w:kinsoku/>
        <w:wordWrap/>
        <w:overflowPunct/>
        <w:topLinePunct w:val="0"/>
        <w:bidi w:val="0"/>
        <w:snapToGrid/>
        <w:spacing w:line="408" w:lineRule="auto"/>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注：1、本合同条款仅供参考，甲乙双方可根据实际情况进行补充。</w:t>
      </w:r>
    </w:p>
    <w:p w14:paraId="0C59A345">
      <w:pPr>
        <w:keepNext w:val="0"/>
        <w:keepLines w:val="0"/>
        <w:pageBreakBefore w:val="0"/>
        <w:kinsoku/>
        <w:wordWrap/>
        <w:overflowPunct/>
        <w:topLinePunct w:val="0"/>
        <w:bidi w:val="0"/>
        <w:snapToGrid/>
        <w:spacing w:line="408" w:lineRule="auto"/>
        <w:ind w:firstLine="482" w:firstLine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其他合同</w:t>
      </w:r>
      <w:r>
        <w:rPr>
          <w:rFonts w:hint="eastAsia" w:ascii="宋体" w:hAnsi="宋体" w:eastAsia="宋体" w:cs="宋体"/>
          <w:b/>
          <w:bCs/>
          <w:color w:val="auto"/>
          <w:sz w:val="24"/>
          <w:szCs w:val="24"/>
          <w:highlight w:val="none"/>
          <w:lang w:val="en-US" w:eastAsia="zh-CN"/>
        </w:rPr>
        <w:t>内容</w:t>
      </w:r>
      <w:r>
        <w:rPr>
          <w:rFonts w:hint="eastAsia" w:ascii="宋体" w:hAnsi="宋体" w:eastAsia="宋体" w:cs="宋体"/>
          <w:b/>
          <w:bCs/>
          <w:color w:val="auto"/>
          <w:sz w:val="24"/>
          <w:szCs w:val="24"/>
          <w:highlight w:val="none"/>
        </w:rPr>
        <w:t>在合同</w:t>
      </w:r>
      <w:r>
        <w:rPr>
          <w:rFonts w:hint="eastAsia" w:ascii="宋体" w:hAnsi="宋体" w:eastAsia="宋体" w:cs="宋体"/>
          <w:b/>
          <w:bCs/>
          <w:color w:val="auto"/>
          <w:sz w:val="24"/>
          <w:szCs w:val="24"/>
          <w:highlight w:val="none"/>
          <w:lang w:val="en-US" w:eastAsia="zh-CN"/>
        </w:rPr>
        <w:t>签订</w:t>
      </w:r>
      <w:r>
        <w:rPr>
          <w:rFonts w:hint="eastAsia" w:ascii="宋体" w:hAnsi="宋体" w:eastAsia="宋体" w:cs="宋体"/>
          <w:b/>
          <w:bCs/>
          <w:color w:val="auto"/>
          <w:sz w:val="24"/>
          <w:szCs w:val="24"/>
          <w:highlight w:val="none"/>
        </w:rPr>
        <w:t>时另行约定。</w:t>
      </w:r>
    </w:p>
    <w:p w14:paraId="005AAFFC">
      <w:pPr>
        <w:pStyle w:val="3"/>
        <w:ind w:firstLine="360" w:firstLineChars="200"/>
        <w:rPr>
          <w:rFonts w:hint="eastAsia" w:ascii="宋体" w:hAnsi="宋体" w:eastAsia="宋体" w:cs="宋体"/>
          <w:lang w:eastAsia="zh-CN"/>
        </w:rPr>
      </w:pPr>
    </w:p>
    <w:sectPr>
      <w:footerReference r:id="rId7" w:type="default"/>
      <w:pgSz w:w="11905" w:h="16839"/>
      <w:pgMar w:top="1346" w:right="1474" w:bottom="1432" w:left="1602" w:header="0" w:footer="119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AEBFB">
    <w:pPr>
      <w:spacing w:line="230" w:lineRule="auto"/>
      <w:ind w:left="4280"/>
      <w:rPr>
        <w:rFonts w:hint="eastAsia" w:ascii="宋体" w:hAnsi="宋体" w:eastAsia="宋体" w:cs="宋体"/>
        <w:sz w:val="18"/>
        <w:szCs w:val="18"/>
        <w:lang w:val="en-US" w:eastAsia="zh-CN"/>
      </w:rPr>
    </w:pPr>
    <w:r>
      <w:rPr>
        <w:rFonts w:hint="eastAsia" w:ascii="宋体" w:hAnsi="宋体" w:eastAsia="宋体" w:cs="宋体"/>
        <w:spacing w:val="-7"/>
        <w:sz w:val="18"/>
        <w:szCs w:val="1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B7C9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D68DC6">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1D68DC6">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BEA27">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1C2D6F">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311C2D6F">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D4835E1"/>
    <w:rsid w:val="12C438E6"/>
    <w:rsid w:val="167C0C4A"/>
    <w:rsid w:val="1C1E00A2"/>
    <w:rsid w:val="2F332866"/>
    <w:rsid w:val="36FB281B"/>
    <w:rsid w:val="44E81CBA"/>
    <w:rsid w:val="55177A01"/>
    <w:rsid w:val="56527188"/>
    <w:rsid w:val="5B404A44"/>
    <w:rsid w:val="6F3E23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28"/>
      <w:szCs w:val="28"/>
      <w:lang w:val="en-US" w:eastAsia="en-US" w:bidi="ar-SA"/>
    </w:rPr>
  </w:style>
  <w:style w:type="paragraph" w:styleId="3">
    <w:name w:val="footer"/>
    <w:basedOn w:val="1"/>
    <w:next w:val="2"/>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样式 首行缩进:  2 字符"/>
    <w:basedOn w:val="1"/>
    <w:autoRedefine/>
    <w:qFormat/>
    <w:uiPriority w:val="0"/>
    <w:pPr>
      <w:spacing w:line="400" w:lineRule="exact"/>
      <w:ind w:firstLine="200" w:firstLineChars="200"/>
    </w:pPr>
    <w:rPr>
      <w:rFonts w:cs="宋体" w:asciiTheme="minorHAnsi" w:hAnsiTheme="minorHAnsi" w:eastAsiaTheme="minorEastAsia"/>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3006</Words>
  <Characters>3215</Characters>
  <TotalTime>13</TotalTime>
  <ScaleCrop>false</ScaleCrop>
  <LinksUpToDate>false</LinksUpToDate>
  <CharactersWithSpaces>4112</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2025-07-25T03:31:00Z</dcterms:created>
  <dc:creator>Administrator</dc:creator>
  <cp:lastModifiedBy>MoSes</cp:lastModifiedBy>
  <dcterms:modified xsi:type="dcterms:W3CDTF">2025-07-30T09:42:10Z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2025-07-25T11:31:42Z</vt:filetime>
  </property>
  <property fmtid="{D5CDD505-2E9C-101B-9397-08002B2CF9AE}" pid="4" name="KSOTemplateDocerSaveRecord">
    <vt:lpwstr>eyJoZGlkIjoiOGEyNWM2YzAxNGM0MTY4NmJkNzdkYzk5NzNkZTZjNDkiLCJ1c2VySWQiOiIyNjcyNjI5ODQifQ==</vt:lpwstr>
  </property>
  <property fmtid="{D5CDD505-2E9C-101B-9397-08002B2CF9AE}" pid="5" name="KSOProductBuildVer">
    <vt:lpwstr>2052-12.1.0.21915</vt:lpwstr>
  </property>
  <property fmtid="{D5CDD505-2E9C-101B-9397-08002B2CF9AE}" pid="6" name="ICV">
    <vt:lpwstr>6256A9DA8F924F64A76A269B44BE3F60_12</vt:lpwstr>
  </property>
</Properties>
</file>