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版本号：2025JMR-（FW)070220250725001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富平县2025年度困难重度残疾人就业无障碍改造项目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2025JMR-（FW)0702</w:t>
      </w:r>
      <w:r>
        <w:br/>
      </w:r>
      <w:r>
        <w:br/>
      </w:r>
      <w:r>
        <w:br/>
      </w:r>
    </w:p>
    <w:p>
      <w:pPr>
        <w:pStyle w:val="null3"/>
        <w:jc w:val="center"/>
        <w:outlineLvl w:val="2"/>
      </w:pPr>
      <w:r>
        <w:rPr>
          <w:rFonts w:ascii="仿宋_GB2312" w:hAnsi="仿宋_GB2312" w:cs="仿宋_GB2312" w:eastAsia="仿宋_GB2312"/>
          <w:sz w:val="28"/>
          <w:b/>
        </w:rPr>
        <w:t>富平县残疾人联合会（本级）</w:t>
      </w:r>
    </w:p>
    <w:p>
      <w:pPr>
        <w:pStyle w:val="null3"/>
        <w:jc w:val="center"/>
        <w:outlineLvl w:val="2"/>
      </w:pPr>
      <w:r>
        <w:rPr>
          <w:rFonts w:ascii="仿宋_GB2312" w:hAnsi="仿宋_GB2312" w:cs="仿宋_GB2312" w:eastAsia="仿宋_GB2312"/>
          <w:sz w:val="28"/>
          <w:b/>
        </w:rPr>
        <w:t>陕西晶鸣瑞项目管理有限公司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陕西晶鸣瑞项目管理有限公司</w:t>
      </w:r>
      <w:r>
        <w:rPr>
          <w:rFonts w:ascii="仿宋_GB2312" w:hAnsi="仿宋_GB2312" w:cs="仿宋_GB2312" w:eastAsia="仿宋_GB2312"/>
        </w:rPr>
        <w:t>（以下简称“代理机构”）受</w:t>
      </w:r>
      <w:r>
        <w:rPr>
          <w:rFonts w:ascii="仿宋_GB2312" w:hAnsi="仿宋_GB2312" w:cs="仿宋_GB2312" w:eastAsia="仿宋_GB2312"/>
        </w:rPr>
        <w:t>富平县残疾人联合会（本级）</w:t>
      </w:r>
      <w:r>
        <w:rPr>
          <w:rFonts w:ascii="仿宋_GB2312" w:hAnsi="仿宋_GB2312" w:cs="仿宋_GB2312" w:eastAsia="仿宋_GB2312"/>
        </w:rPr>
        <w:t>委托，拟对</w:t>
      </w:r>
      <w:r>
        <w:rPr>
          <w:rFonts w:ascii="仿宋_GB2312" w:hAnsi="仿宋_GB2312" w:cs="仿宋_GB2312" w:eastAsia="仿宋_GB2312"/>
        </w:rPr>
        <w:t>富平县2025年度困难重度残疾人就业无障碍改造项目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2025JMR-（FW)0702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富平县2025年度困难重度残疾人就业无障碍改造项目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为切实改善富平县残疾人居家环境，方便残疾人参与社会生活，提高残疾人生活质量，本项目无障碍改造服务残疾人162户。 详细项目内容:L型橱柜，安装单边扶手、不锈钢护栏、穿衣架、床边扶手、带锁刀架、地面硬化、低位柜、低位晾衣架、低位毛巾架、低位洗菜池、定位手环、多功能床边桌、多功能单手切菜器、多功能人体移位机、防抖勺、防滑垫、防褥疮床垫、防撞条、改装座便抽水马桶、横杆毛中架、护理床、可升降灶台、可移动式座便器、晾衣杆、铝合金移动坡道、盲文语音电磁炉、盲文语音电饭煲、墙体洗浴、热水器、如厕L型扶手、闪光门铃、闪光水壶、卫生间扶手、洗手台、洗浴凳、洗浴扶手、洗浴躺椅、洗浴椅、一字扶手、引导扶手、浴霸、直线橱柜、智能窗帘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采购包1（富平县2025年困难重度残疾人就业无障碍改造项目）：属于专门面向中小企业采购。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良好的商业信誉和健全的财务会计制度：供应商应提供2023年度或2024年度经审计的财务报告或在磋商截止时间前六个月（2025年2月至今）其基本开户银行出具的资信证明（须随附开户许可证）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有依法缴纳税收和社会保障资金的良好记录：提供磋商截止时间前六个月（2025年2月至今）内任意时段的缴纳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书面声明：书面声明：①参加本次政府采购活动前三年内，在经营活动中没有重大违法记录的书面声明；②提供具有履行本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5、法律、行政法规规定的其他条件：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6、供应商企业关系关联及联合体说明：供应商企业关系关联及联合体说明：本项目不接受联合体磋商，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7、备注：备注：①以上为供应商必备资格要求，资格证明文件无效或缺项投标文件按无效文件处理。②分支机构参与投标时，须提供分支机构符合资格要求的证明文件。③书面声明、法定代表人身份证明和法定代表人授权委托书应按竞争性磋商文件的要求填写，响应文件中必须附原件，其他资格证明文件提供复印件并加盖供应商公章。④依法免税或不需要缴纳社会保障资金的供应商须提供相应证明文件；事业单位法人可不提供财务状况报告、税收和社会保障资金缴纳证明；成立不满一年或开标前一年内零申报的税收缴纳证明则只需提供财务报表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富平县残疾人联合会</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赵军宏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0913-8212928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陕西晶鸣瑞项目管理有限公司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西安市莲湖区唐延路北段20号太和时代广场C座507室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029-88618769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开户名称：陕西晶鸣瑞项目管理有限公司</w:t>
            </w:r>
          </w:p>
          <w:p>
            <w:pPr>
              <w:pStyle w:val="null3"/>
            </w:pPr>
            <w:r>
              <w:rPr>
                <w:rFonts w:ascii="仿宋_GB2312" w:hAnsi="仿宋_GB2312" w:cs="仿宋_GB2312" w:eastAsia="仿宋_GB2312"/>
              </w:rPr>
              <w:t>开户银行：华夏银行大唐西市支行</w:t>
            </w:r>
          </w:p>
          <w:p>
            <w:pPr>
              <w:pStyle w:val="null3"/>
            </w:pPr>
            <w:r>
              <w:rPr>
                <w:rFonts w:ascii="仿宋_GB2312" w:hAnsi="仿宋_GB2312" w:cs="仿宋_GB2312" w:eastAsia="仿宋_GB2312"/>
              </w:rPr>
              <w:t>银行账号：11468000000227626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关于进一步放开建设项目专业服务价格的通知》（发改价格【2015】299号），参照《招标代理服务收费管理暂行办法的通知》(计价格〔2002〕1980号)、《关于招标代理服务收费有关问题的通知》（发改办价格〔2003〕857号）以及《关于降低部分建设项目收费标准规范收费行为等有关问题的通知》(发改价格〔2011〕534号)，以服务收费标准收取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富平县残疾人联合会（本级）</w:t>
      </w:r>
      <w:r>
        <w:rPr>
          <w:rFonts w:ascii="仿宋_GB2312" w:hAnsi="仿宋_GB2312" w:cs="仿宋_GB2312" w:eastAsia="仿宋_GB2312"/>
        </w:rPr>
        <w:t>和</w:t>
      </w:r>
      <w:r>
        <w:rPr>
          <w:rFonts w:ascii="仿宋_GB2312" w:hAnsi="仿宋_GB2312" w:cs="仿宋_GB2312" w:eastAsia="仿宋_GB2312"/>
        </w:rPr>
        <w:t>陕西晶鸣瑞项目管理有限公司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陕西晶鸣瑞项目管理有限公司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陕西晶鸣瑞项目管理有限公司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陕西晶鸣瑞项目管理有限公司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陕西晶鸣瑞项目管理有限公司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陕西晶鸣瑞项目管理有限公司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联系人：赵欢</w:t>
      </w:r>
    </w:p>
    <w:p>
      <w:pPr>
        <w:pStyle w:val="null3"/>
      </w:pPr>
      <w:r>
        <w:rPr>
          <w:rFonts w:ascii="仿宋_GB2312" w:hAnsi="仿宋_GB2312" w:cs="仿宋_GB2312" w:eastAsia="仿宋_GB2312"/>
        </w:rPr>
        <w:t>联系电话：029-88618769</w:t>
      </w:r>
    </w:p>
    <w:p>
      <w:pPr>
        <w:pStyle w:val="null3"/>
      </w:pPr>
      <w:r>
        <w:rPr>
          <w:rFonts w:ascii="仿宋_GB2312" w:hAnsi="仿宋_GB2312" w:cs="仿宋_GB2312" w:eastAsia="仿宋_GB2312"/>
        </w:rPr>
        <w:t>地址：西安市莲湖区唐延路北段20号太和时代广场C座507室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为切实改善富平县残疾人居家环境，方便残疾人参与社会生活，提高残疾人生活质量，本项目无障碍改造服务残疾人162户。 详细项目内容:L型橱柜，安装单边扶手、不锈钢护栏、穿衣架、床边扶手、带锁刀架、地面硬化、低位柜、低位晾衣架、低位毛巾架、低位洗菜池、定位手环、多功能床边桌、多功能单手切菜器、多功能人体移位机、防抖勺、防滑垫、防褥疮床垫、防撞条、改装座便抽水马桶、横杆毛中架、护理床、可升降灶台、可移动式座便器、晾衣杆、铝合金移动坡道、盲文语音电磁炉、盲文语音电饭煲、墙体洗浴、热水器、如厕L型扶手、闪光门铃、闪光水壶、卫生间扶手、洗手台、洗浴凳、洗浴扶手、洗浴躺椅、洗浴椅、一字扶手、引导扶手、浴霸、直线橱柜、智能窗帘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380,700.00</w:t>
      </w:r>
    </w:p>
    <w:p>
      <w:pPr>
        <w:pStyle w:val="null3"/>
      </w:pPr>
      <w:r>
        <w:rPr>
          <w:rFonts w:ascii="仿宋_GB2312" w:hAnsi="仿宋_GB2312" w:cs="仿宋_GB2312" w:eastAsia="仿宋_GB2312"/>
        </w:rPr>
        <w:t>采购包最高限价（元）: 380,700.00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富平县2025年度困难重度残疾人就业无障碍改造项目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标的名称：富平县2025年度困难重度残疾人就业无障碍改造项目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一、采购内容及技术要求</w:t>
            </w:r>
          </w:p>
          <w:p>
            <w:pPr>
              <w:pStyle w:val="null3"/>
              <w:ind w:firstLine="480"/>
              <w:jc w:val="both"/>
            </w:pPr>
            <w:r>
              <w:rPr>
                <w:rFonts w:ascii="仿宋_GB2312" w:hAnsi="仿宋_GB2312" w:cs="仿宋_GB2312" w:eastAsia="仿宋_GB2312"/>
                <w:sz w:val="24"/>
              </w:rPr>
              <w:t>为切实改善富平县残疾人居家环境，方便残疾人参与社会生活，提高残疾人生活质量，本项目无障碍改造服务残疾人</w:t>
            </w:r>
            <w:r>
              <w:rPr>
                <w:rFonts w:ascii="仿宋_GB2312" w:hAnsi="仿宋_GB2312" w:cs="仿宋_GB2312" w:eastAsia="仿宋_GB2312"/>
                <w:sz w:val="24"/>
              </w:rPr>
              <w:t>162</w:t>
            </w:r>
            <w:r>
              <w:rPr>
                <w:rFonts w:ascii="仿宋_GB2312" w:hAnsi="仿宋_GB2312" w:cs="仿宋_GB2312" w:eastAsia="仿宋_GB2312"/>
                <w:sz w:val="24"/>
              </w:rPr>
              <w:t>户。</w:t>
            </w:r>
          </w:p>
          <w:p>
            <w:pPr>
              <w:pStyle w:val="null3"/>
              <w:ind w:firstLine="480"/>
              <w:jc w:val="both"/>
            </w:pPr>
            <w:r>
              <w:rPr>
                <w:rFonts w:ascii="仿宋_GB2312" w:hAnsi="仿宋_GB2312" w:cs="仿宋_GB2312" w:eastAsia="仿宋_GB2312"/>
                <w:sz w:val="24"/>
              </w:rPr>
              <w:t>详细项目内容</w:t>
            </w:r>
            <w:r>
              <w:rPr>
                <w:rFonts w:ascii="仿宋_GB2312" w:hAnsi="仿宋_GB2312" w:cs="仿宋_GB2312" w:eastAsia="仿宋_GB2312"/>
                <w:sz w:val="24"/>
              </w:rPr>
              <w:t>:L</w:t>
            </w:r>
            <w:r>
              <w:rPr>
                <w:rFonts w:ascii="仿宋_GB2312" w:hAnsi="仿宋_GB2312" w:cs="仿宋_GB2312" w:eastAsia="仿宋_GB2312"/>
                <w:sz w:val="24"/>
              </w:rPr>
              <w:t>型橱柜，安装单边扶手、不锈钢护栏、穿衣架、床边扶手、带锁刀架、地面硬化、低位柜、低位晾衣架、低位毛巾架、低位洗菜池、定位手环、多功能床边桌、多功能单手切菜器、多功能人体移位机、防抖勺、防滑垫、防褥疮床垫、防撞条、改装座便抽水马桶、横杆毛中架、护理床、可升降灶台、可移动式座便器、晾衣杆、铝合金移动坡道、盲文语音电磁炉、盲文语音电饭煲、墙体洗浴、热水器、如厕</w:t>
            </w:r>
            <w:r>
              <w:rPr>
                <w:rFonts w:ascii="仿宋_GB2312" w:hAnsi="仿宋_GB2312" w:cs="仿宋_GB2312" w:eastAsia="仿宋_GB2312"/>
                <w:sz w:val="24"/>
              </w:rPr>
              <w:t>L</w:t>
            </w:r>
            <w:r>
              <w:rPr>
                <w:rFonts w:ascii="仿宋_GB2312" w:hAnsi="仿宋_GB2312" w:cs="仿宋_GB2312" w:eastAsia="仿宋_GB2312"/>
                <w:sz w:val="24"/>
              </w:rPr>
              <w:t>型扶手、闪光门铃、闪光水壶、卫生间扶手、洗手台、洗浴凳、洗浴扶手、洗浴躺椅、洗浴椅、一字扶手、引导扶手、浴霸、直线橱柜、智能窗帘等。</w:t>
            </w:r>
          </w:p>
          <w:tbl>
            <w:tblPr>
              <w:tblInd w:type="dxa" w:w="90"/>
              <w:tblBorders>
                <w:top w:val="none" w:color="000000" w:sz="4"/>
                <w:left w:val="none" w:color="000000" w:sz="4"/>
                <w:bottom w:val="none" w:color="000000" w:sz="4"/>
                <w:right w:val="none" w:color="000000" w:sz="4"/>
                <w:insideH w:val="none"/>
                <w:insideV w:val="none"/>
              </w:tblBorders>
            </w:tblPr>
            <w:tblGrid>
              <w:gridCol w:w="225"/>
              <w:gridCol w:w="307"/>
              <w:gridCol w:w="1432"/>
              <w:gridCol w:w="246"/>
              <w:gridCol w:w="328"/>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晾衣杆</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材质：不锈钢管</w:t>
                  </w:r>
                  <w:r>
                    <w:rPr>
                      <w:rFonts w:ascii="仿宋_GB2312" w:hAnsi="仿宋_GB2312" w:cs="仿宋_GB2312" w:eastAsia="仿宋_GB2312"/>
                      <w:sz w:val="24"/>
                      <w:color w:val="000000"/>
                    </w:rPr>
                    <w:t xml:space="preserve">/镀锌配件；                     </w:t>
                  </w:r>
                </w:p>
                <w:p>
                  <w:pPr>
                    <w:pStyle w:val="null3"/>
                    <w:jc w:val="left"/>
                  </w:pPr>
                  <w:r>
                    <w:rPr>
                      <w:rFonts w:ascii="仿宋_GB2312" w:hAnsi="仿宋_GB2312" w:cs="仿宋_GB2312" w:eastAsia="仿宋_GB2312"/>
                      <w:sz w:val="24"/>
                      <w:color w:val="000000"/>
                    </w:rPr>
                    <w:t>2.尺寸：高≤140cm，伸缩长度：≤1.4-2.0m，圆管≤25mm,方管≤25mm；</w:t>
                  </w:r>
                </w:p>
                <w:p>
                  <w:pPr>
                    <w:pStyle w:val="null3"/>
                    <w:jc w:val="left"/>
                  </w:pPr>
                  <w:r>
                    <w:rPr>
                      <w:rFonts w:ascii="仿宋_GB2312" w:hAnsi="仿宋_GB2312" w:cs="仿宋_GB2312" w:eastAsia="仿宋_GB2312"/>
                      <w:sz w:val="24"/>
                      <w:color w:val="000000"/>
                    </w:rPr>
                    <w:t xml:space="preserve">3.功能：可折叠、可伸缩、承重强；             </w:t>
                  </w:r>
                </w:p>
                <w:p>
                  <w:pPr>
                    <w:pStyle w:val="null3"/>
                    <w:jc w:val="left"/>
                  </w:pPr>
                  <w:r>
                    <w:rPr>
                      <w:rFonts w:ascii="仿宋_GB2312" w:hAnsi="仿宋_GB2312" w:cs="仿宋_GB2312" w:eastAsia="仿宋_GB2312"/>
                      <w:sz w:val="24"/>
                      <w:color w:val="000000"/>
                    </w:rPr>
                    <w:t>4.人字型底座支撑，坚固稳定；</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横杆毛巾架</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材质：</w:t>
                  </w:r>
                  <w:r>
                    <w:rPr>
                      <w:rFonts w:ascii="仿宋_GB2312" w:hAnsi="仿宋_GB2312" w:cs="仿宋_GB2312" w:eastAsia="仿宋_GB2312"/>
                      <w:sz w:val="24"/>
                      <w:color w:val="000000"/>
                    </w:rPr>
                    <w:t>sus304不锈钢；</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适用区域：厨房</w:t>
                  </w:r>
                  <w:r>
                    <w:rPr>
                      <w:rFonts w:ascii="仿宋_GB2312" w:hAnsi="仿宋_GB2312" w:cs="仿宋_GB2312" w:eastAsia="仿宋_GB2312"/>
                      <w:sz w:val="24"/>
                      <w:color w:val="000000"/>
                    </w:rPr>
                    <w:t>/浴室/卫生间等；</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规格尺寸：长度</w:t>
                  </w:r>
                  <w:r>
                    <w:rPr>
                      <w:rFonts w:ascii="仿宋_GB2312" w:hAnsi="仿宋_GB2312" w:cs="仿宋_GB2312" w:eastAsia="仿宋_GB2312"/>
                      <w:sz w:val="24"/>
                      <w:color w:val="000000"/>
                    </w:rPr>
                    <w:t>≤50cm；</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承重</w:t>
                  </w:r>
                  <w:r>
                    <w:rPr>
                      <w:rFonts w:ascii="仿宋_GB2312" w:hAnsi="仿宋_GB2312" w:cs="仿宋_GB2312" w:eastAsia="仿宋_GB2312"/>
                      <w:sz w:val="24"/>
                      <w:color w:val="000000"/>
                    </w:rPr>
                    <w:t>≤9kg。</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洗浴椅</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1.钛空铝合金管件，防水不生锈；</w:t>
                  </w:r>
                </w:p>
                <w:p>
                  <w:pPr>
                    <w:pStyle w:val="null3"/>
                    <w:jc w:val="left"/>
                  </w:pPr>
                  <w:r>
                    <w:rPr>
                      <w:rFonts w:ascii="仿宋_GB2312" w:hAnsi="仿宋_GB2312" w:cs="仿宋_GB2312" w:eastAsia="仿宋_GB2312"/>
                      <w:sz w:val="24"/>
                      <w:color w:val="000000"/>
                    </w:rPr>
                    <w:t>2.HDPE环保座板，座板两边带把手，座板带排水孔；</w:t>
                  </w:r>
                </w:p>
                <w:p>
                  <w:pPr>
                    <w:pStyle w:val="null3"/>
                    <w:jc w:val="left"/>
                  </w:pPr>
                  <w:r>
                    <w:rPr>
                      <w:rFonts w:ascii="仿宋_GB2312" w:hAnsi="仿宋_GB2312" w:cs="仿宋_GB2312" w:eastAsia="仿宋_GB2312"/>
                      <w:sz w:val="24"/>
                      <w:color w:val="000000"/>
                    </w:rPr>
                    <w:t>3.防滑脚垫；</w:t>
                  </w:r>
                </w:p>
                <w:p>
                  <w:pPr>
                    <w:pStyle w:val="null3"/>
                    <w:jc w:val="left"/>
                  </w:pPr>
                  <w:r>
                    <w:rPr>
                      <w:rFonts w:ascii="仿宋_GB2312" w:hAnsi="仿宋_GB2312" w:cs="仿宋_GB2312" w:eastAsia="仿宋_GB2312"/>
                      <w:sz w:val="24"/>
                      <w:color w:val="000000"/>
                    </w:rPr>
                    <w:t>4.AD包装；</w:t>
                  </w:r>
                </w:p>
                <w:p>
                  <w:pPr>
                    <w:pStyle w:val="null3"/>
                    <w:jc w:val="left"/>
                  </w:pPr>
                  <w:r>
                    <w:rPr>
                      <w:rFonts w:ascii="仿宋_GB2312" w:hAnsi="仿宋_GB2312" w:cs="仿宋_GB2312" w:eastAsia="仿宋_GB2312"/>
                      <w:sz w:val="24"/>
                      <w:color w:val="000000"/>
                    </w:rPr>
                    <w:t xml:space="preserve">5.6个挡位高度可调节适合不同身高需求；                             </w:t>
                  </w:r>
                </w:p>
                <w:p>
                  <w:pPr>
                    <w:pStyle w:val="null3"/>
                    <w:jc w:val="left"/>
                  </w:pPr>
                  <w:r>
                    <w:rPr>
                      <w:rFonts w:ascii="仿宋_GB2312" w:hAnsi="仿宋_GB2312" w:cs="仿宋_GB2312" w:eastAsia="仿宋_GB2312"/>
                      <w:sz w:val="24"/>
                      <w:color w:val="000000"/>
                    </w:rPr>
                    <w:t>6.高度为：40cm-60cm，前脚宽度为：≤52cm,侧宽为：≤46cm，座板高度35cm-50cm，最大承重为：≥120KG。</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防滑垫</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1.材质为PVC材树脂，吸壁劲强；</w:t>
                  </w:r>
                </w:p>
                <w:p>
                  <w:pPr>
                    <w:pStyle w:val="null3"/>
                    <w:jc w:val="left"/>
                  </w:pPr>
                  <w:r>
                    <w:rPr>
                      <w:rFonts w:ascii="仿宋_GB2312" w:hAnsi="仿宋_GB2312" w:cs="仿宋_GB2312" w:eastAsia="仿宋_GB2312"/>
                      <w:sz w:val="24"/>
                      <w:color w:val="000000"/>
                    </w:rPr>
                    <w:t>2.保健按摩、柔软坚韧、安全耐用；</w:t>
                  </w:r>
                </w:p>
                <w:p>
                  <w:pPr>
                    <w:pStyle w:val="null3"/>
                    <w:jc w:val="left"/>
                  </w:pPr>
                  <w:r>
                    <w:rPr>
                      <w:rFonts w:ascii="仿宋_GB2312" w:hAnsi="仿宋_GB2312" w:cs="仿宋_GB2312" w:eastAsia="仿宋_GB2312"/>
                      <w:sz w:val="24"/>
                      <w:color w:val="000000"/>
                    </w:rPr>
                    <w:t>3.防止残疾人进出浴室，卫生间滑倒，造成二次伤害；</w:t>
                  </w:r>
                </w:p>
                <w:p>
                  <w:pPr>
                    <w:pStyle w:val="null3"/>
                    <w:jc w:val="left"/>
                  </w:pPr>
                  <w:r>
                    <w:rPr>
                      <w:rFonts w:ascii="仿宋_GB2312" w:hAnsi="仿宋_GB2312" w:cs="仿宋_GB2312" w:eastAsia="仿宋_GB2312"/>
                      <w:sz w:val="24"/>
                      <w:color w:val="000000"/>
                    </w:rPr>
                    <w:t>4.适用于老年人，行动不便者；</w:t>
                  </w:r>
                </w:p>
                <w:p>
                  <w:pPr>
                    <w:pStyle w:val="null3"/>
                    <w:jc w:val="left"/>
                  </w:pPr>
                  <w:r>
                    <w:rPr>
                      <w:rFonts w:ascii="仿宋_GB2312" w:hAnsi="仿宋_GB2312" w:cs="仿宋_GB2312" w:eastAsia="仿宋_GB2312"/>
                      <w:sz w:val="24"/>
                      <w:color w:val="000000"/>
                    </w:rPr>
                    <w:t>5.尺寸：约45*45cm。</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洗浴扶手</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材质为不锈钢龙骨、</w:t>
                  </w:r>
                  <w:r>
                    <w:rPr>
                      <w:rFonts w:ascii="仿宋_GB2312" w:hAnsi="仿宋_GB2312" w:cs="仿宋_GB2312" w:eastAsia="仿宋_GB2312"/>
                      <w:sz w:val="24"/>
                      <w:color w:val="000000"/>
                    </w:rPr>
                    <w:t>ABS或者尼龙材料，表面有防滑凸点颗粒；</w:t>
                  </w:r>
                </w:p>
                <w:p>
                  <w:pPr>
                    <w:pStyle w:val="null3"/>
                    <w:jc w:val="left"/>
                  </w:pPr>
                  <w:r>
                    <w:rPr>
                      <w:rFonts w:ascii="仿宋_GB2312" w:hAnsi="仿宋_GB2312" w:cs="仿宋_GB2312" w:eastAsia="仿宋_GB2312"/>
                      <w:sz w:val="24"/>
                      <w:color w:val="000000"/>
                    </w:rPr>
                    <w:t>2.材质应</w:t>
                  </w:r>
                  <w:r>
                    <w:rPr>
                      <w:rFonts w:ascii="仿宋_GB2312" w:hAnsi="仿宋_GB2312" w:cs="仿宋_GB2312" w:eastAsia="仿宋_GB2312"/>
                      <w:sz w:val="24"/>
                      <w:color w:val="000000"/>
                    </w:rPr>
                    <w:t>采用环保抗菌材质，具有夜光功能，尺寸</w:t>
                  </w:r>
                  <w:r>
                    <w:rPr>
                      <w:rFonts w:ascii="仿宋_GB2312" w:hAnsi="仿宋_GB2312" w:cs="仿宋_GB2312" w:eastAsia="仿宋_GB2312"/>
                      <w:sz w:val="24"/>
                      <w:color w:val="000000"/>
                    </w:rPr>
                    <w:t>≤400*600mm。</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可移动式座便器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高强度</w:t>
                  </w:r>
                  <w:r>
                    <w:rPr>
                      <w:rFonts w:ascii="仿宋_GB2312" w:hAnsi="仿宋_GB2312" w:cs="仿宋_GB2312" w:eastAsia="仿宋_GB2312"/>
                      <w:sz w:val="24"/>
                      <w:color w:val="000000"/>
                    </w:rPr>
                    <w:t>A3钢，可横向折叠，耐磨防滑胶脚，配有手提式便桶。</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直线橱柜</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1.材质：不锈钢台面，实厚≥1.0mm，背板实木多层≥0.5cm，PET门板厚度≥1.8cm，≥1.6cm实木多层柜体；</w:t>
                  </w:r>
                </w:p>
                <w:p>
                  <w:pPr>
                    <w:pStyle w:val="null3"/>
                    <w:jc w:val="left"/>
                  </w:pPr>
                  <w:r>
                    <w:rPr>
                      <w:rFonts w:ascii="仿宋_GB2312" w:hAnsi="仿宋_GB2312" w:cs="仿宋_GB2312" w:eastAsia="仿宋_GB2312"/>
                      <w:sz w:val="24"/>
                      <w:color w:val="000000"/>
                    </w:rPr>
                    <w:t>2.地柜深度550mm,高度750mm，台面做挡水檐；</w:t>
                  </w:r>
                </w:p>
                <w:p>
                  <w:pPr>
                    <w:pStyle w:val="null3"/>
                    <w:jc w:val="left"/>
                  </w:pPr>
                  <w:r>
                    <w:rPr>
                      <w:rFonts w:ascii="仿宋_GB2312" w:hAnsi="仿宋_GB2312" w:cs="仿宋_GB2312" w:eastAsia="仿宋_GB2312"/>
                      <w:sz w:val="24"/>
                      <w:color w:val="000000"/>
                    </w:rPr>
                    <w:t>3.L型3m以上含一组抽屉，直线3m以上含一组抽屉。</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147.92</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如厕</w:t>
                  </w:r>
                  <w:r>
                    <w:rPr>
                      <w:rFonts w:ascii="仿宋_GB2312" w:hAnsi="仿宋_GB2312" w:cs="仿宋_GB2312" w:eastAsia="仿宋_GB2312"/>
                      <w:sz w:val="24"/>
                      <w:color w:val="000000"/>
                    </w:rPr>
                    <w:t>L型扶手</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采用不锈钢龙骨、</w:t>
                  </w:r>
                  <w:r>
                    <w:rPr>
                      <w:rFonts w:ascii="仿宋_GB2312" w:hAnsi="仿宋_GB2312" w:cs="仿宋_GB2312" w:eastAsia="仿宋_GB2312"/>
                      <w:sz w:val="24"/>
                      <w:color w:val="000000"/>
                    </w:rPr>
                    <w:t>ABS或者尼龙材料，表面有防滑凸点颗粒，产品采用环保抗菌材质，具有夜光功能，尺寸≤400*600mm。</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防撞条</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材质：高密度</w:t>
                  </w:r>
                  <w:r>
                    <w:rPr>
                      <w:rFonts w:ascii="仿宋_GB2312" w:hAnsi="仿宋_GB2312" w:cs="仿宋_GB2312" w:eastAsia="仿宋_GB2312"/>
                      <w:sz w:val="24"/>
                      <w:color w:val="000000"/>
                    </w:rPr>
                    <w:t>NBR；形状：L型，防水抗污染。</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盲文语音电磁炉</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1.微电脑控制，全部按键带盲文标识，并有闪光语音播报，老人及视障人士可无障碍操作。</w:t>
                  </w:r>
                  <w:r>
                    <w:br/>
                  </w:r>
                  <w:r>
                    <w:rPr>
                      <w:rFonts w:ascii="仿宋_GB2312" w:hAnsi="仿宋_GB2312" w:cs="仿宋_GB2312" w:eastAsia="仿宋_GB2312"/>
                      <w:sz w:val="24"/>
                      <w:color w:val="000000"/>
                    </w:rPr>
                    <w:t>2.应具有“无锅具”安全提醒，具有自动断电自动安全保护。</w:t>
                  </w:r>
                  <w:r>
                    <w:br/>
                  </w:r>
                  <w:r>
                    <w:rPr>
                      <w:rFonts w:ascii="仿宋_GB2312" w:hAnsi="仿宋_GB2312" w:cs="仿宋_GB2312" w:eastAsia="仿宋_GB2312"/>
                      <w:sz w:val="24"/>
                      <w:color w:val="000000"/>
                    </w:rPr>
                    <w:t>3.使用时可以按+、-键自由调整实时播报瓦数，十档火力任意调节。</w:t>
                  </w:r>
                  <w:r>
                    <w:br/>
                  </w:r>
                  <w:r>
                    <w:rPr>
                      <w:rFonts w:ascii="仿宋_GB2312" w:hAnsi="仿宋_GB2312" w:cs="仿宋_GB2312" w:eastAsia="仿宋_GB2312"/>
                      <w:sz w:val="24"/>
                      <w:color w:val="000000"/>
                    </w:rPr>
                    <w:t>4.采用晶透面板。</w:t>
                  </w:r>
                  <w:r>
                    <w:br/>
                  </w:r>
                  <w:r>
                    <w:rPr>
                      <w:rFonts w:ascii="仿宋_GB2312" w:hAnsi="仿宋_GB2312" w:cs="仿宋_GB2312" w:eastAsia="仿宋_GB2312"/>
                      <w:sz w:val="24"/>
                      <w:color w:val="000000"/>
                    </w:rPr>
                    <w:t>5.正面采用防水设计。</w:t>
                  </w:r>
                  <w:r>
                    <w:br/>
                  </w:r>
                  <w:r>
                    <w:rPr>
                      <w:rFonts w:ascii="仿宋_GB2312" w:hAnsi="仿宋_GB2312" w:cs="仿宋_GB2312" w:eastAsia="仿宋_GB2312"/>
                      <w:sz w:val="24"/>
                      <w:color w:val="000000"/>
                    </w:rPr>
                    <w:t>6.至少支持热奶、煎炒、蒸煮、烧水、煲汤、火锅及智能驱虫等实用功能，</w:t>
                  </w:r>
                  <w:r>
                    <w:br/>
                  </w:r>
                  <w:r>
                    <w:rPr>
                      <w:rFonts w:ascii="仿宋_GB2312" w:hAnsi="仿宋_GB2312" w:cs="仿宋_GB2312" w:eastAsia="仿宋_GB2312"/>
                      <w:sz w:val="24"/>
                      <w:color w:val="000000"/>
                    </w:rPr>
                    <w:t xml:space="preserve">7.额定功率：≥2200W。 </w:t>
                  </w:r>
                  <w:r>
                    <w:br/>
                  </w:r>
                  <w:r>
                    <w:rPr>
                      <w:rFonts w:ascii="仿宋_GB2312" w:hAnsi="仿宋_GB2312" w:cs="仿宋_GB2312" w:eastAsia="仿宋_GB2312"/>
                      <w:sz w:val="24"/>
                      <w:color w:val="000000"/>
                    </w:rPr>
                    <w:t>8.能效等级：3级及以上。</w:t>
                  </w:r>
                  <w:r>
                    <w:br/>
                  </w:r>
                  <w:r>
                    <w:rPr>
                      <w:rFonts w:ascii="仿宋_GB2312" w:hAnsi="仿宋_GB2312" w:cs="仿宋_GB2312" w:eastAsia="仿宋_GB2312"/>
                      <w:sz w:val="24"/>
                      <w:color w:val="000000"/>
                    </w:rPr>
                    <w:t>9.额定电压：220V-50HZ。</w:t>
                  </w:r>
                  <w:r>
                    <w:br/>
                  </w:r>
                  <w:r>
                    <w:rPr>
                      <w:rFonts w:ascii="仿宋_GB2312" w:hAnsi="仿宋_GB2312" w:cs="仿宋_GB2312" w:eastAsia="仿宋_GB2312"/>
                      <w:sz w:val="24"/>
                      <w:color w:val="000000"/>
                    </w:rPr>
                    <w:t>10.面板材质：TWFLP晶透面板。</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盲文语音电饭煲</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1.由电饭煲主机、全铝内胆、蒸格、量杯、饭勺、电源线、说明书组成；</w:t>
                  </w:r>
                  <w:r>
                    <w:br/>
                  </w:r>
                  <w:r>
                    <w:rPr>
                      <w:rFonts w:ascii="仿宋_GB2312" w:hAnsi="仿宋_GB2312" w:cs="仿宋_GB2312" w:eastAsia="仿宋_GB2312"/>
                      <w:sz w:val="24"/>
                      <w:color w:val="000000"/>
                    </w:rPr>
                    <w:t>2.额定功率：≥900W,额定电压：220V，额定频率：50-60HZ；</w:t>
                  </w:r>
                  <w:r>
                    <w:br/>
                  </w:r>
                  <w:r>
                    <w:rPr>
                      <w:rFonts w:ascii="仿宋_GB2312" w:hAnsi="仿宋_GB2312" w:cs="仿宋_GB2312" w:eastAsia="仿宋_GB2312"/>
                      <w:sz w:val="24"/>
                      <w:color w:val="000000"/>
                    </w:rPr>
                    <w:t>3.容量：≥5L；</w:t>
                  </w:r>
                  <w:r>
                    <w:br/>
                  </w:r>
                  <w:r>
                    <w:rPr>
                      <w:rFonts w:ascii="仿宋_GB2312" w:hAnsi="仿宋_GB2312" w:cs="仿宋_GB2312" w:eastAsia="仿宋_GB2312"/>
                      <w:sz w:val="24"/>
                      <w:color w:val="000000"/>
                    </w:rPr>
                    <w:t>4.通电后全程具有语音提示功能；</w:t>
                  </w:r>
                  <w:r>
                    <w:br/>
                  </w:r>
                  <w:r>
                    <w:rPr>
                      <w:rFonts w:ascii="仿宋_GB2312" w:hAnsi="仿宋_GB2312" w:cs="仿宋_GB2312" w:eastAsia="仿宋_GB2312"/>
                      <w:sz w:val="24"/>
                      <w:color w:val="000000"/>
                    </w:rPr>
                    <w:t>5.一键快煮自动断电控制功能；</w:t>
                  </w:r>
                  <w:r>
                    <w:br/>
                  </w:r>
                  <w:r>
                    <w:rPr>
                      <w:rFonts w:ascii="仿宋_GB2312" w:hAnsi="仿宋_GB2312" w:cs="仿宋_GB2312" w:eastAsia="仿宋_GB2312"/>
                      <w:sz w:val="24"/>
                      <w:color w:val="000000"/>
                    </w:rPr>
                    <w:t>6.电饭煲通电后，会一直强闪灯提示报警并语音播报“电源已接通”同是进入待机模式；</w:t>
                  </w:r>
                  <w:r>
                    <w:br/>
                  </w:r>
                  <w:r>
                    <w:rPr>
                      <w:rFonts w:ascii="仿宋_GB2312" w:hAnsi="仿宋_GB2312" w:cs="仿宋_GB2312" w:eastAsia="仿宋_GB2312"/>
                      <w:sz w:val="24"/>
                      <w:color w:val="000000"/>
                    </w:rPr>
                    <w:t>7.电饭煲按下烹饪键，开始时煮饭，电饭煲强闪灯警示、并语音播报3遍“正在煮饭”同时进入加热模式；</w:t>
                  </w:r>
                  <w:r>
                    <w:br/>
                  </w:r>
                  <w:r>
                    <w:rPr>
                      <w:rFonts w:ascii="仿宋_GB2312" w:hAnsi="仿宋_GB2312" w:cs="仿宋_GB2312" w:eastAsia="仿宋_GB2312"/>
                      <w:sz w:val="24"/>
                      <w:color w:val="000000"/>
                    </w:rPr>
                    <w:t>8.电饭煲抬起烹饪键，取消煮饭，电饭煲强闪灯警示、并语音播报3遍“取消煮饭”同是进入待机模式；</w:t>
                  </w:r>
                  <w:r>
                    <w:br/>
                  </w:r>
                  <w:r>
                    <w:rPr>
                      <w:rFonts w:ascii="仿宋_GB2312" w:hAnsi="仿宋_GB2312" w:cs="仿宋_GB2312" w:eastAsia="仿宋_GB2312"/>
                      <w:sz w:val="24"/>
                      <w:color w:val="000000"/>
                    </w:rPr>
                    <w:t>9.电饭煲烹饪完成后，强闪灯警示、并语音播报3遍“饭已煮好”同是进入保温模式。</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床边扶手</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1.底盘尺寸：约为600mm×500mm；</w:t>
                  </w:r>
                  <w:r>
                    <w:br/>
                  </w:r>
                  <w:r>
                    <w:rPr>
                      <w:rFonts w:ascii="仿宋_GB2312" w:hAnsi="仿宋_GB2312" w:cs="仿宋_GB2312" w:eastAsia="仿宋_GB2312"/>
                      <w:sz w:val="24"/>
                      <w:color w:val="000000"/>
                    </w:rPr>
                    <w:t>2.底盘厚度:≥3mm；</w:t>
                  </w:r>
                  <w:r>
                    <w:br/>
                  </w:r>
                  <w:r>
                    <w:rPr>
                      <w:rFonts w:ascii="仿宋_GB2312" w:hAnsi="仿宋_GB2312" w:cs="仿宋_GB2312" w:eastAsia="仿宋_GB2312"/>
                      <w:sz w:val="24"/>
                      <w:color w:val="000000"/>
                    </w:rPr>
                    <w:t>3.底盘高度:≥10mm；</w:t>
                  </w:r>
                  <w:r>
                    <w:br/>
                  </w:r>
                  <w:r>
                    <w:rPr>
                      <w:rFonts w:ascii="仿宋_GB2312" w:hAnsi="仿宋_GB2312" w:cs="仿宋_GB2312" w:eastAsia="仿宋_GB2312"/>
                      <w:sz w:val="24"/>
                      <w:color w:val="000000"/>
                    </w:rPr>
                    <w:t>4.扶手六档可调高度：700mm-900mm；</w:t>
                  </w:r>
                  <w:r>
                    <w:br/>
                  </w:r>
                  <w:r>
                    <w:rPr>
                      <w:rFonts w:ascii="仿宋_GB2312" w:hAnsi="仿宋_GB2312" w:cs="仿宋_GB2312" w:eastAsia="仿宋_GB2312"/>
                      <w:sz w:val="24"/>
                      <w:color w:val="000000"/>
                    </w:rPr>
                    <w:t>5.扶手宽度：约310mm；</w:t>
                  </w:r>
                  <w:r>
                    <w:br/>
                  </w:r>
                  <w:r>
                    <w:rPr>
                      <w:rFonts w:ascii="仿宋_GB2312" w:hAnsi="仿宋_GB2312" w:cs="仿宋_GB2312" w:eastAsia="仿宋_GB2312"/>
                      <w:sz w:val="24"/>
                      <w:color w:val="000000"/>
                    </w:rPr>
                    <w:t>6.安装于床边，防止老人起床后因头晕而跌倒；</w:t>
                  </w:r>
                  <w:r>
                    <w:br/>
                  </w:r>
                  <w:r>
                    <w:rPr>
                      <w:rFonts w:ascii="仿宋_GB2312" w:hAnsi="仿宋_GB2312" w:cs="仿宋_GB2312" w:eastAsia="仿宋_GB2312"/>
                      <w:sz w:val="24"/>
                      <w:color w:val="000000"/>
                    </w:rPr>
                    <w:t>7.受伤人士或残障者借助扶手站立、起身；</w:t>
                  </w:r>
                  <w:r>
                    <w:br/>
                  </w:r>
                  <w:r>
                    <w:rPr>
                      <w:rFonts w:ascii="仿宋_GB2312" w:hAnsi="仿宋_GB2312" w:cs="仿宋_GB2312" w:eastAsia="仿宋_GB2312"/>
                      <w:sz w:val="24"/>
                      <w:color w:val="000000"/>
                    </w:rPr>
                    <w:t>8.可安放于床边、沙发、座椅等任何需要站立起身辅助的地方；</w:t>
                  </w:r>
                  <w:r>
                    <w:br/>
                  </w:r>
                  <w:r>
                    <w:rPr>
                      <w:rFonts w:ascii="仿宋_GB2312" w:hAnsi="仿宋_GB2312" w:cs="仿宋_GB2312" w:eastAsia="仿宋_GB2312"/>
                      <w:sz w:val="24"/>
                      <w:color w:val="000000"/>
                    </w:rPr>
                    <w:t>9.整体圆管伸缩升降调节高度；</w:t>
                  </w:r>
                  <w:r>
                    <w:br/>
                  </w:r>
                  <w:r>
                    <w:rPr>
                      <w:rFonts w:ascii="仿宋_GB2312" w:hAnsi="仿宋_GB2312" w:cs="仿宋_GB2312" w:eastAsia="仿宋_GB2312"/>
                      <w:sz w:val="24"/>
                      <w:color w:val="000000"/>
                    </w:rPr>
                    <w:t>10.可随时移动到所需位置；</w:t>
                  </w:r>
                  <w:r>
                    <w:br/>
                  </w:r>
                  <w:r>
                    <w:rPr>
                      <w:rFonts w:ascii="仿宋_GB2312" w:hAnsi="仿宋_GB2312" w:cs="仿宋_GB2312" w:eastAsia="仿宋_GB2312"/>
                      <w:sz w:val="24"/>
                      <w:color w:val="000000"/>
                    </w:rPr>
                    <w:t>11.采用高强度碳钢，外面套管采用高强度ABS材质，表面采用防滑设计。</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热水器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≥1800W，额定电压：220V，容积：≥50L，能效等级：≥2级；</w:t>
                  </w:r>
                  <w:r>
                    <w:br/>
                  </w:r>
                  <w:r>
                    <w:rPr>
                      <w:rFonts w:ascii="仿宋_GB2312" w:hAnsi="仿宋_GB2312" w:cs="仿宋_GB2312" w:eastAsia="仿宋_GB2312"/>
                      <w:sz w:val="24"/>
                      <w:color w:val="000000"/>
                    </w:rPr>
                    <w:t>2.加热类别：速热；</w:t>
                  </w:r>
                </w:p>
                <w:p>
                  <w:pPr>
                    <w:pStyle w:val="null3"/>
                    <w:jc w:val="left"/>
                  </w:pPr>
                  <w:r>
                    <w:rPr>
                      <w:rFonts w:ascii="仿宋_GB2312" w:hAnsi="仿宋_GB2312" w:cs="仿宋_GB2312" w:eastAsia="仿宋_GB2312"/>
                      <w:sz w:val="24"/>
                      <w:color w:val="000000"/>
                    </w:rPr>
                    <w:t>3.加热方式：电热管加热；</w:t>
                  </w:r>
                </w:p>
                <w:p>
                  <w:pPr>
                    <w:pStyle w:val="null3"/>
                    <w:jc w:val="left"/>
                  </w:pPr>
                  <w:r>
                    <w:rPr>
                      <w:rFonts w:ascii="仿宋_GB2312" w:hAnsi="仿宋_GB2312" w:cs="仿宋_GB2312" w:eastAsia="仿宋_GB2312"/>
                      <w:sz w:val="24"/>
                      <w:color w:val="000000"/>
                    </w:rPr>
                    <w:t>4.加热体材质：不锈钢；</w:t>
                  </w:r>
                </w:p>
                <w:p>
                  <w:pPr>
                    <w:pStyle w:val="null3"/>
                    <w:jc w:val="left"/>
                  </w:pPr>
                  <w:r>
                    <w:rPr>
                      <w:rFonts w:ascii="仿宋_GB2312" w:hAnsi="仿宋_GB2312" w:cs="仿宋_GB2312" w:eastAsia="仿宋_GB2312"/>
                      <w:sz w:val="24"/>
                      <w:color w:val="000000"/>
                    </w:rPr>
                    <w:t>5.支持调节水温。</w:t>
                  </w:r>
                </w:p>
                <w:p>
                  <w:pPr>
                    <w:pStyle w:val="null3"/>
                    <w:jc w:val="left"/>
                  </w:pPr>
                  <w:r>
                    <w:rPr>
                      <w:rFonts w:ascii="仿宋_GB2312" w:hAnsi="仿宋_GB2312" w:cs="仿宋_GB2312" w:eastAsia="仿宋_GB2312"/>
                      <w:sz w:val="24"/>
                      <w:color w:val="000000"/>
                    </w:rPr>
                    <w:t>6.三级断开保护系统，三档变速加热，多重防护内胆。</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多功能床边桌</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1.材质：喷塑支架，工字型支架结构；</w:t>
                  </w:r>
                  <w:r>
                    <w:br/>
                  </w:r>
                  <w:r>
                    <w:rPr>
                      <w:rFonts w:ascii="仿宋_GB2312" w:hAnsi="仿宋_GB2312" w:cs="仿宋_GB2312" w:eastAsia="仿宋_GB2312"/>
                      <w:sz w:val="24"/>
                      <w:color w:val="000000"/>
                    </w:rPr>
                    <w:t>2.桌面尺寸：约为60*40*1.5cm；</w:t>
                  </w:r>
                  <w:r>
                    <w:br/>
                  </w:r>
                  <w:r>
                    <w:rPr>
                      <w:rFonts w:ascii="仿宋_GB2312" w:hAnsi="仿宋_GB2312" w:cs="仿宋_GB2312" w:eastAsia="仿宋_GB2312"/>
                      <w:sz w:val="24"/>
                      <w:color w:val="000000"/>
                    </w:rPr>
                    <w:t>3.餐桌可移动，可折叠，轮部4个万向轮具有刹车功能；</w:t>
                  </w:r>
                  <w:r>
                    <w:br/>
                  </w:r>
                  <w:r>
                    <w:rPr>
                      <w:rFonts w:ascii="仿宋_GB2312" w:hAnsi="仿宋_GB2312" w:cs="仿宋_GB2312" w:eastAsia="仿宋_GB2312"/>
                      <w:sz w:val="24"/>
                      <w:color w:val="000000"/>
                    </w:rPr>
                    <w:t>4.餐桌可根据自身高度调节，拧紧即可固定；</w:t>
                  </w:r>
                  <w:r>
                    <w:br/>
                  </w:r>
                  <w:r>
                    <w:rPr>
                      <w:rFonts w:ascii="仿宋_GB2312" w:hAnsi="仿宋_GB2312" w:cs="仿宋_GB2312" w:eastAsia="仿宋_GB2312"/>
                      <w:sz w:val="24"/>
                      <w:color w:val="000000"/>
                    </w:rPr>
                    <w:t>5.桌面两个约35cm的挡板设计，卡住东西防止掉落。</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护理床</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1.规格尺寸约1900*900*500mm</w:t>
                  </w:r>
                  <w:r>
                    <w:br/>
                  </w:r>
                  <w:r>
                    <w:rPr>
                      <w:rFonts w:ascii="仿宋_GB2312" w:hAnsi="仿宋_GB2312" w:cs="仿宋_GB2312" w:eastAsia="仿宋_GB2312"/>
                      <w:sz w:val="24"/>
                      <w:color w:val="000000"/>
                    </w:rPr>
                    <w:t>2.参配及材质：</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1）背部可升降角度≥0-80mm，±5mm，床体载重＜260kg。</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2）床框材料：40*80mm矩形方管，壁厚≥1.2mm，冷轧方管床架，表面静电粉末喷涂。</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3）床面材料：冷轧方管厚度≥1.1mm。</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4）床头床尾：采用工程材料ABS床头尾板，加厚床头尾板带暗锁装置，尾板外侧有病人信息卡查槽。</w:t>
                  </w:r>
                  <w:r>
                    <w:br/>
                  </w:r>
                  <w:r>
                    <w:rPr>
                      <w:rFonts w:ascii="仿宋_GB2312" w:hAnsi="仿宋_GB2312" w:cs="仿宋_GB2312" w:eastAsia="仿宋_GB2312"/>
                      <w:sz w:val="24"/>
                      <w:color w:val="000000"/>
                    </w:rPr>
                    <w:t>3.床垫：外形与病床尺寸配套，厚度≥60mm，半粽半棉床垫，带拉链，可拆洗。</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r>
                    <w:rPr>
                      <w:rFonts w:ascii="仿宋_GB2312" w:hAnsi="仿宋_GB2312" w:cs="仿宋_GB2312" w:eastAsia="仿宋_GB2312"/>
                      <w:sz w:val="24"/>
                      <w:color w:val="000000"/>
                    </w:rPr>
                    <w:t>▲</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防褥疮床垫</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1.尺寸：约为2000*900mm气床充气；</w:t>
                  </w:r>
                  <w:r>
                    <w:br/>
                  </w:r>
                  <w:r>
                    <w:rPr>
                      <w:rFonts w:ascii="仿宋_GB2312" w:hAnsi="仿宋_GB2312" w:cs="仿宋_GB2312" w:eastAsia="仿宋_GB2312"/>
                      <w:sz w:val="24"/>
                      <w:color w:val="000000"/>
                    </w:rPr>
                    <w:t>2.柔软舒适，1、3、5..气道2、4、6气道循环充气，气垫表面波动起伏、喷射气流；</w:t>
                  </w:r>
                  <w:r>
                    <w:br/>
                  </w:r>
                  <w:r>
                    <w:rPr>
                      <w:rFonts w:ascii="仿宋_GB2312" w:hAnsi="仿宋_GB2312" w:cs="仿宋_GB2312" w:eastAsia="仿宋_GB2312"/>
                      <w:sz w:val="24"/>
                      <w:color w:val="000000"/>
                    </w:rPr>
                    <w:t>3.床垫表面波动起伏具有转移身体受力点，长期使用能起到防治褥疮作用；</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r>
                    <w:rPr>
                      <w:rFonts w:ascii="仿宋_GB2312" w:hAnsi="仿宋_GB2312" w:cs="仿宋_GB2312" w:eastAsia="仿宋_GB2312"/>
                      <w:sz w:val="24"/>
                      <w:color w:val="000000"/>
                    </w:rPr>
                    <w:t>▲</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定位手环</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≥1.5英寸高清显示屏、触摸+按钮控制、4G全网通，具有定位跟踪、健康监测、视频通话、语音通话、一键求救、智能寻表功能。</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带锁刀架</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材质：不锈钢；功能：装置收纳刀具等；尺寸：长</w:t>
                  </w:r>
                  <w:r>
                    <w:rPr>
                      <w:rFonts w:ascii="仿宋_GB2312" w:hAnsi="仿宋_GB2312" w:cs="仿宋_GB2312" w:eastAsia="仿宋_GB2312"/>
                      <w:sz w:val="24"/>
                      <w:color w:val="000000"/>
                    </w:rPr>
                    <w:t>≤27cm、宽≤13.5cm、高≤12cm。</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铝合金移动坡道</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1.尺寸：长约60cm，宽约70cm；</w:t>
                  </w:r>
                  <w:r>
                    <w:br/>
                  </w:r>
                  <w:r>
                    <w:rPr>
                      <w:rFonts w:ascii="仿宋_GB2312" w:hAnsi="仿宋_GB2312" w:cs="仿宋_GB2312" w:eastAsia="仿宋_GB2312"/>
                      <w:sz w:val="24"/>
                      <w:color w:val="000000"/>
                    </w:rPr>
                    <w:t>2.轻便折叠式轮椅坡道，可让轮椅通过任何路边石或台阶；</w:t>
                  </w:r>
                  <w:r>
                    <w:br/>
                  </w:r>
                  <w:r>
                    <w:rPr>
                      <w:rFonts w:ascii="仿宋_GB2312" w:hAnsi="仿宋_GB2312" w:cs="仿宋_GB2312" w:eastAsia="仿宋_GB2312"/>
                      <w:sz w:val="24"/>
                      <w:color w:val="000000"/>
                    </w:rPr>
                    <w:t>3.高强度合金铝材，安全实用，适用绝大部份轮椅使用。</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浴霸</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吸顶式浴霸、机身材质：</w:t>
                  </w:r>
                  <w:r>
                    <w:rPr>
                      <w:rFonts w:ascii="仿宋_GB2312" w:hAnsi="仿宋_GB2312" w:cs="仿宋_GB2312" w:eastAsia="仿宋_GB2312"/>
                      <w:sz w:val="24"/>
                      <w:color w:val="000000"/>
                    </w:rPr>
                    <w:t>PC阻燃机身；</w:t>
                  </w:r>
                </w:p>
                <w:p>
                  <w:pPr>
                    <w:pStyle w:val="null3"/>
                    <w:jc w:val="left"/>
                  </w:pPr>
                  <w:r>
                    <w:rPr>
                      <w:rFonts w:ascii="仿宋_GB2312" w:hAnsi="仿宋_GB2312" w:cs="仿宋_GB2312" w:eastAsia="仿宋_GB2312"/>
                      <w:sz w:val="24"/>
                      <w:color w:val="000000"/>
                    </w:rPr>
                    <w:t xml:space="preserve">2.至少应具备取暖、吹风、换气、照明、湿显等功能；                         </w:t>
                  </w:r>
                </w:p>
                <w:p>
                  <w:pPr>
                    <w:pStyle w:val="null3"/>
                    <w:jc w:val="left"/>
                  </w:pPr>
                  <w:r>
                    <w:rPr>
                      <w:rFonts w:ascii="仿宋_GB2312" w:hAnsi="仿宋_GB2312" w:cs="仿宋_GB2312" w:eastAsia="仿宋_GB2312"/>
                      <w:sz w:val="24"/>
                      <w:color w:val="000000"/>
                    </w:rPr>
                    <w:t>3.产品功率：≥2800W，照明≥24W,智能防水开关；</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改装座便抽水马桶</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原蹲便台阶拆除、垃圾清运，无地漏加装地漏；</w:t>
                  </w:r>
                </w:p>
                <w:p>
                  <w:pPr>
                    <w:pStyle w:val="null3"/>
                    <w:jc w:val="left"/>
                  </w:pPr>
                  <w:r>
                    <w:rPr>
                      <w:rFonts w:ascii="仿宋_GB2312" w:hAnsi="仿宋_GB2312" w:cs="仿宋_GB2312" w:eastAsia="仿宋_GB2312"/>
                      <w:sz w:val="24"/>
                      <w:color w:val="000000"/>
                    </w:rPr>
                    <w:t>2.安装坐便器；</w:t>
                  </w:r>
                </w:p>
                <w:p>
                  <w:pPr>
                    <w:pStyle w:val="null3"/>
                    <w:jc w:val="left"/>
                  </w:pPr>
                  <w:r>
                    <w:rPr>
                      <w:rFonts w:ascii="仿宋_GB2312" w:hAnsi="仿宋_GB2312" w:cs="仿宋_GB2312" w:eastAsia="仿宋_GB2312"/>
                      <w:sz w:val="24"/>
                      <w:color w:val="000000"/>
                    </w:rPr>
                    <w:t>3.原地面拆除后，水泥砂浆找平；</w:t>
                  </w:r>
                  <w:r>
                    <w:br/>
                  </w:r>
                  <w:r>
                    <w:rPr>
                      <w:rFonts w:ascii="仿宋_GB2312" w:hAnsi="仿宋_GB2312" w:cs="仿宋_GB2312" w:eastAsia="仿宋_GB2312"/>
                      <w:sz w:val="24"/>
                      <w:color w:val="000000"/>
                    </w:rPr>
                    <w:t>4.柔性防水涂刷2遍，防水翻台与现有墙面砖结合处及排污口处应牢固；</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一字扶手</w:t>
                  </w:r>
                  <w:r>
                    <w:rPr>
                      <w:rFonts w:ascii="仿宋_GB2312" w:hAnsi="仿宋_GB2312" w:cs="仿宋_GB2312" w:eastAsia="仿宋_GB2312"/>
                      <w:sz w:val="24"/>
                      <w:color w:val="000000"/>
                    </w:rPr>
                    <w:t>0.5米</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1、内衬材质：加厚不锈钢管；</w:t>
                  </w:r>
                  <w:r>
                    <w:br/>
                  </w:r>
                  <w:r>
                    <w:rPr>
                      <w:rFonts w:ascii="仿宋_GB2312" w:hAnsi="仿宋_GB2312" w:cs="仿宋_GB2312" w:eastAsia="仿宋_GB2312"/>
                      <w:sz w:val="24"/>
                      <w:color w:val="000000"/>
                    </w:rPr>
                    <w:t>2、外层材质：尼龙ABS，采用塑料颗粒一次性注塑成型；表面采用凸点设计、人体工学设计。</w:t>
                  </w:r>
                  <w:r>
                    <w:br/>
                  </w:r>
                  <w:r>
                    <w:rPr>
                      <w:rFonts w:ascii="仿宋_GB2312" w:hAnsi="仿宋_GB2312" w:cs="仿宋_GB2312" w:eastAsia="仿宋_GB2312"/>
                      <w:sz w:val="24"/>
                      <w:color w:val="000000"/>
                    </w:rPr>
                    <w:t>3、尺寸：500mm；</w:t>
                  </w:r>
                  <w:r>
                    <w:br/>
                  </w:r>
                  <w:r>
                    <w:rPr>
                      <w:rFonts w:ascii="仿宋_GB2312" w:hAnsi="仿宋_GB2312" w:cs="仿宋_GB2312" w:eastAsia="仿宋_GB2312"/>
                      <w:sz w:val="24"/>
                      <w:color w:val="000000"/>
                    </w:rPr>
                    <w:t>5、颜色：白色或黄色。</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闪光门铃</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配件：发射器一个含</w:t>
                  </w:r>
                  <w:r>
                    <w:rPr>
                      <w:rFonts w:ascii="仿宋_GB2312" w:hAnsi="仿宋_GB2312" w:cs="仿宋_GB2312" w:eastAsia="仿宋_GB2312"/>
                      <w:sz w:val="24"/>
                      <w:color w:val="000000"/>
                    </w:rPr>
                    <w:t>CR2032一个，接收器一个不含3XAAA电池</w:t>
                  </w:r>
                  <w:r>
                    <w:br/>
                  </w:r>
                  <w:r>
                    <w:rPr>
                      <w:rFonts w:ascii="仿宋_GB2312" w:hAnsi="仿宋_GB2312" w:cs="仿宋_GB2312" w:eastAsia="仿宋_GB2312"/>
                      <w:sz w:val="24"/>
                      <w:color w:val="000000"/>
                    </w:rPr>
                    <w:t xml:space="preserve">1.频率:433.92MHZ                  </w:t>
                  </w:r>
                </w:p>
                <w:p>
                  <w:pPr>
                    <w:pStyle w:val="null3"/>
                    <w:jc w:val="left"/>
                  </w:pPr>
                  <w:r>
                    <w:rPr>
                      <w:rFonts w:ascii="仿宋_GB2312" w:hAnsi="仿宋_GB2312" w:cs="仿宋_GB2312" w:eastAsia="仿宋_GB2312"/>
                      <w:sz w:val="24"/>
                      <w:color w:val="000000"/>
                    </w:rPr>
                    <w:t>2.接收器用3XAAA干电池或USB供电DC5.0V</w:t>
                  </w:r>
                  <w:r>
                    <w:br/>
                  </w:r>
                  <w:r>
                    <w:rPr>
                      <w:rFonts w:ascii="仿宋_GB2312" w:hAnsi="仿宋_GB2312" w:cs="仿宋_GB2312" w:eastAsia="仿宋_GB2312"/>
                      <w:sz w:val="24"/>
                      <w:color w:val="000000"/>
                    </w:rPr>
                    <w:t xml:space="preserve">3.3个RGB LED七彩闪光（渐变到快闪)，39首音乐可选，四档音量可调；有五种工作模式可选（音量键和音乐键同时按下0.5秒选择）：声音+七彩闪光+震动模式，声音+七彩闪光模式，单独闪灯模式，单独音乐模式，单独震动模式；                          </w:t>
                  </w:r>
                </w:p>
                <w:p>
                  <w:pPr>
                    <w:pStyle w:val="null3"/>
                    <w:jc w:val="left"/>
                  </w:pPr>
                  <w:r>
                    <w:rPr>
                      <w:rFonts w:ascii="仿宋_GB2312" w:hAnsi="仿宋_GB2312" w:cs="仿宋_GB2312" w:eastAsia="仿宋_GB2312"/>
                      <w:sz w:val="24"/>
                      <w:color w:val="000000"/>
                    </w:rPr>
                    <w:t xml:space="preserve">4.发射器:用CR2032纽扣电池；           </w:t>
                  </w:r>
                </w:p>
                <w:p>
                  <w:pPr>
                    <w:pStyle w:val="null3"/>
                    <w:jc w:val="left"/>
                  </w:pPr>
                  <w:r>
                    <w:rPr>
                      <w:rFonts w:ascii="仿宋_GB2312" w:hAnsi="仿宋_GB2312" w:cs="仿宋_GB2312" w:eastAsia="仿宋_GB2312"/>
                      <w:sz w:val="24"/>
                      <w:color w:val="000000"/>
                    </w:rPr>
                    <w:t>5.配对：一个发射器可配无数个接收器，一个接收器最多可以配8个接收器；可以实现不同遥控器响不同声音；空旷遥控距离≥200m。</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闪光水壶</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1.组成：电水壶，电源底座，</w:t>
                  </w:r>
                  <w:r>
                    <w:br/>
                  </w:r>
                  <w:r>
                    <w:rPr>
                      <w:rFonts w:ascii="仿宋_GB2312" w:hAnsi="仿宋_GB2312" w:cs="仿宋_GB2312" w:eastAsia="仿宋_GB2312"/>
                      <w:sz w:val="24"/>
                      <w:color w:val="000000"/>
                    </w:rPr>
                    <w:t>2.性能参数：</w:t>
                  </w:r>
                  <w:r>
                    <w:br/>
                  </w:r>
                  <w:r>
                    <w:rPr>
                      <w:rFonts w:ascii="仿宋_GB2312" w:hAnsi="仿宋_GB2312" w:cs="仿宋_GB2312" w:eastAsia="仿宋_GB2312"/>
                      <w:sz w:val="24"/>
                      <w:color w:val="000000"/>
                    </w:rPr>
                    <w:t xml:space="preserve">(1）功率：≥1800W   </w:t>
                  </w:r>
                  <w:r>
                    <w:br/>
                  </w:r>
                  <w:r>
                    <w:rPr>
                      <w:rFonts w:ascii="仿宋_GB2312" w:hAnsi="仿宋_GB2312" w:cs="仿宋_GB2312" w:eastAsia="仿宋_GB2312"/>
                      <w:sz w:val="24"/>
                      <w:color w:val="000000"/>
                    </w:rPr>
                    <w:t>(2) 容量：≥1.8L</w:t>
                  </w:r>
                  <w:r>
                    <w:br/>
                  </w:r>
                  <w:r>
                    <w:rPr>
                      <w:rFonts w:ascii="仿宋_GB2312" w:hAnsi="仿宋_GB2312" w:cs="仿宋_GB2312" w:eastAsia="仿宋_GB2312"/>
                      <w:sz w:val="24"/>
                      <w:color w:val="000000"/>
                    </w:rPr>
                    <w:t>3.材质：内胆一体成型304食品级不锈钢，外壳食品级聚丙烯，PTC陶瓷恒温发热片</w:t>
                  </w:r>
                  <w:r>
                    <w:br/>
                  </w:r>
                  <w:r>
                    <w:rPr>
                      <w:rFonts w:ascii="仿宋_GB2312" w:hAnsi="仿宋_GB2312" w:cs="仿宋_GB2312" w:eastAsia="仿宋_GB2312"/>
                      <w:sz w:val="24"/>
                      <w:color w:val="000000"/>
                    </w:rPr>
                    <w:t>4.功能：</w:t>
                  </w:r>
                  <w:r>
                    <w:br/>
                  </w:r>
                  <w:r>
                    <w:rPr>
                      <w:rFonts w:ascii="仿宋_GB2312" w:hAnsi="仿宋_GB2312" w:cs="仿宋_GB2312" w:eastAsia="仿宋_GB2312"/>
                      <w:sz w:val="24"/>
                      <w:color w:val="000000"/>
                    </w:rPr>
                    <w:t>(1）水壶全程语音、LED闪光灯、，提示内容如下：</w:t>
                  </w:r>
                  <w:r>
                    <w:br/>
                  </w:r>
                  <w:r>
                    <w:rPr>
                      <w:rFonts w:ascii="仿宋_GB2312" w:hAnsi="仿宋_GB2312" w:cs="仿宋_GB2312" w:eastAsia="仿宋_GB2312"/>
                      <w:sz w:val="24"/>
                      <w:color w:val="000000"/>
                    </w:rPr>
                    <w:t>①通电后提示通电状态，②开始烧水提示开始烧水，③水开后提示水已烧开。</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2）内层采用食品级304不锈钢一体成型工艺，内层无缝隙，有效杜绝滋生细菌；水壶手柄防滑设计；壶盖一键自动开启；</w:t>
                  </w:r>
                  <w:r>
                    <w:br/>
                  </w:r>
                  <w:r>
                    <w:rPr>
                      <w:rFonts w:ascii="仿宋_GB2312" w:hAnsi="仿宋_GB2312" w:cs="仿宋_GB2312" w:eastAsia="仿宋_GB2312"/>
                      <w:sz w:val="24"/>
                      <w:color w:val="000000"/>
                    </w:rPr>
                    <w:t>5.防干烧断电保护</w:t>
                  </w:r>
                  <w:r>
                    <w:br/>
                  </w:r>
                  <w:r>
                    <w:rPr>
                      <w:rFonts w:ascii="仿宋_GB2312" w:hAnsi="仿宋_GB2312" w:cs="仿宋_GB2312" w:eastAsia="仿宋_GB2312"/>
                      <w:sz w:val="24"/>
                      <w:color w:val="000000"/>
                    </w:rPr>
                    <w:t>6.包装：配有独立包装箱</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低位晾衣架</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材质：不锈钢管</w:t>
                  </w:r>
                  <w:r>
                    <w:rPr>
                      <w:rFonts w:ascii="仿宋_GB2312" w:hAnsi="仿宋_GB2312" w:cs="仿宋_GB2312" w:eastAsia="仿宋_GB2312"/>
                      <w:sz w:val="24"/>
                      <w:color w:val="000000"/>
                    </w:rPr>
                    <w:t xml:space="preserve">                        </w:t>
                  </w:r>
                </w:p>
                <w:p>
                  <w:pPr>
                    <w:pStyle w:val="null3"/>
                    <w:numPr>
                      <w:ilvl w:val="0"/>
                      <w:numId w:val="1"/>
                    </w:numPr>
                    <w:jc w:val="left"/>
                  </w:pPr>
                  <w:r>
                    <w:rPr>
                      <w:rFonts w:ascii="仿宋_GB2312" w:hAnsi="仿宋_GB2312" w:cs="仿宋_GB2312" w:eastAsia="仿宋_GB2312"/>
                      <w:sz w:val="24"/>
                      <w:color w:val="000000"/>
                    </w:rPr>
                    <w:t>尺寸：高</w:t>
                  </w:r>
                  <w:r>
                    <w:rPr>
                      <w:rFonts w:ascii="仿宋_GB2312" w:hAnsi="仿宋_GB2312" w:cs="仿宋_GB2312" w:eastAsia="仿宋_GB2312"/>
                      <w:sz w:val="24"/>
                      <w:color w:val="000000"/>
                    </w:rPr>
                    <w:t xml:space="preserve">≤80cm，长度≤60cm，主管径≤25mm,方管≤25mm；                       </w:t>
                  </w:r>
                </w:p>
                <w:p>
                  <w:pPr>
                    <w:pStyle w:val="null3"/>
                    <w:numPr>
                      <w:ilvl w:val="0"/>
                      <w:numId w:val="1"/>
                    </w:numPr>
                    <w:jc w:val="left"/>
                  </w:pPr>
                  <w:r>
                    <w:rPr>
                      <w:rFonts w:ascii="仿宋_GB2312" w:hAnsi="仿宋_GB2312" w:cs="仿宋_GB2312" w:eastAsia="仿宋_GB2312"/>
                      <w:sz w:val="24"/>
                      <w:color w:val="000000"/>
                    </w:rPr>
                    <w:t>功能：可折叠、可伸缩、承重强；</w:t>
                  </w:r>
                </w:p>
                <w:p>
                  <w:pPr>
                    <w:pStyle w:val="null3"/>
                    <w:jc w:val="left"/>
                  </w:pPr>
                  <w:r>
                    <w:rPr>
                      <w:rFonts w:ascii="仿宋_GB2312" w:hAnsi="仿宋_GB2312" w:cs="仿宋_GB2312" w:eastAsia="仿宋_GB2312"/>
                      <w:sz w:val="24"/>
                      <w:color w:val="000000"/>
                    </w:rPr>
                    <w:t>4.人字型底座支撑；</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防抖勺</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1.材质：握把食品级塑胶、304不锈钢；</w:t>
                  </w:r>
                  <w:r>
                    <w:br/>
                  </w:r>
                  <w:r>
                    <w:rPr>
                      <w:rFonts w:ascii="仿宋_GB2312" w:hAnsi="仿宋_GB2312" w:cs="仿宋_GB2312" w:eastAsia="仿宋_GB2312"/>
                      <w:sz w:val="24"/>
                      <w:color w:val="000000"/>
                    </w:rPr>
                    <w:t>2.方向角度可任意调整；</w:t>
                  </w:r>
                  <w:r>
                    <w:br/>
                  </w:r>
                  <w:r>
                    <w:rPr>
                      <w:rFonts w:ascii="仿宋_GB2312" w:hAnsi="仿宋_GB2312" w:cs="仿宋_GB2312" w:eastAsia="仿宋_GB2312"/>
                      <w:sz w:val="24"/>
                      <w:color w:val="000000"/>
                    </w:rPr>
                    <w:t>3.金属勺可弯曲；</w:t>
                  </w:r>
                  <w:r>
                    <w:br/>
                  </w:r>
                  <w:r>
                    <w:rPr>
                      <w:rFonts w:ascii="仿宋_GB2312" w:hAnsi="仿宋_GB2312" w:cs="仿宋_GB2312" w:eastAsia="仿宋_GB2312"/>
                      <w:sz w:val="24"/>
                      <w:color w:val="000000"/>
                    </w:rPr>
                    <w:t>4.绑带为硅胶可清洁消毒；</w:t>
                  </w:r>
                  <w:r>
                    <w:br/>
                  </w:r>
                  <w:r>
                    <w:rPr>
                      <w:rFonts w:ascii="仿宋_GB2312" w:hAnsi="仿宋_GB2312" w:cs="仿宋_GB2312" w:eastAsia="仿宋_GB2312"/>
                      <w:sz w:val="24"/>
                      <w:color w:val="000000"/>
                    </w:rPr>
                    <w:t>5.勺和握把本体可拆卸，本体内部可配重，减轻巴金森氏症患者手部抖动。</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多功能单手切菜器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辅助残疾人单手操作</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墙体洗浴凳</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内衬钢管，尼龙面板，</w:t>
                  </w:r>
                  <w:r>
                    <w:rPr>
                      <w:rFonts w:ascii="仿宋_GB2312" w:hAnsi="仿宋_GB2312" w:cs="仿宋_GB2312" w:eastAsia="仿宋_GB2312"/>
                      <w:sz w:val="24"/>
                      <w:color w:val="000000"/>
                    </w:rPr>
                    <w:t>304不锈钢约为5mm底座内衬钢管，ABS加厚面板，不锈钢约为5mm底座；</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地面硬化</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1.基层夯实，陶粒混凝土或碎石混凝土垫层（或其它适宜的当地材料铺筑）</w:t>
                  </w:r>
                </w:p>
                <w:p>
                  <w:pPr>
                    <w:pStyle w:val="null3"/>
                    <w:jc w:val="left"/>
                  </w:pPr>
                  <w:r>
                    <w:rPr>
                      <w:rFonts w:ascii="仿宋_GB2312" w:hAnsi="仿宋_GB2312" w:cs="仿宋_GB2312" w:eastAsia="仿宋_GB2312"/>
                      <w:sz w:val="24"/>
                      <w:color w:val="000000"/>
                    </w:rPr>
                    <w:t>2.面层混凝土防滑处理；注意排水坡度的修筑</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294.76</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低位橱柜</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1.材质：不锈钢台面实厚≥1.0mm，实木多层背板≥0.5cm，PET门板厚度≥1.8cm，≥1.6cm实木多层柜体；</w:t>
                  </w:r>
                </w:p>
                <w:p>
                  <w:pPr>
                    <w:pStyle w:val="null3"/>
                    <w:jc w:val="left"/>
                  </w:pPr>
                  <w:r>
                    <w:rPr>
                      <w:rFonts w:ascii="仿宋_GB2312" w:hAnsi="仿宋_GB2312" w:cs="仿宋_GB2312" w:eastAsia="仿宋_GB2312"/>
                      <w:sz w:val="24"/>
                      <w:color w:val="000000"/>
                    </w:rPr>
                    <w:t>2.地柜深度550mm,高度600mm，台面做挡水檐。</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洗浴凳</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钛空铝合金管件，防水不生锈，高低可调节；</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稳固吸盘防侧翻；</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凳面防滑带排水孔；</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承重</w:t>
                  </w:r>
                  <w:r>
                    <w:rPr>
                      <w:rFonts w:ascii="仿宋_GB2312" w:hAnsi="仿宋_GB2312" w:cs="仿宋_GB2312" w:eastAsia="仿宋_GB2312"/>
                      <w:sz w:val="24"/>
                      <w:color w:val="000000"/>
                    </w:rPr>
                    <w:t>≥</w:t>
                  </w:r>
                  <w:r>
                    <w:rPr>
                      <w:rFonts w:ascii="仿宋_GB2312" w:hAnsi="仿宋_GB2312" w:cs="仿宋_GB2312" w:eastAsia="仿宋_GB2312"/>
                      <w:sz w:val="24"/>
                      <w:color w:val="000000"/>
                    </w:rPr>
                    <w:t>100KG。</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智能窗帘</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机身材质：铝材；</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轨道承重：</w:t>
                  </w:r>
                  <w:r>
                    <w:rPr>
                      <w:rFonts w:ascii="仿宋_GB2312" w:hAnsi="仿宋_GB2312" w:cs="仿宋_GB2312" w:eastAsia="仿宋_GB2312"/>
                      <w:sz w:val="24"/>
                      <w:color w:val="000000"/>
                    </w:rPr>
                    <w:t>≥50kg；</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轨道长度：</w:t>
                  </w:r>
                  <w:r>
                    <w:rPr>
                      <w:rFonts w:ascii="仿宋_GB2312" w:hAnsi="仿宋_GB2312" w:cs="仿宋_GB2312" w:eastAsia="仿宋_GB2312"/>
                      <w:sz w:val="24"/>
                      <w:color w:val="000000"/>
                    </w:rPr>
                    <w:t>≤2米。</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L型橱柜</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1.材质：不锈钢台面实厚≥1.0mm，实木多层背板≥0.5cm，PET门板厚度≥1.8cm，≥1.6cm实木多层柜体；</w:t>
                  </w:r>
                </w:p>
                <w:p>
                  <w:pPr>
                    <w:pStyle w:val="null3"/>
                    <w:jc w:val="left"/>
                  </w:pPr>
                  <w:r>
                    <w:rPr>
                      <w:rFonts w:ascii="仿宋_GB2312" w:hAnsi="仿宋_GB2312" w:cs="仿宋_GB2312" w:eastAsia="仿宋_GB2312"/>
                      <w:sz w:val="24"/>
                      <w:color w:val="000000"/>
                    </w:rPr>
                    <w:t>2.地柜深度550mm,高度750mm，台面做挡水檐；                                  3.L型3m以上含一组抽屉，直线3m以上含一组抽屉。</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安装单边扶手（尺寸</w:t>
                  </w:r>
                  <w:r>
                    <w:rPr>
                      <w:rFonts w:ascii="仿宋_GB2312" w:hAnsi="仿宋_GB2312" w:cs="仿宋_GB2312" w:eastAsia="仿宋_GB2312"/>
                      <w:sz w:val="24"/>
                      <w:color w:val="000000"/>
                    </w:rPr>
                    <w:t>4.6+0.3米拐弯）</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面管最大直径</w:t>
                  </w:r>
                  <w:r>
                    <w:rPr>
                      <w:rFonts w:ascii="仿宋_GB2312" w:hAnsi="仿宋_GB2312" w:cs="仿宋_GB2312" w:eastAsia="仿宋_GB2312"/>
                      <w:sz w:val="24"/>
                      <w:color w:val="000000"/>
                    </w:rPr>
                    <w:t xml:space="preserve">30mm，SUS201不锈钢管，壁厚≥1.0mm；                                   </w:t>
                  </w:r>
                </w:p>
                <w:p>
                  <w:pPr>
                    <w:pStyle w:val="null3"/>
                    <w:numPr>
                      <w:ilvl w:val="0"/>
                      <w:numId w:val="1"/>
                    </w:numPr>
                    <w:jc w:val="left"/>
                  </w:pPr>
                  <w:r>
                    <w:rPr>
                      <w:rFonts w:ascii="仿宋_GB2312" w:hAnsi="仿宋_GB2312" w:cs="仿宋_GB2312" w:eastAsia="仿宋_GB2312"/>
                      <w:sz w:val="24"/>
                      <w:color w:val="000000"/>
                    </w:rPr>
                    <w:t>含材料及安装。</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不锈钢护栏</w:t>
                  </w:r>
                  <w:r>
                    <w:rPr>
                      <w:rFonts w:ascii="仿宋_GB2312" w:hAnsi="仿宋_GB2312" w:cs="仿宋_GB2312" w:eastAsia="仿宋_GB2312"/>
                      <w:sz w:val="24"/>
                      <w:color w:val="000000"/>
                    </w:rPr>
                    <w:t>3.5米单边（大门口）</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面管最大直径</w:t>
                  </w:r>
                  <w:r>
                    <w:rPr>
                      <w:rFonts w:ascii="仿宋_GB2312" w:hAnsi="仿宋_GB2312" w:cs="仿宋_GB2312" w:eastAsia="仿宋_GB2312"/>
                      <w:sz w:val="24"/>
                      <w:color w:val="000000"/>
                    </w:rPr>
                    <w:t>40mm，SUS201不锈钢管，壁厚≥1.0mm；</w:t>
                  </w:r>
                </w:p>
                <w:p>
                  <w:pPr>
                    <w:pStyle w:val="null3"/>
                    <w:jc w:val="left"/>
                  </w:pPr>
                  <w:r>
                    <w:rPr>
                      <w:rFonts w:ascii="仿宋_GB2312" w:hAnsi="仿宋_GB2312" w:cs="仿宋_GB2312" w:eastAsia="仿宋_GB2312"/>
                      <w:sz w:val="24"/>
                      <w:color w:val="000000"/>
                    </w:rPr>
                    <w:t>2.含材料及安装。</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穿衣架</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1.总长：约为60cm左右</w:t>
                  </w:r>
                </w:p>
                <w:p>
                  <w:pPr>
                    <w:pStyle w:val="null3"/>
                    <w:jc w:val="left"/>
                  </w:pPr>
                  <w:r>
                    <w:rPr>
                      <w:rFonts w:ascii="仿宋_GB2312" w:hAnsi="仿宋_GB2312" w:cs="仿宋_GB2312" w:eastAsia="仿宋_GB2312"/>
                      <w:sz w:val="24"/>
                      <w:color w:val="000000"/>
                    </w:rPr>
                    <w:t>2.手柄长度：40cm左右，泡棉材质，两端为工程塑料。</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低位毛巾架</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sus304不锈钢；</w:t>
                  </w:r>
                </w:p>
                <w:p>
                  <w:pPr>
                    <w:pStyle w:val="null3"/>
                    <w:numPr>
                      <w:ilvl w:val="0"/>
                      <w:numId w:val="1"/>
                    </w:numPr>
                    <w:jc w:val="left"/>
                  </w:pPr>
                  <w:r>
                    <w:rPr>
                      <w:rFonts w:ascii="仿宋_GB2312" w:hAnsi="仿宋_GB2312" w:cs="仿宋_GB2312" w:eastAsia="仿宋_GB2312"/>
                      <w:sz w:val="24"/>
                      <w:color w:val="000000"/>
                    </w:rPr>
                    <w:t>适用区域：厨房</w:t>
                  </w:r>
                  <w:r>
                    <w:rPr>
                      <w:rFonts w:ascii="仿宋_GB2312" w:hAnsi="仿宋_GB2312" w:cs="仿宋_GB2312" w:eastAsia="仿宋_GB2312"/>
                      <w:sz w:val="24"/>
                      <w:color w:val="000000"/>
                    </w:rPr>
                    <w:t>/浴室/卫生间等；</w:t>
                  </w:r>
                </w:p>
                <w:p>
                  <w:pPr>
                    <w:pStyle w:val="null3"/>
                    <w:numPr>
                      <w:ilvl w:val="0"/>
                      <w:numId w:val="1"/>
                    </w:numPr>
                    <w:jc w:val="left"/>
                  </w:pPr>
                  <w:r>
                    <w:rPr>
                      <w:rFonts w:ascii="仿宋_GB2312" w:hAnsi="仿宋_GB2312" w:cs="仿宋_GB2312" w:eastAsia="仿宋_GB2312"/>
                      <w:sz w:val="24"/>
                      <w:color w:val="000000"/>
                    </w:rPr>
                    <w:t>规格尺寸：长度</w:t>
                  </w:r>
                  <w:r>
                    <w:rPr>
                      <w:rFonts w:ascii="仿宋_GB2312" w:hAnsi="仿宋_GB2312" w:cs="仿宋_GB2312" w:eastAsia="仿宋_GB2312"/>
                      <w:sz w:val="24"/>
                      <w:color w:val="000000"/>
                    </w:rPr>
                    <w:t>≤50cm；</w:t>
                  </w:r>
                </w:p>
                <w:p>
                  <w:pPr>
                    <w:pStyle w:val="null3"/>
                    <w:numPr>
                      <w:ilvl w:val="0"/>
                      <w:numId w:val="1"/>
                    </w:numPr>
                    <w:jc w:val="left"/>
                  </w:pPr>
                  <w:r>
                    <w:rPr>
                      <w:rFonts w:ascii="仿宋_GB2312" w:hAnsi="仿宋_GB2312" w:cs="仿宋_GB2312" w:eastAsia="仿宋_GB2312"/>
                      <w:sz w:val="24"/>
                      <w:color w:val="000000"/>
                    </w:rPr>
                    <w:t>承重</w:t>
                  </w:r>
                  <w:r>
                    <w:rPr>
                      <w:rFonts w:ascii="仿宋_GB2312" w:hAnsi="仿宋_GB2312" w:cs="仿宋_GB2312" w:eastAsia="仿宋_GB2312"/>
                      <w:sz w:val="24"/>
                      <w:color w:val="000000"/>
                    </w:rPr>
                    <w:t>≤9kg。</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低位洗菜池</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材质：不锈钢；</w:t>
                  </w:r>
                </w:p>
                <w:p>
                  <w:pPr>
                    <w:pStyle w:val="null3"/>
                    <w:numPr>
                      <w:ilvl w:val="0"/>
                      <w:numId w:val="1"/>
                    </w:numPr>
                    <w:jc w:val="left"/>
                  </w:pPr>
                  <w:r>
                    <w:rPr>
                      <w:rFonts w:ascii="仿宋_GB2312" w:hAnsi="仿宋_GB2312" w:cs="仿宋_GB2312" w:eastAsia="仿宋_GB2312"/>
                      <w:sz w:val="24"/>
                      <w:color w:val="000000"/>
                    </w:rPr>
                    <w:t>高度：</w:t>
                  </w:r>
                  <w:r>
                    <w:rPr>
                      <w:rFonts w:ascii="仿宋_GB2312" w:hAnsi="仿宋_GB2312" w:cs="仿宋_GB2312" w:eastAsia="仿宋_GB2312"/>
                      <w:sz w:val="24"/>
                      <w:color w:val="000000"/>
                    </w:rPr>
                    <w:t>≤45cm。</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多功能人体移位机</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材质：钢；</w:t>
                  </w:r>
                </w:p>
                <w:p>
                  <w:pPr>
                    <w:pStyle w:val="null3"/>
                    <w:numPr>
                      <w:ilvl w:val="0"/>
                      <w:numId w:val="1"/>
                    </w:numPr>
                    <w:jc w:val="left"/>
                  </w:pPr>
                  <w:r>
                    <w:rPr>
                      <w:rFonts w:ascii="仿宋_GB2312" w:hAnsi="仿宋_GB2312" w:cs="仿宋_GB2312" w:eastAsia="仿宋_GB2312"/>
                      <w:sz w:val="24"/>
                      <w:color w:val="000000"/>
                    </w:rPr>
                    <w:t>升降方式：液压手动升降；</w:t>
                  </w:r>
                </w:p>
                <w:p>
                  <w:pPr>
                    <w:pStyle w:val="null3"/>
                    <w:numPr>
                      <w:ilvl w:val="0"/>
                      <w:numId w:val="1"/>
                    </w:numPr>
                    <w:jc w:val="left"/>
                  </w:pPr>
                  <w:r>
                    <w:rPr>
                      <w:rFonts w:ascii="仿宋_GB2312" w:hAnsi="仿宋_GB2312" w:cs="仿宋_GB2312" w:eastAsia="仿宋_GB2312"/>
                      <w:sz w:val="24"/>
                      <w:color w:val="000000"/>
                    </w:rPr>
                    <w:t>开合：</w:t>
                  </w:r>
                  <w:r>
                    <w:rPr>
                      <w:rFonts w:ascii="仿宋_GB2312" w:hAnsi="仿宋_GB2312" w:cs="仿宋_GB2312" w:eastAsia="仿宋_GB2312"/>
                      <w:sz w:val="24"/>
                      <w:color w:val="000000"/>
                    </w:rPr>
                    <w:t>180度开合；</w:t>
                  </w:r>
                </w:p>
                <w:p>
                  <w:pPr>
                    <w:pStyle w:val="null3"/>
                    <w:numPr>
                      <w:ilvl w:val="0"/>
                      <w:numId w:val="1"/>
                    </w:numPr>
                    <w:jc w:val="left"/>
                  </w:pPr>
                  <w:r>
                    <w:rPr>
                      <w:rFonts w:ascii="仿宋_GB2312" w:hAnsi="仿宋_GB2312" w:cs="仿宋_GB2312" w:eastAsia="仿宋_GB2312"/>
                      <w:sz w:val="24"/>
                      <w:color w:val="000000"/>
                    </w:rPr>
                    <w:t>承重：</w:t>
                  </w:r>
                  <w:r>
                    <w:rPr>
                      <w:rFonts w:ascii="仿宋_GB2312" w:hAnsi="仿宋_GB2312" w:cs="仿宋_GB2312" w:eastAsia="仿宋_GB2312"/>
                      <w:sz w:val="24"/>
                      <w:color w:val="000000"/>
                    </w:rPr>
                    <w:t>≥200kg；</w:t>
                  </w:r>
                </w:p>
                <w:p>
                  <w:pPr>
                    <w:pStyle w:val="null3"/>
                    <w:numPr>
                      <w:ilvl w:val="0"/>
                      <w:numId w:val="1"/>
                    </w:numPr>
                    <w:jc w:val="left"/>
                  </w:pPr>
                  <w:r>
                    <w:rPr>
                      <w:rFonts w:ascii="仿宋_GB2312" w:hAnsi="仿宋_GB2312" w:cs="仿宋_GB2312" w:eastAsia="仿宋_GB2312"/>
                      <w:sz w:val="24"/>
                      <w:color w:val="000000"/>
                    </w:rPr>
                    <w:t>静音脚刹。</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护栏</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面管最大直径</w:t>
                  </w:r>
                  <w:r>
                    <w:rPr>
                      <w:rFonts w:ascii="仿宋_GB2312" w:hAnsi="仿宋_GB2312" w:cs="仿宋_GB2312" w:eastAsia="仿宋_GB2312"/>
                      <w:sz w:val="24"/>
                      <w:color w:val="000000"/>
                    </w:rPr>
                    <w:t>40mm，SUS201不锈钢管，壁厚≥1.0mm；</w:t>
                  </w:r>
                </w:p>
                <w:p>
                  <w:pPr>
                    <w:pStyle w:val="null3"/>
                    <w:numPr>
                      <w:ilvl w:val="0"/>
                      <w:numId w:val="1"/>
                    </w:numPr>
                    <w:jc w:val="left"/>
                  </w:pPr>
                  <w:r>
                    <w:rPr>
                      <w:rFonts w:ascii="仿宋_GB2312" w:hAnsi="仿宋_GB2312" w:cs="仿宋_GB2312" w:eastAsia="仿宋_GB2312"/>
                      <w:sz w:val="24"/>
                      <w:color w:val="000000"/>
                    </w:rPr>
                    <w:t>2.含材料及安装。</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可升降灶台</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材质：实木台面，碳钢支腿；</w:t>
                  </w:r>
                </w:p>
                <w:p>
                  <w:pPr>
                    <w:pStyle w:val="null3"/>
                    <w:numPr>
                      <w:ilvl w:val="0"/>
                      <w:numId w:val="1"/>
                    </w:numPr>
                    <w:jc w:val="left"/>
                  </w:pPr>
                  <w:r>
                    <w:rPr>
                      <w:rFonts w:ascii="仿宋_GB2312" w:hAnsi="仿宋_GB2312" w:cs="仿宋_GB2312" w:eastAsia="仿宋_GB2312"/>
                      <w:sz w:val="24"/>
                      <w:color w:val="000000"/>
                    </w:rPr>
                    <w:t>升降范围：</w:t>
                  </w:r>
                  <w:r>
                    <w:rPr>
                      <w:rFonts w:ascii="仿宋_GB2312" w:hAnsi="仿宋_GB2312" w:cs="仿宋_GB2312" w:eastAsia="仿宋_GB2312"/>
                      <w:sz w:val="24"/>
                      <w:color w:val="000000"/>
                    </w:rPr>
                    <w:t>51-75cm，长≤100cm，宽≤60cm</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卫生间扶手</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1.钛空铝合金管件，防水不生锈；</w:t>
                  </w:r>
                  <w:r>
                    <w:br/>
                  </w:r>
                  <w:r>
                    <w:rPr>
                      <w:rFonts w:ascii="仿宋_GB2312" w:hAnsi="仿宋_GB2312" w:cs="仿宋_GB2312" w:eastAsia="仿宋_GB2312"/>
                      <w:sz w:val="24"/>
                      <w:color w:val="000000"/>
                    </w:rPr>
                    <w:t>2.HDPE环保座板，座板两边带把手，座板带排水孔；</w:t>
                  </w:r>
                  <w:r>
                    <w:br/>
                  </w:r>
                  <w:r>
                    <w:rPr>
                      <w:rFonts w:ascii="仿宋_GB2312" w:hAnsi="仿宋_GB2312" w:cs="仿宋_GB2312" w:eastAsia="仿宋_GB2312"/>
                      <w:sz w:val="24"/>
                      <w:color w:val="000000"/>
                    </w:rPr>
                    <w:t>3.防滑脚垫；</w:t>
                  </w:r>
                  <w:r>
                    <w:br/>
                  </w:r>
                  <w:r>
                    <w:rPr>
                      <w:rFonts w:ascii="仿宋_GB2312" w:hAnsi="仿宋_GB2312" w:cs="仿宋_GB2312" w:eastAsia="仿宋_GB2312"/>
                      <w:sz w:val="24"/>
                      <w:color w:val="000000"/>
                    </w:rPr>
                    <w:t>4.AD包装；</w:t>
                  </w:r>
                  <w:r>
                    <w:br/>
                  </w:r>
                  <w:r>
                    <w:rPr>
                      <w:rFonts w:ascii="仿宋_GB2312" w:hAnsi="仿宋_GB2312" w:cs="仿宋_GB2312" w:eastAsia="仿宋_GB2312"/>
                      <w:sz w:val="24"/>
                      <w:color w:val="000000"/>
                    </w:rPr>
                    <w:t>5.6个挡位高度可调节适合不同身高需求；</w:t>
                  </w:r>
                </w:p>
                <w:p>
                  <w:pPr>
                    <w:pStyle w:val="null3"/>
                    <w:jc w:val="left"/>
                  </w:pPr>
                  <w:r>
                    <w:rPr>
                      <w:rFonts w:ascii="仿宋_GB2312" w:hAnsi="仿宋_GB2312" w:cs="仿宋_GB2312" w:eastAsia="仿宋_GB2312"/>
                      <w:sz w:val="24"/>
                      <w:color w:val="000000"/>
                    </w:rPr>
                    <w:t>6.产品高度为：44CM-57CM，前脚宽度为≤51CM,侧宽为≤45.5CM，座板高度36cm-49cm，最大承重为：≥120KG。</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洗手台</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柜体材质：不锈钢，台盆材质：一体陶瓷盆；上下水管：标准配置。</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洗浴躺椅</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可折叠设计，体积小不占空间，收纳可当洗澡凳，可根据脖子长度调节舒适位置，靠背加宽。</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引导扶手</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1.内衬材质：加厚不锈钢管，超强承重；</w:t>
                  </w:r>
                </w:p>
                <w:p>
                  <w:pPr>
                    <w:pStyle w:val="null3"/>
                    <w:jc w:val="left"/>
                  </w:pPr>
                  <w:r>
                    <w:rPr>
                      <w:rFonts w:ascii="仿宋_GB2312" w:hAnsi="仿宋_GB2312" w:cs="仿宋_GB2312" w:eastAsia="仿宋_GB2312"/>
                      <w:sz w:val="24"/>
                      <w:color w:val="000000"/>
                    </w:rPr>
                    <w:t>2.外层材质：尼龙ABS，采用塑料颗粒一次性注塑成型；表面采用凸点设计、人体工学设计；</w:t>
                  </w:r>
                  <w:r>
                    <w:br/>
                  </w:r>
                  <w:r>
                    <w:rPr>
                      <w:rFonts w:ascii="仿宋_GB2312" w:hAnsi="仿宋_GB2312" w:cs="仿宋_GB2312" w:eastAsia="仿宋_GB2312"/>
                      <w:sz w:val="24"/>
                      <w:color w:val="000000"/>
                    </w:rPr>
                    <w:t>3.颜色：白色或黄色，亦可定制。</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17.55</w:t>
                  </w:r>
                </w:p>
              </w:tc>
            </w:tr>
          </w:tbl>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商务要求</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服务期：合同签订后</w:t>
            </w:r>
            <w:r>
              <w:rPr>
                <w:rFonts w:ascii="仿宋_GB2312" w:hAnsi="仿宋_GB2312" w:cs="仿宋_GB2312" w:eastAsia="仿宋_GB2312"/>
                <w:sz w:val="28"/>
              </w:rPr>
              <w:t>1</w:t>
            </w:r>
            <w:r>
              <w:rPr>
                <w:rFonts w:ascii="仿宋_GB2312" w:hAnsi="仿宋_GB2312" w:cs="仿宋_GB2312" w:eastAsia="仿宋_GB2312"/>
                <w:sz w:val="28"/>
              </w:rPr>
              <w:t>个月内完成</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产品质保期为不少于</w:t>
            </w:r>
            <w:r>
              <w:rPr>
                <w:rFonts w:ascii="仿宋_GB2312" w:hAnsi="仿宋_GB2312" w:cs="仿宋_GB2312" w:eastAsia="仿宋_GB2312"/>
                <w:sz w:val="28"/>
              </w:rPr>
              <w:t>3</w:t>
            </w:r>
            <w:r>
              <w:rPr>
                <w:rFonts w:ascii="仿宋_GB2312" w:hAnsi="仿宋_GB2312" w:cs="仿宋_GB2312" w:eastAsia="仿宋_GB2312"/>
                <w:sz w:val="28"/>
              </w:rPr>
              <w:t>年。</w:t>
            </w:r>
          </w:p>
          <w:p>
            <w:pPr>
              <w:pStyle w:val="null3"/>
              <w:jc w:val="both"/>
            </w:pPr>
            <w:r>
              <w:rPr>
                <w:rFonts w:ascii="仿宋_GB2312" w:hAnsi="仿宋_GB2312" w:cs="仿宋_GB2312" w:eastAsia="仿宋_GB2312"/>
                <w:sz w:val="28"/>
                <w:b/>
              </w:rPr>
              <w:t>3.</w:t>
            </w:r>
            <w:r>
              <w:rPr>
                <w:rFonts w:ascii="仿宋_GB2312" w:hAnsi="仿宋_GB2312" w:cs="仿宋_GB2312" w:eastAsia="仿宋_GB2312"/>
                <w:sz w:val="28"/>
                <w:b/>
              </w:rPr>
              <w:t>合同款项支付</w:t>
            </w:r>
          </w:p>
          <w:p>
            <w:pPr>
              <w:pStyle w:val="null3"/>
              <w:jc w:val="both"/>
            </w:pPr>
            <w:r>
              <w:rPr>
                <w:rFonts w:ascii="仿宋_GB2312" w:hAnsi="仿宋_GB2312" w:cs="仿宋_GB2312" w:eastAsia="仿宋_GB2312"/>
                <w:sz w:val="28"/>
              </w:rPr>
              <w:t>（一）结算单位：采购人结算，在付款前，必须开具全额或等额发票给采购人。</w:t>
            </w:r>
          </w:p>
          <w:p>
            <w:pPr>
              <w:pStyle w:val="null3"/>
              <w:jc w:val="both"/>
            </w:pPr>
            <w:r>
              <w:rPr>
                <w:rFonts w:ascii="仿宋_GB2312" w:hAnsi="仿宋_GB2312" w:cs="仿宋_GB2312" w:eastAsia="仿宋_GB2312"/>
                <w:sz w:val="28"/>
              </w:rPr>
              <w:t>（二）付款方式：项目结束后，甲方与县财政局对乙方的残疾人无障碍改造服务数量、质量和资金使用绩效等进行检查评估验收。验收合格后，甲方根据相关规定据实结算。</w:t>
            </w:r>
          </w:p>
          <w:p>
            <w:pPr>
              <w:pStyle w:val="null3"/>
              <w:jc w:val="both"/>
            </w:pPr>
            <w:r>
              <w:rPr>
                <w:rFonts w:ascii="仿宋_GB2312" w:hAnsi="仿宋_GB2312" w:cs="仿宋_GB2312" w:eastAsia="仿宋_GB2312"/>
                <w:sz w:val="28"/>
                <w:b/>
              </w:rPr>
              <w:t>4.</w:t>
            </w:r>
            <w:r>
              <w:rPr>
                <w:rFonts w:ascii="仿宋_GB2312" w:hAnsi="仿宋_GB2312" w:cs="仿宋_GB2312" w:eastAsia="仿宋_GB2312"/>
                <w:sz w:val="28"/>
                <w:b/>
              </w:rPr>
              <w:t>质量保障：</w:t>
            </w:r>
            <w:r>
              <w:rPr>
                <w:rFonts w:ascii="仿宋_GB2312" w:hAnsi="仿宋_GB2312" w:cs="仿宋_GB2312" w:eastAsia="仿宋_GB2312"/>
                <w:sz w:val="28"/>
              </w:rPr>
              <w:t>供应商提供的产品及材料必须保证质量可靠，进货渠道正常，配置合理齐全，应全面满足招标文件的要求，招标文件未明确要求的内容，供应商须按产品主流标准配置或以采购人的补充要求为准。所供产品工艺质量应严格按国家最新发布的规范标准执行，如发生质量问题由供应商承担全部责任。采购人使用产品过程中因产品质量、产品缺陷及安装质量等造成人身伤亡、财产损失的，由供应商负责解决并承担全部责任。</w:t>
            </w:r>
          </w:p>
          <w:p>
            <w:pPr>
              <w:pStyle w:val="null3"/>
              <w:jc w:val="both"/>
            </w:pPr>
            <w:r>
              <w:rPr>
                <w:rFonts w:ascii="仿宋_GB2312" w:hAnsi="仿宋_GB2312" w:cs="仿宋_GB2312" w:eastAsia="仿宋_GB2312"/>
                <w:sz w:val="28"/>
                <w:b/>
              </w:rPr>
              <w:t>5.</w:t>
            </w:r>
            <w:r>
              <w:rPr>
                <w:rFonts w:ascii="仿宋_GB2312" w:hAnsi="仿宋_GB2312" w:cs="仿宋_GB2312" w:eastAsia="仿宋_GB2312"/>
                <w:sz w:val="28"/>
                <w:b/>
              </w:rPr>
              <w:t>合同实施：</w:t>
            </w:r>
          </w:p>
          <w:p>
            <w:pPr>
              <w:pStyle w:val="null3"/>
              <w:jc w:val="both"/>
            </w:pPr>
            <w:r>
              <w:rPr>
                <w:rFonts w:ascii="仿宋_GB2312" w:hAnsi="仿宋_GB2312" w:cs="仿宋_GB2312" w:eastAsia="仿宋_GB2312"/>
                <w:sz w:val="28"/>
              </w:rPr>
              <w:t>5.1</w:t>
            </w:r>
            <w:r>
              <w:rPr>
                <w:rFonts w:ascii="仿宋_GB2312" w:hAnsi="仿宋_GB2312" w:cs="仿宋_GB2312" w:eastAsia="仿宋_GB2312"/>
                <w:sz w:val="28"/>
              </w:rPr>
              <w:t>、中标单位应在合同签订后</w:t>
            </w:r>
            <w:r>
              <w:rPr>
                <w:rFonts w:ascii="仿宋_GB2312" w:hAnsi="仿宋_GB2312" w:cs="仿宋_GB2312" w:eastAsia="仿宋_GB2312"/>
                <w:sz w:val="28"/>
              </w:rPr>
              <w:t>7</w:t>
            </w:r>
            <w:r>
              <w:rPr>
                <w:rFonts w:ascii="仿宋_GB2312" w:hAnsi="仿宋_GB2312" w:cs="仿宋_GB2312" w:eastAsia="仿宋_GB2312"/>
                <w:sz w:val="28"/>
              </w:rPr>
              <w:t>个日历日内安排人员（项目组成人员简历表所列）与采购人就项目实施进行安排、部署。</w:t>
            </w:r>
          </w:p>
          <w:p>
            <w:pPr>
              <w:pStyle w:val="null3"/>
              <w:jc w:val="both"/>
            </w:pPr>
            <w:r>
              <w:rPr>
                <w:rFonts w:ascii="仿宋_GB2312" w:hAnsi="仿宋_GB2312" w:cs="仿宋_GB2312" w:eastAsia="仿宋_GB2312"/>
                <w:sz w:val="28"/>
              </w:rPr>
              <w:t>5.2</w:t>
            </w:r>
            <w:r>
              <w:rPr>
                <w:rFonts w:ascii="仿宋_GB2312" w:hAnsi="仿宋_GB2312" w:cs="仿宋_GB2312" w:eastAsia="仿宋_GB2312"/>
                <w:sz w:val="28"/>
              </w:rPr>
              <w:t>、若未能在服务期内完成合同规定的义务，由此对采购方造成的延误和一切损失，由中标单位承担和赔偿。</w:t>
            </w:r>
          </w:p>
          <w:p>
            <w:pPr>
              <w:pStyle w:val="null3"/>
              <w:jc w:val="both"/>
            </w:pPr>
            <w:r>
              <w:rPr>
                <w:rFonts w:ascii="仿宋_GB2312" w:hAnsi="仿宋_GB2312" w:cs="仿宋_GB2312" w:eastAsia="仿宋_GB2312"/>
                <w:sz w:val="28"/>
                <w:b/>
              </w:rPr>
              <w:t>6.</w:t>
            </w:r>
            <w:r>
              <w:rPr>
                <w:rFonts w:ascii="仿宋_GB2312" w:hAnsi="仿宋_GB2312" w:cs="仿宋_GB2312" w:eastAsia="仿宋_GB2312"/>
                <w:sz w:val="28"/>
                <w:b/>
              </w:rPr>
              <w:t>违约责任：</w:t>
            </w:r>
          </w:p>
          <w:p>
            <w:pPr>
              <w:pStyle w:val="null3"/>
              <w:jc w:val="both"/>
            </w:pPr>
            <w:r>
              <w:rPr>
                <w:rFonts w:ascii="仿宋_GB2312" w:hAnsi="仿宋_GB2312" w:cs="仿宋_GB2312" w:eastAsia="仿宋_GB2312"/>
                <w:sz w:val="28"/>
              </w:rPr>
              <w:t>6.1</w:t>
            </w:r>
            <w:r>
              <w:rPr>
                <w:rFonts w:ascii="仿宋_GB2312" w:hAnsi="仿宋_GB2312" w:cs="仿宋_GB2312" w:eastAsia="仿宋_GB2312"/>
                <w:sz w:val="28"/>
              </w:rPr>
              <w:t>、按《中华人民共和国民法典》中的相关条款执行。</w:t>
            </w:r>
          </w:p>
          <w:p>
            <w:pPr>
              <w:pStyle w:val="null3"/>
              <w:jc w:val="both"/>
            </w:pPr>
            <w:r>
              <w:rPr>
                <w:rFonts w:ascii="仿宋_GB2312" w:hAnsi="仿宋_GB2312" w:cs="仿宋_GB2312" w:eastAsia="仿宋_GB2312"/>
                <w:sz w:val="28"/>
              </w:rPr>
              <w:t>6.2</w:t>
            </w:r>
            <w:r>
              <w:rPr>
                <w:rFonts w:ascii="仿宋_GB2312" w:hAnsi="仿宋_GB2312" w:cs="仿宋_GB2312" w:eastAsia="仿宋_GB2312"/>
                <w:sz w:val="28"/>
              </w:rPr>
              <w:t>、未按合同要求提供服务质量不能满足技术要求，采购方有权终止合同，并对中标单位违约行为进行追究，同时按《政府采购法》的有关规定进行处罚。</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项目结束后，甲方与县财政局对乙方的残疾人无障碍改造服务数量、质量和资金使用绩效等进行检查评估验收。验收合格后，甲方根据相关规定据实结算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详见合同条款及采购人要求。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同时，线下提交响应文件正本壹套、副本肆套、电子版壹套（U盘）。若电子投标文件与纸质响应文件不一致的，以电子投标文件为准。线下递交文件截止时间：在投标截止时间之前密封递交；线下递交文件地点：西安市未央区北二环大明宫立交桥百寰国际2705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供应商应提供2023年度或2024年度经审计的财务报告或在磋商截止时间前六个月（2025年2月至今）其基本开户银行出具的资信证明（须随附开户许可证）或财政部门认可的政府采购专业担保机构出具的投标担保函（以上三种形式的资料提供任何一种即可）；</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有依法缴纳税收和社会保障资金的良好记录：提供磋商截止时间前六个月（2025年2月至今）内任意时段的缴纳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①参加本次政府采购活动前三年内，在经营活动中没有重大违法记录的书面声明；②提供具有履行本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本项目不接受联合体磋商，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备注：①以上为供应商必备资格要求，资格证明文件无效或缺项投标文件按无效文件处理。②分支机构参与投标时，须提供分支机构符合资格要求的证明文件。③书面声明、法定代表人身份证明和法定代表人授权委托书应按竞争性磋商文件的要求填写，响应文件中必须附原件，其他资格证明文件提供复印件并加盖供应商公章。④依法免税或不需要缴纳社会保障资金的供应商须提供相应证明文件；事业单位法人可不提供财务状况报告、税收和社会保障资金缴纳证明；成立不满一年或开标前一年内零申报的税收缴纳证明则只需提供财务报表加盖供应商公章。</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首次磋商报价一览表.pdf 标的清单 报价表 磋商函.pdf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响应文件语言及有效期是否合格</w:t>
            </w:r>
          </w:p>
        </w:tc>
        <w:tc>
          <w:tcPr>
            <w:tcW w:type="dxa" w:w="3322"/>
          </w:tcPr>
          <w:p>
            <w:pPr>
              <w:pStyle w:val="null3"/>
            </w:pPr>
            <w:r>
              <w:rPr>
                <w:rFonts w:ascii="仿宋_GB2312" w:hAnsi="仿宋_GB2312" w:cs="仿宋_GB2312" w:eastAsia="仿宋_GB2312"/>
              </w:rPr>
              <w:t>响应文件语言及有效期是否符合磋商文件要求</w:t>
            </w:r>
          </w:p>
        </w:tc>
        <w:tc>
          <w:tcPr>
            <w:tcW w:type="dxa" w:w="1661"/>
          </w:tcPr>
          <w:p>
            <w:pPr>
              <w:pStyle w:val="null3"/>
            </w:pPr>
            <w:r>
              <w:rPr>
                <w:rFonts w:ascii="仿宋_GB2312" w:hAnsi="仿宋_GB2312" w:cs="仿宋_GB2312" w:eastAsia="仿宋_GB2312"/>
              </w:rPr>
              <w:t>技术规格响应偏离表.pdf 首次磋商报价一览表.pdf 中小企业声明函 报价表 磋商函.pdf 商务条款响应偏离表.pdf 响应文件封面 供应商参加政府采购活动承诺书.pdf 残疾人福利性单位声明函 标的清单 供应商认为有利于成交的其他情况说明.pdf 其他资料.pdf 响应函 资格证明文件.pdf 监狱企业的证明文件 磋商服务方案及其他说明.pdf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供应商名称是否合格</w:t>
            </w:r>
          </w:p>
        </w:tc>
        <w:tc>
          <w:tcPr>
            <w:tcW w:type="dxa" w:w="3322"/>
          </w:tcPr>
          <w:p>
            <w:pPr>
              <w:pStyle w:val="null3"/>
            </w:pPr>
            <w:r>
              <w:rPr>
                <w:rFonts w:ascii="仿宋_GB2312" w:hAnsi="仿宋_GB2312" w:cs="仿宋_GB2312" w:eastAsia="仿宋_GB2312"/>
              </w:rPr>
              <w:t>供应商名称是否与购买磋商文件的单位名称一致</w:t>
            </w:r>
          </w:p>
        </w:tc>
        <w:tc>
          <w:tcPr>
            <w:tcW w:type="dxa" w:w="1661"/>
          </w:tcPr>
          <w:p>
            <w:pPr>
              <w:pStyle w:val="null3"/>
            </w:pPr>
            <w:r>
              <w:rPr>
                <w:rFonts w:ascii="仿宋_GB2312" w:hAnsi="仿宋_GB2312" w:cs="仿宋_GB2312" w:eastAsia="仿宋_GB2312"/>
              </w:rPr>
              <w:t>技术规格响应偏离表.pdf 首次磋商报价一览表.pdf 中小企业声明函 报价表 磋商函.pdf 商务条款响应偏离表.pdf 响应文件封面 供应商参加政府采购活动承诺书.pdf 残疾人福利性单位声明函 标的清单 供应商认为有利于成交的其他情况说明.pdf 其他资料.pdf 响应函 资格证明文件.pdf 监狱企业的证明文件 磋商服务方案及其他说明.pdf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响应文件的签字盖章是否合格</w:t>
            </w:r>
          </w:p>
        </w:tc>
        <w:tc>
          <w:tcPr>
            <w:tcW w:type="dxa" w:w="3322"/>
          </w:tcPr>
          <w:p>
            <w:pPr>
              <w:pStyle w:val="null3"/>
            </w:pPr>
            <w:r>
              <w:rPr>
                <w:rFonts w:ascii="仿宋_GB2312" w:hAnsi="仿宋_GB2312" w:cs="仿宋_GB2312" w:eastAsia="仿宋_GB2312"/>
              </w:rPr>
              <w:t>磋商文件要求须签字盖章的地方均已签字、盖章</w:t>
            </w:r>
          </w:p>
        </w:tc>
        <w:tc>
          <w:tcPr>
            <w:tcW w:type="dxa" w:w="1661"/>
          </w:tcPr>
          <w:p>
            <w:pPr>
              <w:pStyle w:val="null3"/>
            </w:pPr>
            <w:r>
              <w:rPr>
                <w:rFonts w:ascii="仿宋_GB2312" w:hAnsi="仿宋_GB2312" w:cs="仿宋_GB2312" w:eastAsia="仿宋_GB2312"/>
              </w:rPr>
              <w:t>技术规格响应偏离表.pdf 首次磋商报价一览表.pdf 中小企业声明函 报价表 磋商函.pdf 商务条款响应偏离表.pdf 响应文件封面 供应商参加政府采购活动承诺书.pdf 残疾人福利性单位声明函 标的清单 供应商认为有利于成交的其他情况说明.pdf 其他资料.pdf 响应函 资格证明文件.pdf 监狱企业的证明文件 磋商服务方案及其他说明.pdf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保证金缴纳凭证</w:t>
            </w:r>
          </w:p>
        </w:tc>
        <w:tc>
          <w:tcPr>
            <w:tcW w:type="dxa" w:w="3322"/>
          </w:tcPr>
          <w:p>
            <w:pPr>
              <w:pStyle w:val="null3"/>
            </w:pPr>
            <w:r>
              <w:rPr>
                <w:rFonts w:ascii="仿宋_GB2312" w:hAnsi="仿宋_GB2312" w:cs="仿宋_GB2312" w:eastAsia="仿宋_GB2312"/>
              </w:rPr>
              <w:t>提供保证金转账凭证或担保机构出具的保函是否符合磋商文件要求</w:t>
            </w:r>
          </w:p>
        </w:tc>
        <w:tc>
          <w:tcPr>
            <w:tcW w:type="dxa" w:w="1661"/>
          </w:tcPr>
          <w:p>
            <w:pPr>
              <w:pStyle w:val="null3"/>
            </w:pPr>
            <w:r>
              <w:rPr>
                <w:rFonts w:ascii="仿宋_GB2312" w:hAnsi="仿宋_GB2312" w:cs="仿宋_GB2312" w:eastAsia="仿宋_GB2312"/>
              </w:rPr>
              <w:t>响应文件封面 其他资料.pdf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（1）磋商报价是否符合唯一性要求； （2）计量单位、报价货币均是否符合磋商文件要求；（3）未超出采购预算或采购文件规定的最高限价。</w:t>
            </w:r>
          </w:p>
        </w:tc>
        <w:tc>
          <w:tcPr>
            <w:tcW w:type="dxa" w:w="1661"/>
          </w:tcPr>
          <w:p>
            <w:pPr>
              <w:pStyle w:val="null3"/>
            </w:pPr>
            <w:r>
              <w:rPr>
                <w:rFonts w:ascii="仿宋_GB2312" w:hAnsi="仿宋_GB2312" w:cs="仿宋_GB2312" w:eastAsia="仿宋_GB2312"/>
              </w:rPr>
              <w:t>响应文件封面 首次磋商报价一览表.pdf 中小企业声明函 残疾人福利性单位声明函 标的清单 报价表 响应函 磋商函.pdf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完全理解并接受法律法规和招标文件对投标人的各项须知、规约要求和责任义务，没有出现法律法规或招标文件明确规定的其他被视为“无效投标”的情形。</w:t>
            </w:r>
          </w:p>
        </w:tc>
        <w:tc>
          <w:tcPr>
            <w:tcW w:type="dxa" w:w="1661"/>
          </w:tcPr>
          <w:p>
            <w:pPr>
              <w:pStyle w:val="null3"/>
            </w:pPr>
            <w:r>
              <w:rPr>
                <w:rFonts w:ascii="仿宋_GB2312" w:hAnsi="仿宋_GB2312" w:cs="仿宋_GB2312" w:eastAsia="仿宋_GB2312"/>
              </w:rPr>
              <w:t>技术规格响应偏离表.pdf 首次磋商报价一览表.pdf 中小企业声明函 报价表 磋商函.pdf 商务条款响应偏离表.pdf 响应文件封面 供应商参加政府采购活动承诺书.pdf 残疾人福利性单位声明函 标的清单 供应商认为有利于成交的其他情况说明.pdf 其他资料.pdf 响应函 资格证明文件.pdf 监狱企业的证明文件 磋商服务方案及其他说明.pdf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供应商提供自2022年1月1日起至今类似业绩证明材料，每提供1项类似项目业绩得2分，最多得6分，提供的业绩证明材料不符合要求或不提供不得分。 注：附合同复印件或扫描件并加盖供应商公章，时间以合同签订时间体现的时间为准。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磋商服务方案及其他说明.pdf</w:t>
            </w:r>
          </w:p>
        </w:tc>
      </w:tr>
      <w:tr>
        <w:tc>
          <w:tcPr>
            <w:tcW w:type="dxa" w:w="831"/>
            <w:vMerge/>
          </w:tcP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满足本次采购内容及要求，对产品的技术参数逐条进行明确响应。其中：技术指标响应全部满足得18分，每出现一项负偏离扣1分，扣完为止； 备注：1.经磋商小组认定，技术参数未按实填写或完全按照竞争性磋商文件复制粘贴的，此项扣18分。 2.标注▲项产品均需要提供证明资料（包括但不限于第三方检测报告、彩页、官网功能截图等证明文件，如未提供相关证明材料，则该项参数按负偏离对待，按上述规定相应扣分）。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磋商服务方案及其他说明.pdf</w:t>
            </w:r>
          </w:p>
          <w:p>
            <w:pPr>
              <w:pStyle w:val="null3"/>
            </w:pPr>
            <w:r>
              <w:rPr>
                <w:rFonts w:ascii="仿宋_GB2312" w:hAnsi="仿宋_GB2312" w:cs="仿宋_GB2312" w:eastAsia="仿宋_GB2312"/>
              </w:rPr>
              <w:t>技术规格响应偏离表.pdf</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供应商提供针对本项目的整体服务方案，内容包括但不限于①现状分析及改造目标、②改造实施方案、③分析本次改造项目的重点和难点，并提出解决方案。 二、评审标准 1.完整性：方案必须全面，对评审内容中的各项要求有详细描述； 2.可实施性：切合本项目实际情况，方案规范、可行性强。 3.针对性：方案能够紧扣项目实际情况，内容科学合理。 三、赋分标准（满分9分） ①现状分析及改造目标：每完全满足一个评审标准得1分，满分3分。 ②改造实施方案：每完全满足一个评审标准得1分，满分3分。 ③分析本次改造项目的重点和难点，并提出解决方案：每完全满足一个评审标准得1分，满分3分。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磋商服务方案及其他说明.pdf</w:t>
            </w:r>
          </w:p>
        </w:tc>
      </w:tr>
      <w:tr>
        <w:tc>
          <w:tcPr>
            <w:tcW w:type="dxa" w:w="831"/>
            <w:vMerge/>
          </w:tcPr>
          <w:p/>
        </w:tc>
        <w:tc>
          <w:tcPr>
            <w:tcW w:type="dxa" w:w="1661"/>
          </w:tcPr>
          <w:p>
            <w:pPr>
              <w:pStyle w:val="null3"/>
            </w:pPr>
            <w:r>
              <w:rPr>
                <w:rFonts w:ascii="仿宋_GB2312" w:hAnsi="仿宋_GB2312" w:cs="仿宋_GB2312" w:eastAsia="仿宋_GB2312"/>
              </w:rPr>
              <w:t>人员配置及责任制度</w:t>
            </w:r>
          </w:p>
        </w:tc>
        <w:tc>
          <w:tcPr>
            <w:tcW w:type="dxa" w:w="2492"/>
          </w:tcPr>
          <w:p>
            <w:pPr>
              <w:pStyle w:val="null3"/>
            </w:pPr>
            <w:r>
              <w:rPr>
                <w:rFonts w:ascii="仿宋_GB2312" w:hAnsi="仿宋_GB2312" w:cs="仿宋_GB2312" w:eastAsia="仿宋_GB2312"/>
              </w:rPr>
              <w:t>针对该项目人员配备齐全、专业性强、责任制度清晰、岗位职责明确，计2-4分；内容不够具体、专业性差、责任制度不够清晰、岗位职责不够明确，计1-2分；内容未进行阐述的，则此项不得分。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磋商服务方案及其他说明.pdf</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产品进货渠道正常，标注▲项产品须提供拟投产品来源渠道合法的证明文件（包括但不限于销售协议、代理协议、原厂授权等），所提供的产品来源渠道证明文件齐全完整，每提供一个产品完整的来源渠道证明文件得1分，未提供或提供不完整不得分，满分8分。供应商若为生产厂家本项得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磋商服务方案及其他说明.pdf</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一、评审内容 供应商提供针对本项目的质量保证方案和措施，内容包括但不限于①质量管理措施及控制方案、②无障碍改造质量保证措施。以上能有效地保障项目实施过程的衔接、保证项目整体质量。 二、评审标准 1.完整性：方案和措施必须全面，对评审内容中的各项要求有详细描述； 2.可实施性：切合本项目实际情况，方案和措施规范、可行性强。 3.针对性：方案和措施能够紧扣项目实际情况，内容科学合理。 三、赋分标准（满分6分） ①质量管理措施及控制方案：每完全满足一个评审标准得1分，满分3分。 ②无障碍改造质量保证措施：每完全满足一个评审标准得1分，满分3分。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磋商服务方案及其他说明.pdf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供应商提供针对本项目的售后服务方案，内容包括但不限于①售后服务内容、②售后服务机构信息、③售后响应方案等。 二、评审标准 1.完整性：方案必须全面，对评审内容中的各项要求有详细描述； 2.可实施性：切合本项目实际情况，方案规范、可行性强。 3.针对性：方案能够紧扣项目实际情况，内容科学合理。 三、赋分标准（满分9分） ①售后服务内容：每完全满足一个评审标准得1分，满分3分。 ②售后服务机构信息：每完全满足一个评审标准得1分，满分3分。 ③售后响应方案等：每完全满足一个评审标准得1分，满分3分。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磋商服务方案及其他说明.pdf</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供应商提供针对本项目的应急预案，内容包括但不限于①应急改造所需的设备和常用备品备件的提供情况、②应对突发事件的应急处理措施、③应急人员投入和积极应对特殊情况的响应时限。 二、评审标准 1.完整性：预案必须全面，对评审内容中的各项要求有详细描述； 2.可实施性：切合本项目实际情况，预案规范、可行性强。 3.针对性：预案能够紧扣项目实际情况，内容科学合理。 三、赋分标准（满分9分） ①应急改造所需的设备和常用备品备件的提供情况：每完全满足一个评审标准得1分，满分3分。 ②应对突发事件的应急处理措施：每完全满足一个评审标准得1分，满分3分。 ③应急人员投入和积极应对特殊情况的响应时限：每完全满足一个评审标准得1分，满分3分。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磋商服务方案及其他说明.pdf</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供应商提供针对本项目的培训方案，内容包括但不限于①日常使用操作、保养与常见故障的排除，②紧急情况的处理，保证最终用户能够熟练操作和日常维护、保养及简单故障的排除。 二、评审标准 1.完整性：方案必须全面，对评审内容中的各项要求有详细描述； 2.可实施性：切合本项目实际情况，方案规范、可行性强。 3.针对性：方案能够紧扣项目实际情况，内容科学合理。 三、赋分标准（满分6分） ①日常使用操作、保养与常见故障的排除：每完全满足一个评审标准得1分，满分3分。 ②紧急情况的处理，保证最终用户能够熟练操作和日常维护、保养及简单故障的排除：每完全满足一个评审标准得1分，满分3分。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磋商服务方案及其他说明.pdf</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供应商针对本项目有完整的管理制度，内容包括但不限于①员工聘用管理制度、②人员培训制度、③服务质量检查制度、④设施设备安全使用管理制度、⑤内控制度及信息反馈制度等。 二、评审标准 1、完整性：制度必须全面，对评审内容中的各项要求有详细描述； 2、可实施性：切合本项目实际情况，制度规范、可行性强。 3、针对性：制度能够紧扣项目实际情况，内容科学合理。 三、赋分标准（满分15分） ①员工聘用管理制度：每完全满足一个评审标准得1分，满分3分。 ②人员培训制度：每完全满足一个评审标准得1分，满分3分。 ③服务质量检查制度：每完全满足一个评审标准得1分，满分3分。 ④设施设备安全使用管理制度：每完全满足一个评审标准得1分，满分3分。 ⑤内控制度及信息反馈制度等：每完全满足一个评审标准得1分，满分3分。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磋商服务方案及其他说明.pdf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价格分采用低价优先法计算，即满足竞争性磋商文件要求且报价最低的磋商报价为评标基准价，其价格分为满分。其他供应商的价格分统一按照下列公式计算： 磋商报价得分=（评标基准价/磋商报价）×10 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磋商函.pdf</w:t>
            </w:r>
          </w:p>
          <w:p>
            <w:pPr>
              <w:pStyle w:val="null3"/>
            </w:pPr>
            <w:r>
              <w:rPr>
                <w:rFonts w:ascii="仿宋_GB2312" w:hAnsi="仿宋_GB2312" w:cs="仿宋_GB2312" w:eastAsia="仿宋_GB2312"/>
              </w:rPr>
              <w:t>首次磋商报价一览表.pdf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详见附件：磋商函.pdf</w:t>
      </w:r>
    </w:p>
    <w:p>
      <w:pPr>
        <w:pStyle w:val="null3"/>
        <w:ind w:firstLine="960"/>
      </w:pPr>
      <w:r>
        <w:rPr>
          <w:rFonts w:ascii="仿宋_GB2312" w:hAnsi="仿宋_GB2312" w:cs="仿宋_GB2312" w:eastAsia="仿宋_GB2312"/>
        </w:rPr>
        <w:t>详见附件：首次磋商报价一览表.pdf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详见附件：技术规格响应偏离表.pdf</w:t>
      </w:r>
    </w:p>
    <w:p>
      <w:pPr>
        <w:pStyle w:val="null3"/>
        <w:ind w:firstLine="960"/>
      </w:pPr>
      <w:r>
        <w:rPr>
          <w:rFonts w:ascii="仿宋_GB2312" w:hAnsi="仿宋_GB2312" w:cs="仿宋_GB2312" w:eastAsia="仿宋_GB2312"/>
        </w:rPr>
        <w:t>详见附件：商务条款响应偏离表.pdf</w:t>
      </w:r>
    </w:p>
    <w:p>
      <w:pPr>
        <w:pStyle w:val="null3"/>
        <w:ind w:firstLine="960"/>
      </w:pPr>
      <w:r>
        <w:rPr>
          <w:rFonts w:ascii="仿宋_GB2312" w:hAnsi="仿宋_GB2312" w:cs="仿宋_GB2312" w:eastAsia="仿宋_GB2312"/>
        </w:rPr>
        <w:t>详见附件：磋商服务方案及其他说明.pdf</w:t>
      </w:r>
    </w:p>
    <w:p>
      <w:pPr>
        <w:pStyle w:val="null3"/>
        <w:ind w:firstLine="960"/>
      </w:pPr>
      <w:r>
        <w:rPr>
          <w:rFonts w:ascii="仿宋_GB2312" w:hAnsi="仿宋_GB2312" w:cs="仿宋_GB2312" w:eastAsia="仿宋_GB2312"/>
        </w:rPr>
        <w:t>详见附件：供应商参加政府采购活动承诺书.pdf</w:t>
      </w:r>
    </w:p>
    <w:p>
      <w:pPr>
        <w:pStyle w:val="null3"/>
        <w:ind w:firstLine="960"/>
      </w:pPr>
      <w:r>
        <w:rPr>
          <w:rFonts w:ascii="仿宋_GB2312" w:hAnsi="仿宋_GB2312" w:cs="仿宋_GB2312" w:eastAsia="仿宋_GB2312"/>
        </w:rPr>
        <w:t>详见附件：其他资料.pdf</w:t>
      </w:r>
    </w:p>
    <w:p>
      <w:pPr>
        <w:pStyle w:val="null3"/>
        <w:ind w:firstLine="960"/>
      </w:pPr>
      <w:r>
        <w:rPr>
          <w:rFonts w:ascii="仿宋_GB2312" w:hAnsi="仿宋_GB2312" w:cs="仿宋_GB2312" w:eastAsia="仿宋_GB2312"/>
        </w:rPr>
        <w:t>详见附件：供应商认为有利于成交的其他情况说明.pdf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