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版本号：JQ2025-ZFCG-02020250730001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2025年富平县薛镇湾里村、前坡村花椒、柿子产业园道路硬化项目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JQ2025-ZFCG-020</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2025年富平县薛镇湾里村、前坡村花椒、柿子产业园道路硬化项目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2025年富平县薛镇湾里村、前坡村花椒、柿子产业园道路硬化项目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湾里村新建混凝土道路3900m²(长1300m、宽3m)前坡村新建混凝土道路1278m²(长365m、宽3.5m)厚度18cm。（详见工程量清单）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采购包1（2025年富平县薛镇湾里村、前坡村花椒、柿子产业园道路硬化项目）：属于专门面向中小企业采购。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4、安全许可证： 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 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罗稳军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18240835093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 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678,693.26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2025年富平县薛镇湾里村、前坡村花椒、柿子产业园道路硬化项目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标的名称：2025年富平县薛镇湾里村、前坡村花椒、柿子产业园道路硬化项目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项目内容：湾里村新建混凝土道路3900m²(长1300m、宽3m)前坡村新建混凝土道路1278m²(长365m、宽3.5m)厚度18cm。（详见工程量清单）</w:t>
            </w:r>
          </w:p>
          <w:p>
            <w:pPr>
              <w:pStyle w:val="null3"/>
            </w:pPr>
            <w:r>
              <w:rPr>
                <w:rFonts w:ascii="仿宋_GB2312" w:hAnsi="仿宋_GB2312" w:cs="仿宋_GB2312" w:eastAsia="仿宋_GB2312"/>
              </w:rPr>
              <w:t>工  期：45日历天（具体起止日期以合同签订时间为准）</w:t>
            </w:r>
          </w:p>
          <w:p>
            <w:pPr>
              <w:pStyle w:val="null3"/>
            </w:pPr>
            <w:r>
              <w:rPr>
                <w:rFonts w:ascii="仿宋_GB2312" w:hAnsi="仿宋_GB2312" w:cs="仿宋_GB2312" w:eastAsia="仿宋_GB2312"/>
              </w:rPr>
              <w:t>合同履约地点：甲方指定地点</w:t>
            </w:r>
          </w:p>
          <w:p>
            <w:pPr>
              <w:pStyle w:val="null3"/>
            </w:pPr>
            <w:r>
              <w:rPr>
                <w:rFonts w:ascii="仿宋_GB2312" w:hAnsi="仿宋_GB2312" w:cs="仿宋_GB2312" w:eastAsia="仿宋_GB2312"/>
              </w:rPr>
              <w:t>工程质量：合格</w:t>
            </w:r>
          </w:p>
          <w:p>
            <w:pPr>
              <w:pStyle w:val="null3"/>
            </w:pPr>
            <w:r>
              <w:rPr>
                <w:rFonts w:ascii="仿宋_GB2312" w:hAnsi="仿宋_GB2312" w:cs="仿宋_GB2312" w:eastAsia="仿宋_GB2312"/>
              </w:rPr>
              <w:t>付款方式：合同签订后，支付合同总价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 xml:space="preserve"> 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 xml:space="preserve"> 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 xml:space="preserve"> 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