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版本号：HXCT-ZFCG-2025-04220250813001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张桥镇永庆村基础设施建设项目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HXCT-ZFCG-2025-042</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张桥镇永庆村基础设施建设项目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HXCT-ZFCG-2025-042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张桥镇永庆村基础设施建设项目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永庆村新修巷道暗排水和灌溉渠及其配套设施。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采购包1（张桥镇永庆村基础设施建设项目）：属于专门面向中小企业采购。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法定代表人参加投标只须提供法定代表人身份证明（附法定代表人身份证复印件）：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3、须具备建筑工程或市政公用工程施工总承包三级及以上资质：须具备建筑工程或市政公用工程施工总承包三级及以上资质；</w:t>
      </w:r>
    </w:p>
    <w:p>
      <w:pPr>
        <w:pStyle w:val="null3"/>
      </w:pPr>
      <w:r>
        <w:rPr>
          <w:rFonts w:ascii="仿宋_GB2312" w:hAnsi="仿宋_GB2312" w:cs="仿宋_GB2312" w:eastAsia="仿宋_GB2312"/>
        </w:rPr>
        <w:t>4、具有建设行政主管部门核发有效的安全生产许可证：具有建设行政主管部门核发有效的安全生产许可证；</w:t>
      </w:r>
    </w:p>
    <w:p>
      <w:pPr>
        <w:pStyle w:val="null3"/>
      </w:pPr>
      <w:r>
        <w:rPr>
          <w:rFonts w:ascii="仿宋_GB2312" w:hAnsi="仿宋_GB2312" w:cs="仿宋_GB2312" w:eastAsia="仿宋_GB2312"/>
        </w:rPr>
        <w:t>5、拟派项目经理须具备建筑工程或市政公用工程注册建造师二级及以上资格和有效的安全生产考核合格证书，须提供项目经理无在建工程的相关证明材料或承诺书：拟派项目经理须具备建筑工程或市政公用工程注册建造师二级及以上资格和有效的安全生产考核合格证书，须提供项目经理无在建工程的相关证明材料或承诺书；</w:t>
      </w:r>
    </w:p>
    <w:p>
      <w:pPr>
        <w:pStyle w:val="null3"/>
      </w:pPr>
      <w:r>
        <w:rPr>
          <w:rFonts w:ascii="仿宋_GB2312" w:hAnsi="仿宋_GB2312" w:cs="仿宋_GB2312" w:eastAsia="仿宋_GB2312"/>
        </w:rPr>
        <w:t>6、提供2024年经审计的财务报告（成立时间至提交磋商响应文件截止时间不足一年的可提供成立后任意时段的财务报表）：提供2024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a.提供磋商保证金转账凭证和基本存款账户信息证明资料复印件或扫描件；b.提供金融机构、担保机构出具的保函复印件或扫描件。以上两种方式二选一，复印件或扫描件均须加盖公章：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14、本项目专门面向中小企业采购，供应商提供《中小企业声明函》：本项目专门面向中小企业采购，供应商提供《中小企业声明函》。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路先生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0913-8930001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15319096809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开户名称：华夏城投项目管理有限公司</w:t>
            </w:r>
          </w:p>
          <w:p>
            <w:pPr>
              <w:pStyle w:val="null3"/>
            </w:pPr>
            <w:r>
              <w:rPr>
                <w:rFonts w:ascii="仿宋_GB2312" w:hAnsi="仿宋_GB2312" w:cs="仿宋_GB2312" w:eastAsia="仿宋_GB2312"/>
              </w:rPr>
              <w:t>开户银行：中国民生银行股份有限公司西安长安路支行</w:t>
            </w:r>
          </w:p>
          <w:p>
            <w:pPr>
              <w:pStyle w:val="null3"/>
            </w:pPr>
            <w:r>
              <w:rPr>
                <w:rFonts w:ascii="仿宋_GB2312" w:hAnsi="仿宋_GB2312" w:cs="仿宋_GB2312" w:eastAsia="仿宋_GB2312"/>
              </w:rPr>
              <w:t>银行账号：9902001823644164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不计入工程造价，按照《国家发展改革委办公厅关于招标代理服务收费有关问题的通知》（发改办价格〔2003〕857号）规定向成交供应商收取。造价咨询服务费按（陕价行发〔2014〕88号文件）计算收取，不计入工程造价，由成交供应商支付。若本次招标失败（非代理机构原因），招标代理服务费和造价咨询服务费由采购人支付。具体金额以代理公司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在签订施工合同时另行约定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联系电话：15319096809</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2,377,833.78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张桥镇永庆村基础设施建设项目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标的名称：张桥镇永庆村基础设施建设项目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清</w:t>
            </w:r>
            <w:r>
              <w:rPr>
                <w:rFonts w:ascii="仿宋_GB2312" w:hAnsi="仿宋_GB2312" w:cs="仿宋_GB2312" w:eastAsia="仿宋_GB2312"/>
                <w:sz w:val="44"/>
              </w:rPr>
              <w:t>单</w:t>
            </w:r>
            <w:r>
              <w:rPr>
                <w:rFonts w:ascii="仿宋_GB2312" w:hAnsi="仿宋_GB2312" w:cs="仿宋_GB2312" w:eastAsia="仿宋_GB2312"/>
                <w:sz w:val="44"/>
              </w:rPr>
              <w:t>编</w:t>
            </w:r>
            <w:r>
              <w:rPr>
                <w:rFonts w:ascii="仿宋_GB2312" w:hAnsi="仿宋_GB2312" w:cs="仿宋_GB2312" w:eastAsia="仿宋_GB2312"/>
                <w:sz w:val="44"/>
              </w:rPr>
              <w:t>制</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jc w:val="left"/>
            </w:pPr>
            <w:r>
              <w:rPr>
                <w:rFonts w:ascii="仿宋_GB2312" w:hAnsi="仿宋_GB2312" w:cs="仿宋_GB2312" w:eastAsia="仿宋_GB2312"/>
                <w:sz w:val="21"/>
              </w:rPr>
              <w:t>一、工程概况</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张桥镇永庆村基础设施建设项目</w:t>
            </w:r>
            <w:r>
              <w:rPr>
                <w:rFonts w:ascii="仿宋_GB2312" w:hAnsi="仿宋_GB2312" w:cs="仿宋_GB2312" w:eastAsia="仿宋_GB2312"/>
                <w:sz w:val="21"/>
              </w:rPr>
              <w:t>建设内容</w:t>
            </w:r>
            <w:r>
              <w:rPr>
                <w:rFonts w:ascii="仿宋_GB2312" w:hAnsi="仿宋_GB2312" w:cs="仿宋_GB2312" w:eastAsia="仿宋_GB2312"/>
                <w:sz w:val="21"/>
                <w:color w:val="000000"/>
              </w:rPr>
              <w:t>为：永庆村新修巷道暗排水和灌溉渠及其配套设施。</w:t>
            </w:r>
          </w:p>
          <w:p>
            <w:pPr>
              <w:pStyle w:val="null3"/>
              <w:jc w:val="left"/>
            </w:pPr>
            <w:r>
              <w:rPr>
                <w:rFonts w:ascii="仿宋_GB2312" w:hAnsi="仿宋_GB2312" w:cs="仿宋_GB2312" w:eastAsia="仿宋_GB2312"/>
                <w:sz w:val="21"/>
              </w:rPr>
              <w:t>二、编制依据</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施工设计图纸中全部内容</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2.《陕西省建设工程工程量清单计价标准及计算标准(2025)》；</w:t>
            </w:r>
          </w:p>
          <w:p>
            <w:pPr>
              <w:pStyle w:val="null3"/>
              <w:spacing w:before="150" w:after="150"/>
              <w:ind w:firstLine="630"/>
              <w:jc w:val="both"/>
            </w:pPr>
            <w:r>
              <w:rPr>
                <w:rFonts w:ascii="仿宋_GB2312" w:hAnsi="仿宋_GB2312" w:cs="仿宋_GB2312" w:eastAsia="仿宋_GB2312"/>
                <w:sz w:val="21"/>
              </w:rPr>
              <w:t>3.</w:t>
            </w:r>
            <w:r>
              <w:rPr>
                <w:rFonts w:ascii="仿宋_GB2312" w:hAnsi="仿宋_GB2312" w:cs="仿宋_GB2312" w:eastAsia="仿宋_GB2312"/>
                <w:sz w:val="21"/>
              </w:rPr>
              <w:t>《陕西省房屋建筑与装饰工程消耗量定额</w:t>
            </w:r>
            <w:r>
              <w:rPr>
                <w:rFonts w:ascii="仿宋_GB2312" w:hAnsi="仿宋_GB2312" w:cs="仿宋_GB2312" w:eastAsia="仿宋_GB2312"/>
                <w:sz w:val="21"/>
              </w:rPr>
              <w:t>(2025)》；</w:t>
            </w:r>
          </w:p>
          <w:p>
            <w:pPr>
              <w:pStyle w:val="null3"/>
              <w:spacing w:before="150" w:after="150"/>
              <w:ind w:firstLine="630"/>
              <w:jc w:val="both"/>
            </w:pPr>
            <w:r>
              <w:rPr>
                <w:rFonts w:ascii="仿宋_GB2312" w:hAnsi="仿宋_GB2312" w:cs="仿宋_GB2312" w:eastAsia="仿宋_GB2312"/>
                <w:sz w:val="21"/>
              </w:rPr>
              <w:t>4.《陕西市政工程消耗量定额(2025)》；</w:t>
            </w:r>
          </w:p>
          <w:p>
            <w:pPr>
              <w:pStyle w:val="null3"/>
              <w:spacing w:before="150" w:after="150"/>
              <w:ind w:firstLine="630"/>
              <w:jc w:val="both"/>
            </w:pPr>
            <w:r>
              <w:rPr>
                <w:rFonts w:ascii="仿宋_GB2312" w:hAnsi="仿宋_GB2312" w:cs="仿宋_GB2312" w:eastAsia="仿宋_GB2312"/>
                <w:sz w:val="21"/>
              </w:rPr>
              <w:t>5.《陕西通用安装工程消耗量定额(2025)》；</w:t>
            </w:r>
          </w:p>
          <w:p>
            <w:pPr>
              <w:pStyle w:val="null3"/>
              <w:spacing w:before="150" w:after="150"/>
              <w:ind w:firstLine="630"/>
              <w:jc w:val="both"/>
            </w:pPr>
            <w:r>
              <w:rPr>
                <w:rFonts w:ascii="仿宋_GB2312" w:hAnsi="仿宋_GB2312" w:cs="仿宋_GB2312" w:eastAsia="仿宋_GB2312"/>
                <w:sz w:val="21"/>
              </w:rPr>
              <w:t>6.《陕西省房屋建筑与装饰工程基价表(2025)》；</w:t>
            </w:r>
          </w:p>
          <w:p>
            <w:pPr>
              <w:pStyle w:val="null3"/>
              <w:spacing w:before="150" w:after="150"/>
              <w:ind w:firstLine="630"/>
              <w:jc w:val="both"/>
            </w:pPr>
            <w:r>
              <w:rPr>
                <w:rFonts w:ascii="仿宋_GB2312" w:hAnsi="仿宋_GB2312" w:cs="仿宋_GB2312" w:eastAsia="仿宋_GB2312"/>
                <w:sz w:val="21"/>
              </w:rPr>
              <w:t>7.</w:t>
            </w:r>
            <w:r>
              <w:rPr>
                <w:rFonts w:ascii="仿宋_GB2312" w:hAnsi="仿宋_GB2312" w:cs="仿宋_GB2312" w:eastAsia="仿宋_GB2312"/>
                <w:sz w:val="21"/>
              </w:rPr>
              <w:t>《陕西省市政工程基价表</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8.</w:t>
            </w:r>
            <w:r>
              <w:rPr>
                <w:rFonts w:ascii="仿宋_GB2312" w:hAnsi="仿宋_GB2312" w:cs="仿宋_GB2312" w:eastAsia="仿宋_GB2312"/>
                <w:sz w:val="21"/>
              </w:rPr>
              <w:t>《陕西省</w:t>
            </w:r>
            <w:r>
              <w:rPr>
                <w:rFonts w:ascii="仿宋_GB2312" w:hAnsi="仿宋_GB2312" w:cs="仿宋_GB2312" w:eastAsia="仿宋_GB2312"/>
                <w:sz w:val="21"/>
              </w:rPr>
              <w:t>通用安装</w:t>
            </w:r>
            <w:r>
              <w:rPr>
                <w:rFonts w:ascii="仿宋_GB2312" w:hAnsi="仿宋_GB2312" w:cs="仿宋_GB2312" w:eastAsia="仿宋_GB2312"/>
                <w:sz w:val="21"/>
              </w:rPr>
              <w:t>工程基价表</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9</w:t>
            </w:r>
            <w:r>
              <w:rPr>
                <w:rFonts w:ascii="仿宋_GB2312" w:hAnsi="仿宋_GB2312" w:cs="仿宋_GB2312" w:eastAsia="仿宋_GB2312"/>
                <w:sz w:val="21"/>
              </w:rPr>
              <w:t>. 采用广联达云计价平台GCCP</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7.5000.23.1</w:t>
            </w:r>
            <w:r>
              <w:rPr>
                <w:rFonts w:ascii="仿宋_GB2312" w:hAnsi="仿宋_GB2312" w:cs="仿宋_GB2312" w:eastAsia="仿宋_GB2312"/>
                <w:sz w:val="21"/>
              </w:rPr>
              <w:t>）版本编制。</w:t>
            </w:r>
          </w:p>
          <w:p>
            <w:pPr>
              <w:pStyle w:val="null3"/>
              <w:spacing w:before="150" w:after="150"/>
              <w:jc w:val="both"/>
            </w:pPr>
            <w:r>
              <w:rPr>
                <w:rFonts w:ascii="仿宋_GB2312" w:hAnsi="仿宋_GB2312" w:cs="仿宋_GB2312" w:eastAsia="仿宋_GB2312"/>
                <w:sz w:val="21"/>
              </w:rPr>
              <w:t>三、编制范围</w:t>
            </w:r>
            <w:r>
              <w:rPr>
                <w:rFonts w:ascii="仿宋_GB2312" w:hAnsi="仿宋_GB2312" w:cs="仿宋_GB2312" w:eastAsia="仿宋_GB2312"/>
                <w:sz w:val="21"/>
              </w:rPr>
              <w:t>：</w:t>
            </w:r>
          </w:p>
          <w:p>
            <w:pPr>
              <w:pStyle w:val="null3"/>
              <w:spacing w:before="150" w:after="150"/>
              <w:ind w:firstLine="630"/>
              <w:jc w:val="both"/>
            </w:pPr>
            <w:r>
              <w:rPr>
                <w:rFonts w:ascii="仿宋_GB2312" w:hAnsi="仿宋_GB2312" w:cs="仿宋_GB2312" w:eastAsia="仿宋_GB2312"/>
                <w:sz w:val="21"/>
              </w:rPr>
              <w:t>施工设计图纸中全部内容</w:t>
            </w:r>
            <w:r>
              <w:rPr>
                <w:rFonts w:ascii="仿宋_GB2312" w:hAnsi="仿宋_GB2312" w:cs="仿宋_GB2312" w:eastAsia="仿宋_GB2312"/>
                <w:sz w:val="21"/>
              </w:rPr>
              <w:t>。</w:t>
            </w:r>
          </w:p>
          <w:p>
            <w:pPr>
              <w:pStyle w:val="null3"/>
              <w:spacing w:before="150" w:after="150"/>
              <w:jc w:val="both"/>
            </w:pPr>
            <w:r>
              <w:rPr>
                <w:rFonts w:ascii="仿宋_GB2312" w:hAnsi="仿宋_GB2312" w:cs="仿宋_GB2312" w:eastAsia="仿宋_GB2312"/>
                <w:sz w:val="21"/>
              </w:rPr>
              <w:t>四、其他说明：</w:t>
            </w:r>
          </w:p>
          <w:p>
            <w:pPr>
              <w:pStyle w:val="null3"/>
              <w:spacing w:before="150" w:after="150"/>
              <w:ind w:firstLine="630"/>
              <w:jc w:val="both"/>
            </w:pPr>
            <w:r>
              <w:rPr>
                <w:rFonts w:ascii="仿宋_GB2312" w:hAnsi="仿宋_GB2312" w:cs="仿宋_GB2312" w:eastAsia="仿宋_GB2312"/>
                <w:sz w:val="21"/>
              </w:rPr>
              <w:t>1.混凝土采用商品砼；</w:t>
            </w:r>
          </w:p>
          <w:p>
            <w:pPr>
              <w:pStyle w:val="null3"/>
              <w:spacing w:before="150" w:after="150"/>
              <w:ind w:firstLine="630"/>
              <w:jc w:val="both"/>
            </w:pPr>
            <w:r>
              <w:rPr>
                <w:rFonts w:ascii="仿宋_GB2312" w:hAnsi="仿宋_GB2312" w:cs="仿宋_GB2312" w:eastAsia="仿宋_GB2312"/>
                <w:sz w:val="21"/>
              </w:rPr>
              <w:t>2.砂浆采用预拌砂浆。</w:t>
            </w:r>
          </w:p>
          <w:tbl>
            <w:tblPr>
              <w:tblBorders>
                <w:top w:val="single"/>
                <w:left w:val="single"/>
                <w:bottom w:val="single"/>
                <w:right w:val="single"/>
                <w:insideH w:val="single"/>
                <w:insideV w:val="single"/>
              </w:tblBorders>
            </w:tblPr>
            <w:tblGrid>
              <w:gridCol w:w="176"/>
              <w:gridCol w:w="349"/>
              <w:gridCol w:w="208"/>
              <w:gridCol w:w="208"/>
              <w:gridCol w:w="424"/>
              <w:gridCol w:w="142"/>
              <w:gridCol w:w="278"/>
              <w:gridCol w:w="208"/>
              <w:gridCol w:w="208"/>
              <w:gridCol w:w="345"/>
            </w:tblGrid>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衬砌渠 U40型渠道</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挖一般土方</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1.土的类别:综合土</w:t>
                  </w:r>
                  <w:r>
                    <w:br/>
                  </w:r>
                  <w:r>
                    <w:rPr>
                      <w:rFonts w:ascii="仿宋_GB2312" w:hAnsi="仿宋_GB2312" w:cs="仿宋_GB2312" w:eastAsia="仿宋_GB2312"/>
                      <w:sz w:val="19"/>
                      <w:color w:val="000000"/>
                    </w:rPr>
                    <w:t xml:space="preserve"> 2.暂估量,以现场施工为准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1.开挖、放坡、挡土板围护</w:t>
                  </w:r>
                  <w:r>
                    <w:br/>
                  </w:r>
                  <w:r>
                    <w:rPr>
                      <w:rFonts w:ascii="仿宋_GB2312" w:hAnsi="仿宋_GB2312" w:cs="仿宋_GB2312" w:eastAsia="仿宋_GB2312"/>
                      <w:sz w:val="19"/>
                      <w:color w:val="000000"/>
                    </w:rPr>
                    <w:t xml:space="preserve"> 2.装车</w:t>
                  </w:r>
                  <w:r>
                    <w:br/>
                  </w:r>
                  <w:r>
                    <w:rPr>
                      <w:rFonts w:ascii="仿宋_GB2312" w:hAnsi="仿宋_GB2312" w:cs="仿宋_GB2312" w:eastAsia="仿宋_GB2312"/>
                      <w:sz w:val="19"/>
                      <w:color w:val="000000"/>
                    </w:rPr>
                    <w:t xml:space="preserve"> 3.场内运输</w:t>
                  </w:r>
                  <w:r>
                    <w:br/>
                  </w:r>
                  <w:r>
                    <w:rPr>
                      <w:rFonts w:ascii="仿宋_GB2312" w:hAnsi="仿宋_GB2312" w:cs="仿宋_GB2312" w:eastAsia="仿宋_GB2312"/>
                      <w:sz w:val="19"/>
                      <w:color w:val="000000"/>
                    </w:rPr>
                    <w:t xml:space="preserve"> 4.清底修边</w:t>
                  </w:r>
                  <w:r>
                    <w:br/>
                  </w:r>
                  <w:r>
                    <w:rPr>
                      <w:rFonts w:ascii="仿宋_GB2312" w:hAnsi="仿宋_GB2312" w:cs="仿宋_GB2312" w:eastAsia="仿宋_GB2312"/>
                      <w:sz w:val="19"/>
                      <w:color w:val="000000"/>
                    </w:rPr>
                    <w:t xml:space="preserve"> 5.基底普探、钎探</w:t>
                  </w:r>
                  <w:r>
                    <w:br/>
                  </w:r>
                  <w:r>
                    <w:rPr>
                      <w:rFonts w:ascii="仿宋_GB2312" w:hAnsi="仿宋_GB2312" w:cs="仿宋_GB2312" w:eastAsia="仿宋_GB2312"/>
                      <w:sz w:val="19"/>
                      <w:color w:val="000000"/>
                    </w:rPr>
                    <w:t xml:space="preserve"> 6.原土夯实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2480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010102009001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回填方</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1.暂估量,以现场施工为准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1.场内运输</w:t>
                  </w:r>
                  <w:r>
                    <w:br/>
                  </w:r>
                  <w:r>
                    <w:rPr>
                      <w:rFonts w:ascii="仿宋_GB2312" w:hAnsi="仿宋_GB2312" w:cs="仿宋_GB2312" w:eastAsia="仿宋_GB2312"/>
                      <w:sz w:val="19"/>
                      <w:color w:val="000000"/>
                    </w:rPr>
                    <w:t xml:space="preserve"> 2.回填</w:t>
                  </w:r>
                  <w:r>
                    <w:br/>
                  </w:r>
                  <w:r>
                    <w:rPr>
                      <w:rFonts w:ascii="仿宋_GB2312" w:hAnsi="仿宋_GB2312" w:cs="仿宋_GB2312" w:eastAsia="仿宋_GB2312"/>
                      <w:sz w:val="19"/>
                      <w:color w:val="000000"/>
                    </w:rPr>
                    <w:t xml:space="preserve"> 3.压实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2240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010103003001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土方外购</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1.土的类别:综合土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1.装卸</w:t>
                  </w:r>
                  <w:r>
                    <w:br/>
                  </w:r>
                  <w:r>
                    <w:rPr>
                      <w:rFonts w:ascii="仿宋_GB2312" w:hAnsi="仿宋_GB2312" w:cs="仿宋_GB2312" w:eastAsia="仿宋_GB2312"/>
                      <w:sz w:val="19"/>
                      <w:color w:val="000000"/>
                    </w:rPr>
                    <w:t xml:space="preserve"> 2.运输</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拆除原有水渠及部分修补、垃圾外运</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1.位置以现场为准</w:t>
                  </w:r>
                  <w:r>
                    <w:br/>
                  </w:r>
                  <w:r>
                    <w:rPr>
                      <w:rFonts w:ascii="仿宋_GB2312" w:hAnsi="仿宋_GB2312" w:cs="仿宋_GB2312" w:eastAsia="仿宋_GB2312"/>
                      <w:sz w:val="19"/>
                      <w:color w:val="000000"/>
                    </w:rPr>
                    <w:t xml:space="preserve"> 2.拆除原有灌溉渠</w:t>
                  </w:r>
                  <w:r>
                    <w:br/>
                  </w:r>
                  <w:r>
                    <w:rPr>
                      <w:rFonts w:ascii="仿宋_GB2312" w:hAnsi="仿宋_GB2312" w:cs="仿宋_GB2312" w:eastAsia="仿宋_GB2312"/>
                      <w:sz w:val="19"/>
                      <w:color w:val="000000"/>
                    </w:rPr>
                    <w:t xml:space="preserve"> 3.土方回填调整坡度</w:t>
                  </w:r>
                  <w:r>
                    <w:br/>
                  </w:r>
                  <w:r>
                    <w:rPr>
                      <w:rFonts w:ascii="仿宋_GB2312" w:hAnsi="仿宋_GB2312" w:cs="仿宋_GB2312" w:eastAsia="仿宋_GB2312"/>
                      <w:sz w:val="19"/>
                      <w:color w:val="000000"/>
                    </w:rPr>
                    <w:t xml:space="preserve"> 4.渠道土模开挖</w:t>
                  </w:r>
                  <w:r>
                    <w:br/>
                  </w:r>
                  <w:r>
                    <w:rPr>
                      <w:rFonts w:ascii="仿宋_GB2312" w:hAnsi="仿宋_GB2312" w:cs="仿宋_GB2312" w:eastAsia="仿宋_GB2312"/>
                      <w:sz w:val="19"/>
                      <w:color w:val="000000"/>
                    </w:rPr>
                    <w:t xml:space="preserve"> 5.渠道混凝土浇筑及养护</w:t>
                  </w:r>
                  <w:r>
                    <w:br/>
                  </w:r>
                  <w:r>
                    <w:rPr>
                      <w:rFonts w:ascii="仿宋_GB2312" w:hAnsi="仿宋_GB2312" w:cs="仿宋_GB2312" w:eastAsia="仿宋_GB2312"/>
                      <w:sz w:val="19"/>
                      <w:color w:val="000000"/>
                    </w:rPr>
                    <w:t xml:space="preserve"> 6.垃圾外运5km</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050201012001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衬砌渠 U40型渠道</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1.材料品种：C25混凝土，抗渗等级W4，抗冻等级F50</w:t>
                  </w:r>
                  <w:r>
                    <w:br/>
                  </w:r>
                  <w:r>
                    <w:rPr>
                      <w:rFonts w:ascii="仿宋_GB2312" w:hAnsi="仿宋_GB2312" w:cs="仿宋_GB2312" w:eastAsia="仿宋_GB2312"/>
                      <w:sz w:val="19"/>
                      <w:color w:val="000000"/>
                    </w:rPr>
                    <w:t xml:space="preserve"> 2.断面：U40渠道上口宽56.2cm</w:t>
                  </w:r>
                  <w:r>
                    <w:br/>
                  </w:r>
                  <w:r>
                    <w:rPr>
                      <w:rFonts w:ascii="仿宋_GB2312" w:hAnsi="仿宋_GB2312" w:cs="仿宋_GB2312" w:eastAsia="仿宋_GB2312"/>
                      <w:sz w:val="19"/>
                      <w:color w:val="000000"/>
                    </w:rPr>
                    <w:t xml:space="preserve"> 3.渠道衬砌机连续浇筑，人工原浆收面</w:t>
                  </w:r>
                  <w:r>
                    <w:br/>
                  </w:r>
                  <w:r>
                    <w:rPr>
                      <w:rFonts w:ascii="仿宋_GB2312" w:hAnsi="仿宋_GB2312" w:cs="仿宋_GB2312" w:eastAsia="仿宋_GB2312"/>
                      <w:sz w:val="19"/>
                      <w:color w:val="000000"/>
                    </w:rPr>
                    <w:t xml:space="preserve"> 4.渠道土模夯实系数＞0.95</w:t>
                  </w:r>
                  <w:r>
                    <w:br/>
                  </w:r>
                  <w:r>
                    <w:rPr>
                      <w:rFonts w:ascii="仿宋_GB2312" w:hAnsi="仿宋_GB2312" w:cs="仿宋_GB2312" w:eastAsia="仿宋_GB2312"/>
                      <w:sz w:val="19"/>
                      <w:color w:val="000000"/>
                    </w:rPr>
                    <w:t xml:space="preserve"> 5.伸缩缝每4m设置一个，缝内采用聚氨酯填塞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2.排水沟制作、安装</w:t>
                  </w:r>
                  <w:r>
                    <w:br/>
                  </w:r>
                  <w:r>
                    <w:rPr>
                      <w:rFonts w:ascii="仿宋_GB2312" w:hAnsi="仿宋_GB2312" w:cs="仿宋_GB2312" w:eastAsia="仿宋_GB2312"/>
                      <w:sz w:val="19"/>
                      <w:color w:val="000000"/>
                    </w:rPr>
                    <w:t xml:space="preserve"> 3.排水沟盖板制作、安装</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3400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040504008001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农渠出水口1</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1.出水口主体采用C25砼砌筑，侧墙厚20cm，长50cm,高50cm</w:t>
                  </w:r>
                  <w:r>
                    <w:br/>
                  </w:r>
                  <w:r>
                    <w:rPr>
                      <w:rFonts w:ascii="仿宋_GB2312" w:hAnsi="仿宋_GB2312" w:cs="仿宋_GB2312" w:eastAsia="仿宋_GB2312"/>
                      <w:sz w:val="19"/>
                      <w:color w:val="000000"/>
                    </w:rPr>
                    <w:t xml:space="preserve"> 2.其余具体尺寸设计详见单体图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040504008002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农渠出水口2</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1.出水口主体采用C25砼砌筑，侧墙厚20cm，长50cm,高50cm,安装30cm×30cm铸铁闸门</w:t>
                  </w:r>
                  <w:r>
                    <w:br/>
                  </w:r>
                  <w:r>
                    <w:rPr>
                      <w:rFonts w:ascii="仿宋_GB2312" w:hAnsi="仿宋_GB2312" w:cs="仿宋_GB2312" w:eastAsia="仿宋_GB2312"/>
                      <w:sz w:val="19"/>
                      <w:color w:val="000000"/>
                    </w:rPr>
                    <w:t xml:space="preserve"> 2.其余具体尺寸设计详见单体图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117</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3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φ500mm过路管涵</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1.挖土方</w:t>
                  </w:r>
                  <w:r>
                    <w:br/>
                  </w:r>
                  <w:r>
                    <w:rPr>
                      <w:rFonts w:ascii="仿宋_GB2312" w:hAnsi="仿宋_GB2312" w:cs="仿宋_GB2312" w:eastAsia="仿宋_GB2312"/>
                      <w:sz w:val="19"/>
                      <w:color w:val="000000"/>
                    </w:rPr>
                    <w:t xml:space="preserve"> 2.土方回填</w:t>
                  </w:r>
                  <w:r>
                    <w:br/>
                  </w:r>
                  <w:r>
                    <w:rPr>
                      <w:rFonts w:ascii="仿宋_GB2312" w:hAnsi="仿宋_GB2312" w:cs="仿宋_GB2312" w:eastAsia="仿宋_GB2312"/>
                      <w:sz w:val="19"/>
                      <w:color w:val="000000"/>
                    </w:rPr>
                    <w:t xml:space="preserve"> 3.C20混凝土垫层</w:t>
                  </w:r>
                  <w:r>
                    <w:br/>
                  </w:r>
                  <w:r>
                    <w:rPr>
                      <w:rFonts w:ascii="仿宋_GB2312" w:hAnsi="仿宋_GB2312" w:cs="仿宋_GB2312" w:eastAsia="仿宋_GB2312"/>
                      <w:sz w:val="19"/>
                      <w:color w:val="000000"/>
                    </w:rPr>
                    <w:t xml:space="preserve"> 4.C25混凝土端墙</w:t>
                  </w:r>
                  <w:r>
                    <w:br/>
                  </w:r>
                  <w:r>
                    <w:rPr>
                      <w:rFonts w:ascii="仿宋_GB2312" w:hAnsi="仿宋_GB2312" w:cs="仿宋_GB2312" w:eastAsia="仿宋_GB2312"/>
                      <w:sz w:val="19"/>
                      <w:color w:val="000000"/>
                    </w:rPr>
                    <w:t xml:space="preserve"> 5.Φ500钢筋混凝土圆管涵（管节接头外侧采用二毡三油，缝内填塞青麻沥青）</w:t>
                  </w:r>
                  <w:r>
                    <w:br/>
                  </w:r>
                  <w:r>
                    <w:rPr>
                      <w:rFonts w:ascii="仿宋_GB2312" w:hAnsi="仿宋_GB2312" w:cs="仿宋_GB2312" w:eastAsia="仿宋_GB2312"/>
                      <w:sz w:val="19"/>
                      <w:color w:val="000000"/>
                    </w:rPr>
                    <w:t xml:space="preserve"> 6.模板</w:t>
                  </w:r>
                  <w:r>
                    <w:br/>
                  </w:r>
                  <w:r>
                    <w:rPr>
                      <w:rFonts w:ascii="仿宋_GB2312" w:hAnsi="仿宋_GB2312" w:cs="仿宋_GB2312" w:eastAsia="仿宋_GB2312"/>
                      <w:sz w:val="19"/>
                      <w:color w:val="000000"/>
                    </w:rPr>
                    <w:t xml:space="preserve"> 7.其余未说明部分详见图纸</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011601002003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水泥混凝土道路面层恢复（过路管涵道部分）</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1.混凝土种类、强度等级:C25混凝土面层</w:t>
                  </w:r>
                  <w:r>
                    <w:br/>
                  </w:r>
                  <w:r>
                    <w:rPr>
                      <w:rFonts w:ascii="仿宋_GB2312" w:hAnsi="仿宋_GB2312" w:cs="仿宋_GB2312" w:eastAsia="仿宋_GB2312"/>
                      <w:sz w:val="19"/>
                      <w:color w:val="000000"/>
                    </w:rPr>
                    <w:t xml:space="preserve"> 2.掺和料:商品砼</w:t>
                  </w:r>
                  <w:r>
                    <w:br/>
                  </w:r>
                  <w:r>
                    <w:rPr>
                      <w:rFonts w:ascii="仿宋_GB2312" w:hAnsi="仿宋_GB2312" w:cs="仿宋_GB2312" w:eastAsia="仿宋_GB2312"/>
                      <w:sz w:val="19"/>
                      <w:color w:val="000000"/>
                    </w:rPr>
                    <w:t xml:space="preserve"> 3.厚度:200mm厚</w:t>
                  </w:r>
                  <w:r>
                    <w:br/>
                  </w:r>
                  <w:r>
                    <w:rPr>
                      <w:rFonts w:ascii="仿宋_GB2312" w:hAnsi="仿宋_GB2312" w:cs="仿宋_GB2312" w:eastAsia="仿宋_GB2312"/>
                      <w:sz w:val="19"/>
                      <w:color w:val="000000"/>
                    </w:rPr>
                    <w:t xml:space="preserve"> 4.150mm厚5%水泥砾石稳定层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2.模板制作、安装、拆除</w:t>
                  </w:r>
                  <w:r>
                    <w:br/>
                  </w:r>
                  <w:r>
                    <w:rPr>
                      <w:rFonts w:ascii="仿宋_GB2312" w:hAnsi="仿宋_GB2312" w:cs="仿宋_GB2312" w:eastAsia="仿宋_GB2312"/>
                      <w:sz w:val="19"/>
                      <w:color w:val="000000"/>
                    </w:rPr>
                    <w:t xml:space="preserve"> 3.混凝土浇捣</w:t>
                  </w:r>
                  <w:r>
                    <w:br/>
                  </w:r>
                  <w:r>
                    <w:rPr>
                      <w:rFonts w:ascii="仿宋_GB2312" w:hAnsi="仿宋_GB2312" w:cs="仿宋_GB2312" w:eastAsia="仿宋_GB2312"/>
                      <w:sz w:val="19"/>
                      <w:color w:val="000000"/>
                    </w:rPr>
                    <w:t xml:space="preserve"> 4.拉毛</w:t>
                  </w:r>
                  <w:r>
                    <w:br/>
                  </w:r>
                  <w:r>
                    <w:rPr>
                      <w:rFonts w:ascii="仿宋_GB2312" w:hAnsi="仿宋_GB2312" w:cs="仿宋_GB2312" w:eastAsia="仿宋_GB2312"/>
                      <w:sz w:val="19"/>
                      <w:color w:val="000000"/>
                    </w:rPr>
                    <w:t xml:space="preserve"> 5.压痕或刻防滑槽</w:t>
                  </w:r>
                  <w:r>
                    <w:br/>
                  </w:r>
                  <w:r>
                    <w:rPr>
                      <w:rFonts w:ascii="仿宋_GB2312" w:hAnsi="仿宋_GB2312" w:cs="仿宋_GB2312" w:eastAsia="仿宋_GB2312"/>
                      <w:sz w:val="19"/>
                      <w:color w:val="000000"/>
                    </w:rPr>
                    <w:t xml:space="preserve"> 6.伸缝、缩缝</w:t>
                  </w:r>
                  <w:r>
                    <w:br/>
                  </w:r>
                  <w:r>
                    <w:rPr>
                      <w:rFonts w:ascii="仿宋_GB2312" w:hAnsi="仿宋_GB2312" w:cs="仿宋_GB2312" w:eastAsia="仿宋_GB2312"/>
                      <w:sz w:val="19"/>
                      <w:color w:val="000000"/>
                    </w:rPr>
                    <w:t xml:space="preserve"> 7.锯缝、嵌缝</w:t>
                  </w:r>
                  <w:r>
                    <w:br/>
                  </w:r>
                  <w:r>
                    <w:rPr>
                      <w:rFonts w:ascii="仿宋_GB2312" w:hAnsi="仿宋_GB2312" w:cs="仿宋_GB2312" w:eastAsia="仿宋_GB2312"/>
                      <w:sz w:val="19"/>
                      <w:color w:val="000000"/>
                    </w:rPr>
                    <w:t xml:space="preserve"> 8.路面养护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33.6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主闸门</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1.铸铁成品安装</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4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010502031001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消力池</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1.尺寸1.0*1.0*0.8m</w:t>
                  </w:r>
                  <w:r>
                    <w:br/>
                  </w:r>
                  <w:r>
                    <w:rPr>
                      <w:rFonts w:ascii="仿宋_GB2312" w:hAnsi="仿宋_GB2312" w:cs="仿宋_GB2312" w:eastAsia="仿宋_GB2312"/>
                      <w:sz w:val="19"/>
                      <w:color w:val="000000"/>
                    </w:rPr>
                    <w:t xml:space="preserve"> 2.MU10砖/M5砂浆砌筑，内侧1.5cm厚1:2.5水泥砂浆粉刷</w:t>
                  </w:r>
                  <w:r>
                    <w:br/>
                  </w:r>
                  <w:r>
                    <w:rPr>
                      <w:rFonts w:ascii="仿宋_GB2312" w:hAnsi="仿宋_GB2312" w:cs="仿宋_GB2312" w:eastAsia="仿宋_GB2312"/>
                      <w:sz w:val="19"/>
                      <w:color w:val="000000"/>
                    </w:rPr>
                    <w:t xml:space="preserve"> 3.150mm厚C25混凝土压顶，底板为C20</w:t>
                  </w:r>
                  <w:r>
                    <w:br/>
                  </w:r>
                  <w:r>
                    <w:rPr>
                      <w:rFonts w:ascii="仿宋_GB2312" w:hAnsi="仿宋_GB2312" w:cs="仿宋_GB2312" w:eastAsia="仿宋_GB2312"/>
                      <w:sz w:val="19"/>
                      <w:color w:val="000000"/>
                    </w:rPr>
                    <w:t xml:space="preserve"> 4.受力筋C10@200，分布筋C8@200</w:t>
                  </w:r>
                  <w:r>
                    <w:br/>
                  </w:r>
                  <w:r>
                    <w:rPr>
                      <w:rFonts w:ascii="仿宋_GB2312" w:hAnsi="仿宋_GB2312" w:cs="仿宋_GB2312" w:eastAsia="仿宋_GB2312"/>
                      <w:sz w:val="19"/>
                      <w:color w:val="000000"/>
                    </w:rPr>
                    <w:t xml:space="preserve"> 5.100mm厚C20垫层</w:t>
                  </w:r>
                  <w:r>
                    <w:br/>
                  </w:r>
                  <w:r>
                    <w:rPr>
                      <w:rFonts w:ascii="仿宋_GB2312" w:hAnsi="仿宋_GB2312" w:cs="仿宋_GB2312" w:eastAsia="仿宋_GB2312"/>
                      <w:sz w:val="19"/>
                      <w:color w:val="000000"/>
                    </w:rPr>
                    <w:t xml:space="preserve"> 6.挖土方</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生产桥</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1.生产桥采用现浇混凝土结构，桥面板采用钢筋混凝土结构，其余部分采用素混凝土结构</w:t>
                  </w:r>
                  <w:r>
                    <w:br/>
                  </w:r>
                  <w:r>
                    <w:rPr>
                      <w:rFonts w:ascii="仿宋_GB2312" w:hAnsi="仿宋_GB2312" w:cs="仿宋_GB2312" w:eastAsia="仿宋_GB2312"/>
                      <w:sz w:val="19"/>
                      <w:color w:val="000000"/>
                    </w:rPr>
                    <w:t xml:space="preserve"> 2.钢筋混凝土强度等级为C25,素混凝土强度等级为C25，抗渗等级W4，混凝土抗冻等级为F50</w:t>
                  </w:r>
                  <w:r>
                    <w:br/>
                  </w:r>
                  <w:r>
                    <w:rPr>
                      <w:rFonts w:ascii="仿宋_GB2312" w:hAnsi="仿宋_GB2312" w:cs="仿宋_GB2312" w:eastAsia="仿宋_GB2312"/>
                      <w:sz w:val="19"/>
                      <w:color w:val="000000"/>
                    </w:rPr>
                    <w:t xml:space="preserve"> 3.桥板尺寸4m*1.2m，桥板与桥墩之间铺垫四油三毡</w:t>
                  </w:r>
                  <w:r>
                    <w:br/>
                  </w:r>
                  <w:r>
                    <w:rPr>
                      <w:rFonts w:ascii="仿宋_GB2312" w:hAnsi="仿宋_GB2312" w:cs="仿宋_GB2312" w:eastAsia="仿宋_GB2312"/>
                      <w:sz w:val="19"/>
                      <w:color w:val="000000"/>
                    </w:rPr>
                    <w:t xml:space="preserve"> 4.生产桥限载6t，生产桥基础采用300mm厚3:7灰土</w:t>
                  </w:r>
                  <w:r>
                    <w:br/>
                  </w:r>
                  <w:r>
                    <w:rPr>
                      <w:rFonts w:ascii="仿宋_GB2312" w:hAnsi="仿宋_GB2312" w:cs="仿宋_GB2312" w:eastAsia="仿宋_GB2312"/>
                      <w:sz w:val="19"/>
                      <w:color w:val="000000"/>
                    </w:rPr>
                    <w:t xml:space="preserve"> 5.挖土方</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垫层模板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1.垫层部位:消力池垫层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5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1.基础类型:消力池、生产桥基础模板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104.96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010505008001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其他板模板</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1.构件名称:消力池、生产桥底板、压顶</w:t>
                  </w:r>
                  <w:r>
                    <w:br/>
                  </w:r>
                  <w:r>
                    <w:rPr>
                      <w:rFonts w:ascii="仿宋_GB2312" w:hAnsi="仿宋_GB2312" w:cs="仿宋_GB2312" w:eastAsia="仿宋_GB2312"/>
                      <w:sz w:val="19"/>
                      <w:color w:val="000000"/>
                    </w:rPr>
                    <w:t xml:space="preserve"> 2.模板形式:复合模板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1.模板制作</w:t>
                  </w:r>
                  <w:r>
                    <w:br/>
                  </w:r>
                  <w:r>
                    <w:rPr>
                      <w:rFonts w:ascii="仿宋_GB2312" w:hAnsi="仿宋_GB2312" w:cs="仿宋_GB2312" w:eastAsia="仿宋_GB2312"/>
                      <w:sz w:val="19"/>
                      <w:color w:val="000000"/>
                    </w:rPr>
                    <w:t xml:space="preserve"> 2.模板及支撑安装</w:t>
                  </w:r>
                  <w:r>
                    <w:br/>
                  </w:r>
                  <w:r>
                    <w:rPr>
                      <w:rFonts w:ascii="仿宋_GB2312" w:hAnsi="仿宋_GB2312" w:cs="仿宋_GB2312" w:eastAsia="仿宋_GB2312"/>
                      <w:sz w:val="19"/>
                      <w:color w:val="000000"/>
                    </w:rPr>
                    <w:t xml:space="preserve"> 3.刷隔离剂</w:t>
                  </w:r>
                  <w:r>
                    <w:br/>
                  </w:r>
                  <w:r>
                    <w:rPr>
                      <w:rFonts w:ascii="仿宋_GB2312" w:hAnsi="仿宋_GB2312" w:cs="仿宋_GB2312" w:eastAsia="仿宋_GB2312"/>
                      <w:sz w:val="19"/>
                      <w:color w:val="000000"/>
                    </w:rPr>
                    <w:t xml:space="preserve"> 4.模板及支撑拆除</w:t>
                  </w:r>
                  <w:r>
                    <w:br/>
                  </w:r>
                  <w:r>
                    <w:rPr>
                      <w:rFonts w:ascii="仿宋_GB2312" w:hAnsi="仿宋_GB2312" w:cs="仿宋_GB2312" w:eastAsia="仿宋_GB2312"/>
                      <w:sz w:val="19"/>
                      <w:color w:val="000000"/>
                    </w:rPr>
                    <w:t xml:space="preserve"> 5.清理模板粘结物及模内杂物</w:t>
                  </w:r>
                  <w:r>
                    <w:br/>
                  </w:r>
                  <w:r>
                    <w:rPr>
                      <w:rFonts w:ascii="仿宋_GB2312" w:hAnsi="仿宋_GB2312" w:cs="仿宋_GB2312" w:eastAsia="仿宋_GB2312"/>
                      <w:sz w:val="19"/>
                      <w:color w:val="000000"/>
                    </w:rPr>
                    <w:t xml:space="preserve"> 6.模板及支撑整理、小修、堆放</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88.68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暗排</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010502031002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市购装配式钢筋混凝土检查井</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1.图集号:12S522-19</w:t>
                  </w:r>
                  <w:r>
                    <w:br/>
                  </w:r>
                  <w:r>
                    <w:rPr>
                      <w:rFonts w:ascii="仿宋_GB2312" w:hAnsi="仿宋_GB2312" w:cs="仿宋_GB2312" w:eastAsia="仿宋_GB2312"/>
                      <w:sz w:val="19"/>
                      <w:color w:val="000000"/>
                    </w:rPr>
                    <w:t xml:space="preserve"> 2.井、池净空尺寸:φ800mm</w:t>
                  </w:r>
                  <w:r>
                    <w:br/>
                  </w:r>
                  <w:r>
                    <w:rPr>
                      <w:rFonts w:ascii="仿宋_GB2312" w:hAnsi="仿宋_GB2312" w:cs="仿宋_GB2312" w:eastAsia="仿宋_GB2312"/>
                      <w:sz w:val="19"/>
                      <w:color w:val="000000"/>
                    </w:rPr>
                    <w:t xml:space="preserve"> 3.井盖材质、规格:重型铸铁井盖及盖座</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1.地基夯实</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3.混凝土输送、浇筑、振捣、养护</w:t>
                  </w:r>
                  <w:r>
                    <w:br/>
                  </w:r>
                  <w:r>
                    <w:rPr>
                      <w:rFonts w:ascii="仿宋_GB2312" w:hAnsi="仿宋_GB2312" w:cs="仿宋_GB2312" w:eastAsia="仿宋_GB2312"/>
                      <w:sz w:val="19"/>
                      <w:color w:val="000000"/>
                    </w:rPr>
                    <w:t xml:space="preserve"> 4.砂浆抹面</w:t>
                  </w:r>
                  <w:r>
                    <w:br/>
                  </w:r>
                  <w:r>
                    <w:rPr>
                      <w:rFonts w:ascii="仿宋_GB2312" w:hAnsi="仿宋_GB2312" w:cs="仿宋_GB2312" w:eastAsia="仿宋_GB2312"/>
                      <w:sz w:val="19"/>
                      <w:color w:val="000000"/>
                    </w:rPr>
                    <w:t xml:space="preserve"> 5.刷防护材料</w:t>
                  </w:r>
                  <w:r>
                    <w:br/>
                  </w:r>
                  <w:r>
                    <w:rPr>
                      <w:rFonts w:ascii="仿宋_GB2312" w:hAnsi="仿宋_GB2312" w:cs="仿宋_GB2312" w:eastAsia="仿宋_GB2312"/>
                      <w:sz w:val="19"/>
                      <w:color w:val="000000"/>
                    </w:rPr>
                    <w:t xml:space="preserve"> 6.井盖安装（若有）</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44</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6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011601007001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方形雨水口</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1.图集号:06MS201-8-9</w:t>
                  </w:r>
                  <w:r>
                    <w:br/>
                  </w:r>
                  <w:r>
                    <w:rPr>
                      <w:rFonts w:ascii="仿宋_GB2312" w:hAnsi="仿宋_GB2312" w:cs="仿宋_GB2312" w:eastAsia="仿宋_GB2312"/>
                      <w:sz w:val="19"/>
                      <w:color w:val="000000"/>
                    </w:rPr>
                    <w:t xml:space="preserve"> 2.尺寸:400*600mm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1.垫层铺筑</w:t>
                  </w:r>
                  <w:r>
                    <w:br/>
                  </w:r>
                  <w:r>
                    <w:rPr>
                      <w:rFonts w:ascii="仿宋_GB2312" w:hAnsi="仿宋_GB2312" w:cs="仿宋_GB2312" w:eastAsia="仿宋_GB2312"/>
                      <w:sz w:val="19"/>
                      <w:color w:val="000000"/>
                    </w:rPr>
                    <w:t xml:space="preserve"> 2.模板制作、安装、拆除</w:t>
                  </w:r>
                  <w:r>
                    <w:br/>
                  </w:r>
                  <w:r>
                    <w:rPr>
                      <w:rFonts w:ascii="仿宋_GB2312" w:hAnsi="仿宋_GB2312" w:cs="仿宋_GB2312" w:eastAsia="仿宋_GB2312"/>
                      <w:sz w:val="19"/>
                      <w:color w:val="000000"/>
                    </w:rPr>
                    <w:t xml:space="preserve"> 3.混凝土浇筑、养护</w:t>
                  </w:r>
                  <w:r>
                    <w:br/>
                  </w:r>
                  <w:r>
                    <w:rPr>
                      <w:rFonts w:ascii="仿宋_GB2312" w:hAnsi="仿宋_GB2312" w:cs="仿宋_GB2312" w:eastAsia="仿宋_GB2312"/>
                      <w:sz w:val="19"/>
                      <w:color w:val="000000"/>
                    </w:rPr>
                    <w:t xml:space="preserve"> 4.砌筑、勾缝、抹面</w:t>
                  </w:r>
                  <w:r>
                    <w:br/>
                  </w:r>
                  <w:r>
                    <w:rPr>
                      <w:rFonts w:ascii="仿宋_GB2312" w:hAnsi="仿宋_GB2312" w:cs="仿宋_GB2312" w:eastAsia="仿宋_GB2312"/>
                      <w:sz w:val="19"/>
                      <w:color w:val="000000"/>
                    </w:rPr>
                    <w:t xml:space="preserve"> 5.雨水篦子安装</w:t>
                  </w:r>
                  <w:r>
                    <w:br/>
                  </w:r>
                  <w:r>
                    <w:rPr>
                      <w:rFonts w:ascii="仿宋_GB2312" w:hAnsi="仿宋_GB2312" w:cs="仿宋_GB2312" w:eastAsia="仿宋_GB2312"/>
                      <w:sz w:val="19"/>
                      <w:color w:val="000000"/>
                    </w:rPr>
                    <w:t xml:space="preserve"> 6.拦截装置安装</w:t>
                  </w:r>
                  <w:r>
                    <w:br/>
                  </w:r>
                  <w:r>
                    <w:rPr>
                      <w:rFonts w:ascii="仿宋_GB2312" w:hAnsi="仿宋_GB2312" w:cs="仿宋_GB2312" w:eastAsia="仿宋_GB2312"/>
                      <w:sz w:val="19"/>
                      <w:color w:val="000000"/>
                    </w:rPr>
                    <w:t xml:space="preserve"> 7.防臭装置安装</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011601002001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水泥混凝土道路面层恢复（波纹管道部分）</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1.混凝土种类、强度等级:C25混凝土面层</w:t>
                  </w:r>
                  <w:r>
                    <w:br/>
                  </w:r>
                  <w:r>
                    <w:rPr>
                      <w:rFonts w:ascii="仿宋_GB2312" w:hAnsi="仿宋_GB2312" w:cs="仿宋_GB2312" w:eastAsia="仿宋_GB2312"/>
                      <w:sz w:val="19"/>
                      <w:color w:val="000000"/>
                    </w:rPr>
                    <w:t xml:space="preserve"> 2.掺和料:商品砼</w:t>
                  </w:r>
                  <w:r>
                    <w:br/>
                  </w:r>
                  <w:r>
                    <w:rPr>
                      <w:rFonts w:ascii="仿宋_GB2312" w:hAnsi="仿宋_GB2312" w:cs="仿宋_GB2312" w:eastAsia="仿宋_GB2312"/>
                      <w:sz w:val="19"/>
                      <w:color w:val="000000"/>
                    </w:rPr>
                    <w:t xml:space="preserve"> 3.厚度:18cm厚</w:t>
                  </w:r>
                  <w:r>
                    <w:br/>
                  </w:r>
                  <w:r>
                    <w:rPr>
                      <w:rFonts w:ascii="仿宋_GB2312" w:hAnsi="仿宋_GB2312" w:cs="仿宋_GB2312" w:eastAsia="仿宋_GB2312"/>
                      <w:sz w:val="19"/>
                      <w:color w:val="000000"/>
                    </w:rPr>
                    <w:t xml:space="preserve"> 4.宽度:1m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2.模板制作、安装、拆除</w:t>
                  </w:r>
                  <w:r>
                    <w:br/>
                  </w:r>
                  <w:r>
                    <w:rPr>
                      <w:rFonts w:ascii="仿宋_GB2312" w:hAnsi="仿宋_GB2312" w:cs="仿宋_GB2312" w:eastAsia="仿宋_GB2312"/>
                      <w:sz w:val="19"/>
                      <w:color w:val="000000"/>
                    </w:rPr>
                    <w:t xml:space="preserve"> 3.混凝土浇捣</w:t>
                  </w:r>
                  <w:r>
                    <w:br/>
                  </w:r>
                  <w:r>
                    <w:rPr>
                      <w:rFonts w:ascii="仿宋_GB2312" w:hAnsi="仿宋_GB2312" w:cs="仿宋_GB2312" w:eastAsia="仿宋_GB2312"/>
                      <w:sz w:val="19"/>
                      <w:color w:val="000000"/>
                    </w:rPr>
                    <w:t xml:space="preserve"> 4.拉毛</w:t>
                  </w:r>
                  <w:r>
                    <w:br/>
                  </w:r>
                  <w:r>
                    <w:rPr>
                      <w:rFonts w:ascii="仿宋_GB2312" w:hAnsi="仿宋_GB2312" w:cs="仿宋_GB2312" w:eastAsia="仿宋_GB2312"/>
                      <w:sz w:val="19"/>
                      <w:color w:val="000000"/>
                    </w:rPr>
                    <w:t xml:space="preserve"> 5.压痕或刻防滑槽</w:t>
                  </w:r>
                  <w:r>
                    <w:br/>
                  </w:r>
                  <w:r>
                    <w:rPr>
                      <w:rFonts w:ascii="仿宋_GB2312" w:hAnsi="仿宋_GB2312" w:cs="仿宋_GB2312" w:eastAsia="仿宋_GB2312"/>
                      <w:sz w:val="19"/>
                      <w:color w:val="000000"/>
                    </w:rPr>
                    <w:t xml:space="preserve"> 6.伸缝、缩缝</w:t>
                  </w:r>
                  <w:r>
                    <w:br/>
                  </w:r>
                  <w:r>
                    <w:rPr>
                      <w:rFonts w:ascii="仿宋_GB2312" w:hAnsi="仿宋_GB2312" w:cs="仿宋_GB2312" w:eastAsia="仿宋_GB2312"/>
                      <w:sz w:val="19"/>
                      <w:color w:val="000000"/>
                    </w:rPr>
                    <w:t xml:space="preserve"> 7.锯缝、嵌缝</w:t>
                  </w:r>
                  <w:r>
                    <w:br/>
                  </w:r>
                  <w:r>
                    <w:rPr>
                      <w:rFonts w:ascii="仿宋_GB2312" w:hAnsi="仿宋_GB2312" w:cs="仿宋_GB2312" w:eastAsia="仿宋_GB2312"/>
                      <w:sz w:val="19"/>
                      <w:color w:val="000000"/>
                    </w:rPr>
                    <w:t xml:space="preserve"> 8.路面养护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2088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011601002002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水泥混凝土道路面层恢复（PVC管道部分）</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1.混凝土种类、强度等级:C25混凝土面层</w:t>
                  </w:r>
                  <w:r>
                    <w:br/>
                  </w:r>
                  <w:r>
                    <w:rPr>
                      <w:rFonts w:ascii="仿宋_GB2312" w:hAnsi="仿宋_GB2312" w:cs="仿宋_GB2312" w:eastAsia="仿宋_GB2312"/>
                      <w:sz w:val="19"/>
                      <w:color w:val="000000"/>
                    </w:rPr>
                    <w:t xml:space="preserve"> 2.掺和料:商品砼</w:t>
                  </w:r>
                  <w:r>
                    <w:br/>
                  </w:r>
                  <w:r>
                    <w:rPr>
                      <w:rFonts w:ascii="仿宋_GB2312" w:hAnsi="仿宋_GB2312" w:cs="仿宋_GB2312" w:eastAsia="仿宋_GB2312"/>
                      <w:sz w:val="19"/>
                      <w:color w:val="000000"/>
                    </w:rPr>
                    <w:t xml:space="preserve"> 3.厚度:15cm厚</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2.模板制作、安装、拆除</w:t>
                  </w:r>
                  <w:r>
                    <w:br/>
                  </w:r>
                  <w:r>
                    <w:rPr>
                      <w:rFonts w:ascii="仿宋_GB2312" w:hAnsi="仿宋_GB2312" w:cs="仿宋_GB2312" w:eastAsia="仿宋_GB2312"/>
                      <w:sz w:val="19"/>
                      <w:color w:val="000000"/>
                    </w:rPr>
                    <w:t xml:space="preserve"> 3.混凝土浇捣</w:t>
                  </w:r>
                  <w:r>
                    <w:br/>
                  </w:r>
                  <w:r>
                    <w:rPr>
                      <w:rFonts w:ascii="仿宋_GB2312" w:hAnsi="仿宋_GB2312" w:cs="仿宋_GB2312" w:eastAsia="仿宋_GB2312"/>
                      <w:sz w:val="19"/>
                      <w:color w:val="000000"/>
                    </w:rPr>
                    <w:t xml:space="preserve"> 4.拉毛</w:t>
                  </w:r>
                  <w:r>
                    <w:br/>
                  </w:r>
                  <w:r>
                    <w:rPr>
                      <w:rFonts w:ascii="仿宋_GB2312" w:hAnsi="仿宋_GB2312" w:cs="仿宋_GB2312" w:eastAsia="仿宋_GB2312"/>
                      <w:sz w:val="19"/>
                      <w:color w:val="000000"/>
                    </w:rPr>
                    <w:t xml:space="preserve"> 5.压痕或刻防滑槽</w:t>
                  </w:r>
                  <w:r>
                    <w:br/>
                  </w:r>
                  <w:r>
                    <w:rPr>
                      <w:rFonts w:ascii="仿宋_GB2312" w:hAnsi="仿宋_GB2312" w:cs="仿宋_GB2312" w:eastAsia="仿宋_GB2312"/>
                      <w:sz w:val="19"/>
                      <w:color w:val="000000"/>
                    </w:rPr>
                    <w:t xml:space="preserve"> 6.伸缝、缩缝</w:t>
                  </w:r>
                  <w:r>
                    <w:br/>
                  </w:r>
                  <w:r>
                    <w:rPr>
                      <w:rFonts w:ascii="仿宋_GB2312" w:hAnsi="仿宋_GB2312" w:cs="仿宋_GB2312" w:eastAsia="仿宋_GB2312"/>
                      <w:sz w:val="19"/>
                      <w:color w:val="000000"/>
                    </w:rPr>
                    <w:t xml:space="preserve"> 7.锯缝、嵌缝</w:t>
                  </w:r>
                  <w:r>
                    <w:br/>
                  </w:r>
                  <w:r>
                    <w:rPr>
                      <w:rFonts w:ascii="仿宋_GB2312" w:hAnsi="仿宋_GB2312" w:cs="仿宋_GB2312" w:eastAsia="仿宋_GB2312"/>
                      <w:sz w:val="19"/>
                      <w:color w:val="000000"/>
                    </w:rPr>
                    <w:t xml:space="preserve"> 8.路面养护</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264.6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7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041001001001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拆除管道路面</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1.材质:砼路面</w:t>
                  </w:r>
                  <w:r>
                    <w:br/>
                  </w:r>
                  <w:r>
                    <w:rPr>
                      <w:rFonts w:ascii="仿宋_GB2312" w:hAnsi="仿宋_GB2312" w:cs="仿宋_GB2312" w:eastAsia="仿宋_GB2312"/>
                      <w:sz w:val="19"/>
                      <w:color w:val="000000"/>
                    </w:rPr>
                    <w:t xml:space="preserve"> 2.厚度:15cm厚</w:t>
                  </w:r>
                  <w:r>
                    <w:br/>
                  </w:r>
                  <w:r>
                    <w:rPr>
                      <w:rFonts w:ascii="仿宋_GB2312" w:hAnsi="仿宋_GB2312" w:cs="仿宋_GB2312" w:eastAsia="仿宋_GB2312"/>
                      <w:sz w:val="19"/>
                      <w:color w:val="000000"/>
                    </w:rPr>
                    <w:t xml:space="preserve"> 3.垃圾外运5km</w:t>
                  </w:r>
                  <w:r>
                    <w:br/>
                  </w:r>
                  <w:r>
                    <w:rPr>
                      <w:rFonts w:ascii="仿宋_GB2312" w:hAnsi="仿宋_GB2312" w:cs="仿宋_GB2312" w:eastAsia="仿宋_GB2312"/>
                      <w:sz w:val="19"/>
                      <w:color w:val="000000"/>
                    </w:rPr>
                    <w:t xml:space="preserve"> 4.路面切缝缝宽6mm，缝深15cm</w:t>
                  </w:r>
                  <w:r>
                    <w:br/>
                  </w:r>
                  <w:r>
                    <w:rPr>
                      <w:rFonts w:ascii="仿宋_GB2312" w:hAnsi="仿宋_GB2312" w:cs="仿宋_GB2312" w:eastAsia="仿宋_GB2312"/>
                      <w:sz w:val="19"/>
                      <w:color w:val="000000"/>
                    </w:rPr>
                    <w:t xml:space="preserve"> 5.路面切缝长度2100*2+3*126*2m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1.拆除、清理</w:t>
                  </w:r>
                  <w:r>
                    <w:br/>
                  </w:r>
                  <w:r>
                    <w:rPr>
                      <w:rFonts w:ascii="仿宋_GB2312" w:hAnsi="仿宋_GB2312" w:cs="仿宋_GB2312" w:eastAsia="仿宋_GB2312"/>
                      <w:sz w:val="19"/>
                      <w:color w:val="000000"/>
                    </w:rPr>
                    <w:t xml:space="preserve"> 2.场内运输</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2352.6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010201001001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管道基础砂垫层</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1.换填材料种类及配比:砂垫层</w:t>
                  </w:r>
                  <w:r>
                    <w:br/>
                  </w:r>
                  <w:r>
                    <w:rPr>
                      <w:rFonts w:ascii="仿宋_GB2312" w:hAnsi="仿宋_GB2312" w:cs="仿宋_GB2312" w:eastAsia="仿宋_GB2312"/>
                      <w:sz w:val="19"/>
                      <w:color w:val="000000"/>
                    </w:rPr>
                    <w:t xml:space="preserve"> 2.图集04S531-1-15/16</w:t>
                  </w:r>
                  <w:r>
                    <w:br/>
                  </w:r>
                  <w:r>
                    <w:rPr>
                      <w:rFonts w:ascii="仿宋_GB2312" w:hAnsi="仿宋_GB2312" w:cs="仿宋_GB2312" w:eastAsia="仿宋_GB2312"/>
                      <w:sz w:val="19"/>
                      <w:color w:val="000000"/>
                    </w:rPr>
                    <w:t xml:space="preserve"> 3.宽度1m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1.铺设土工材料（若有），分层铺填</w:t>
                  </w:r>
                  <w:r>
                    <w:br/>
                  </w:r>
                  <w:r>
                    <w:rPr>
                      <w:rFonts w:ascii="仿宋_GB2312" w:hAnsi="仿宋_GB2312" w:cs="仿宋_GB2312" w:eastAsia="仿宋_GB2312"/>
                      <w:sz w:val="19"/>
                      <w:color w:val="000000"/>
                    </w:rPr>
                    <w:t xml:space="preserve"> 2.碾压、振密或夯实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447.99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040305001001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管道基础灰土垫层</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1.材料品种、规格:300mm厚灰土垫层</w:t>
                  </w:r>
                  <w:r>
                    <w:br/>
                  </w:r>
                  <w:r>
                    <w:rPr>
                      <w:rFonts w:ascii="仿宋_GB2312" w:hAnsi="仿宋_GB2312" w:cs="仿宋_GB2312" w:eastAsia="仿宋_GB2312"/>
                      <w:sz w:val="19"/>
                      <w:color w:val="000000"/>
                    </w:rPr>
                    <w:t xml:space="preserve"> 2.图集04S531-1-15/16</w:t>
                  </w:r>
                  <w:r>
                    <w:br/>
                  </w:r>
                  <w:r>
                    <w:rPr>
                      <w:rFonts w:ascii="仿宋_GB2312" w:hAnsi="仿宋_GB2312" w:cs="仿宋_GB2312" w:eastAsia="仿宋_GB2312"/>
                      <w:sz w:val="19"/>
                      <w:color w:val="000000"/>
                    </w:rPr>
                    <w:t xml:space="preserve"> 3.宽度1m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1.垫层铺筑</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809.55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010102003001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挖沟槽土方</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1.土的类别:综合土</w:t>
                  </w:r>
                  <w:r>
                    <w:br/>
                  </w:r>
                  <w:r>
                    <w:rPr>
                      <w:rFonts w:ascii="仿宋_GB2312" w:hAnsi="仿宋_GB2312" w:cs="仿宋_GB2312" w:eastAsia="仿宋_GB2312"/>
                      <w:sz w:val="19"/>
                      <w:color w:val="000000"/>
                    </w:rPr>
                    <w:t xml:space="preserve"> 2.开挖深度:1m</w:t>
                  </w:r>
                  <w:r>
                    <w:br/>
                  </w:r>
                  <w:r>
                    <w:rPr>
                      <w:rFonts w:ascii="仿宋_GB2312" w:hAnsi="仿宋_GB2312" w:cs="仿宋_GB2312" w:eastAsia="仿宋_GB2312"/>
                      <w:sz w:val="19"/>
                      <w:color w:val="000000"/>
                    </w:rPr>
                    <w:t xml:space="preserve"> 3.图集04S531-1-15/16</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1.开挖、放坡、挡土板围护</w:t>
                  </w:r>
                  <w:r>
                    <w:br/>
                  </w:r>
                  <w:r>
                    <w:rPr>
                      <w:rFonts w:ascii="仿宋_GB2312" w:hAnsi="仿宋_GB2312" w:cs="仿宋_GB2312" w:eastAsia="仿宋_GB2312"/>
                      <w:sz w:val="19"/>
                      <w:color w:val="000000"/>
                    </w:rPr>
                    <w:t xml:space="preserve"> 2.装车</w:t>
                  </w:r>
                  <w:r>
                    <w:br/>
                  </w:r>
                  <w:r>
                    <w:rPr>
                      <w:rFonts w:ascii="仿宋_GB2312" w:hAnsi="仿宋_GB2312" w:cs="仿宋_GB2312" w:eastAsia="仿宋_GB2312"/>
                      <w:sz w:val="19"/>
                      <w:color w:val="000000"/>
                    </w:rPr>
                    <w:t xml:space="preserve"> 3.场内运输</w:t>
                  </w:r>
                  <w:r>
                    <w:br/>
                  </w:r>
                  <w:r>
                    <w:rPr>
                      <w:rFonts w:ascii="仿宋_GB2312" w:hAnsi="仿宋_GB2312" w:cs="仿宋_GB2312" w:eastAsia="仿宋_GB2312"/>
                      <w:sz w:val="19"/>
                      <w:color w:val="000000"/>
                    </w:rPr>
                    <w:t xml:space="preserve"> 4.清底修边</w:t>
                  </w:r>
                  <w:r>
                    <w:br/>
                  </w:r>
                  <w:r>
                    <w:rPr>
                      <w:rFonts w:ascii="仿宋_GB2312" w:hAnsi="仿宋_GB2312" w:cs="仿宋_GB2312" w:eastAsia="仿宋_GB2312"/>
                      <w:sz w:val="19"/>
                      <w:color w:val="000000"/>
                    </w:rPr>
                    <w:t xml:space="preserve"> 5.基底普探、钎探</w:t>
                  </w:r>
                  <w:r>
                    <w:br/>
                  </w:r>
                  <w:r>
                    <w:rPr>
                      <w:rFonts w:ascii="仿宋_GB2312" w:hAnsi="仿宋_GB2312" w:cs="仿宋_GB2312" w:eastAsia="仿宋_GB2312"/>
                      <w:sz w:val="19"/>
                      <w:color w:val="000000"/>
                    </w:rPr>
                    <w:t xml:space="preserve"> 6.原土夯实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2698.5</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8 页  共 8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010102009002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回填方</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1.填方部位:管道部位</w:t>
                  </w:r>
                  <w:r>
                    <w:br/>
                  </w:r>
                  <w:r>
                    <w:rPr>
                      <w:rFonts w:ascii="仿宋_GB2312" w:hAnsi="仿宋_GB2312" w:cs="仿宋_GB2312" w:eastAsia="仿宋_GB2312"/>
                      <w:sz w:val="19"/>
                      <w:color w:val="000000"/>
                    </w:rPr>
                    <w:t xml:space="preserve"> 2.材料品种:人工素土回填</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1.场内运输</w:t>
                  </w:r>
                  <w:r>
                    <w:br/>
                  </w:r>
                  <w:r>
                    <w:rPr>
                      <w:rFonts w:ascii="仿宋_GB2312" w:hAnsi="仿宋_GB2312" w:cs="仿宋_GB2312" w:eastAsia="仿宋_GB2312"/>
                      <w:sz w:val="19"/>
                      <w:color w:val="000000"/>
                    </w:rPr>
                    <w:t xml:space="preserve"> 2.回填</w:t>
                  </w:r>
                  <w:r>
                    <w:br/>
                  </w:r>
                  <w:r>
                    <w:rPr>
                      <w:rFonts w:ascii="仿宋_GB2312" w:hAnsi="仿宋_GB2312" w:cs="仿宋_GB2312" w:eastAsia="仿宋_GB2312"/>
                      <w:sz w:val="19"/>
                      <w:color w:val="000000"/>
                    </w:rPr>
                    <w:t xml:space="preserve"> 3.压实</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1440.96</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0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203"/>
              <w:gridCol w:w="357"/>
              <w:gridCol w:w="197"/>
              <w:gridCol w:w="197"/>
              <w:gridCol w:w="537"/>
              <w:gridCol w:w="154"/>
              <w:gridCol w:w="221"/>
              <w:gridCol w:w="197"/>
              <w:gridCol w:w="197"/>
              <w:gridCol w:w="289"/>
            </w:tblGrid>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措施项目清单计价表</w:t>
                  </w:r>
                </w:p>
              </w:tc>
            </w:tr>
            <w:tr>
              <w:tc>
                <w:tcPr>
                  <w:tcW w:type="dxa" w:w="757"/>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工程名称：房屋建筑与装饰工程</w:t>
                  </w:r>
                </w:p>
              </w:tc>
              <w:tc>
                <w:tcPr>
                  <w:tcW w:type="dxa" w:w="130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专业/标段：房屋建筑与装饰工程</w:t>
                  </w:r>
                </w:p>
              </w:tc>
              <w:tc>
                <w:tcPr>
                  <w:tcW w:type="dxa" w:w="486"/>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39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项目特征或工作内容</w:t>
                  </w:r>
                </w:p>
              </w:tc>
              <w:tc>
                <w:tcPr>
                  <w:tcW w:type="dxa" w:w="1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2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w:t>
                  </w:r>
                  <w:r>
                    <w:br/>
                  </w:r>
                  <w:r>
                    <w:rPr>
                      <w:rFonts w:ascii="仿宋_GB2312" w:hAnsi="仿宋_GB2312" w:cs="仿宋_GB2312" w:eastAsia="仿宋_GB2312"/>
                      <w:sz w:val="19"/>
                      <w:color w:val="000000"/>
                    </w:rPr>
                    <w:t xml:space="preserve"> 数量</w:t>
                  </w:r>
                </w:p>
              </w:tc>
              <w:tc>
                <w:tcPr>
                  <w:tcW w:type="dxa" w:w="68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03"/>
                  <w:vMerge/>
                  <w:tcBorders>
                    <w:top w:val="single" w:color="000000" w:sz="4"/>
                    <w:left w:val="single" w:color="000000" w:sz="4"/>
                    <w:bottom w:val="single" w:color="000000" w:sz="4"/>
                    <w:right w:val="single" w:color="000000" w:sz="4"/>
                  </w:tcBorders>
                </w:tcPr>
                <w:p/>
              </w:tc>
              <w:tc>
                <w:tcPr>
                  <w:tcW w:type="dxa" w:w="357"/>
                  <w:vMerge/>
                  <w:tcBorders>
                    <w:top w:val="single" w:color="000000" w:sz="4"/>
                    <w:left w:val="single" w:color="000000" w:sz="4"/>
                    <w:bottom w:val="single" w:color="000000" w:sz="4"/>
                    <w:right w:val="single" w:color="000000" w:sz="4"/>
                  </w:tcBorders>
                </w:tcPr>
                <w:p/>
              </w:tc>
              <w:tc>
                <w:tcPr>
                  <w:tcW w:type="dxa" w:w="394"/>
                  <w:gridSpan w:val="2"/>
                  <w:vMerge/>
                  <w:tcBorders>
                    <w:top w:val="single" w:color="000000" w:sz="4"/>
                    <w:left w:val="single" w:color="000000" w:sz="4"/>
                    <w:bottom w:val="single" w:color="000000" w:sz="4"/>
                    <w:right w:val="single" w:color="000000" w:sz="4"/>
                  </w:tcBorders>
                </w:tcPr>
                <w:p/>
              </w:tc>
              <w:tc>
                <w:tcPr>
                  <w:tcW w:type="dxa" w:w="537"/>
                  <w:vMerge/>
                  <w:tcBorders>
                    <w:top w:val="single" w:color="000000" w:sz="4"/>
                    <w:left w:val="single" w:color="000000" w:sz="4"/>
                    <w:bottom w:val="single" w:color="000000" w:sz="4"/>
                    <w:right w:val="single" w:color="000000" w:sz="4"/>
                  </w:tcBorders>
                </w:tcPr>
                <w:p/>
              </w:tc>
              <w:tc>
                <w:tcPr>
                  <w:tcW w:type="dxa" w:w="154"/>
                  <w:vMerge/>
                  <w:tcBorders>
                    <w:top w:val="single" w:color="000000" w:sz="4"/>
                    <w:left w:val="single" w:color="000000" w:sz="4"/>
                    <w:bottom w:val="single" w:color="000000" w:sz="4"/>
                    <w:right w:val="single" w:color="000000" w:sz="4"/>
                  </w:tcBorders>
                </w:tcPr>
                <w:p/>
              </w:tc>
              <w:tc>
                <w:tcPr>
                  <w:tcW w:type="dxa" w:w="221"/>
                  <w:vMerge/>
                  <w:tcBorders>
                    <w:top w:val="single" w:color="000000" w:sz="4"/>
                    <w:left w:val="single" w:color="000000" w:sz="4"/>
                    <w:bottom w:val="single" w:color="000000" w:sz="4"/>
                    <w:right w:val="single" w:color="000000" w:sz="4"/>
                  </w:tcBorders>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011801001001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安全文明施工措施费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011801004001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011801003001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夜间施工增加费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011801002001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011801005001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60"/>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06"/>
              <w:gridCol w:w="314"/>
              <w:gridCol w:w="314"/>
              <w:gridCol w:w="329"/>
              <w:gridCol w:w="279"/>
              <w:gridCol w:w="314"/>
              <w:gridCol w:w="314"/>
              <w:gridCol w:w="380"/>
            </w:tblGrid>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3"/>
                      <w:b/>
                      <w:color w:val="000000"/>
                    </w:rPr>
                    <w:t>其他项目清单计价表</w:t>
                  </w:r>
                </w:p>
              </w:tc>
            </w:tr>
            <w:tr>
              <w:tc>
                <w:tcPr>
                  <w:tcW w:type="dxa" w:w="620"/>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工程名称：房屋建筑与装饰工程</w:t>
                  </w:r>
                </w:p>
              </w:tc>
              <w:tc>
                <w:tcPr>
                  <w:tcW w:type="dxa" w:w="1236"/>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694"/>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3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62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100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 （元）</w:t>
                  </w:r>
                </w:p>
              </w:tc>
            </w:tr>
            <w:tr>
              <w:tc>
                <w:tcPr>
                  <w:tcW w:type="dxa" w:w="306"/>
                  <w:vMerge/>
                  <w:tcBorders>
                    <w:top w:val="single" w:color="000000" w:sz="4"/>
                    <w:left w:val="single" w:color="000000" w:sz="4"/>
                    <w:bottom w:val="single" w:color="000000" w:sz="4"/>
                    <w:right w:val="single" w:color="000000" w:sz="4"/>
                  </w:tcBorders>
                </w:tcPr>
                <w:p/>
              </w:tc>
              <w:tc>
                <w:tcPr>
                  <w:tcW w:type="dxa" w:w="628"/>
                  <w:gridSpan w:val="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279"/>
                  <w:vMerge/>
                  <w:tcBorders>
                    <w:top w:val="single" w:color="000000" w:sz="4"/>
                    <w:left w:val="single" w:color="000000" w:sz="4"/>
                    <w:bottom w:val="single" w:color="000000" w:sz="4"/>
                    <w:right w:val="single" w:color="000000" w:sz="4"/>
                  </w:tcBorders>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暂列金额</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专业工程暂估价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计日工</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总承包服务费</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发包人供应材料保管费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发包人发包专业工程管理服务费_协调与管理</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发包人发包专业工程管理服务费_协调、管理并提供配合服务</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合同中约定的其他项目</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优质工程增加费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智慧工地增加费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70"/>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注：1表中“合同中约定的其他项目”适用于期中支付和工程结算时填写；</w:t>
                  </w:r>
                  <w:r>
                    <w:br/>
                  </w:r>
                  <w:r>
                    <w:rPr>
                      <w:rFonts w:ascii="仿宋_GB2312" w:hAnsi="仿宋_GB2312" w:cs="仿宋_GB2312" w:eastAsia="仿宋_GB2312"/>
                      <w:sz w:val="18"/>
                      <w:color w:val="000000"/>
                    </w:rPr>
                    <w:t xml:space="preserve">   2其中采用费率计价方式的，取费基数填写到“工程数量”列，费率填写到“综合单价”列；采用总价计价方式的可只填写“合价”列数值。</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76"/>
              <w:gridCol w:w="349"/>
              <w:gridCol w:w="208"/>
              <w:gridCol w:w="208"/>
              <w:gridCol w:w="424"/>
              <w:gridCol w:w="142"/>
              <w:gridCol w:w="278"/>
              <w:gridCol w:w="208"/>
              <w:gridCol w:w="208"/>
              <w:gridCol w:w="345"/>
            </w:tblGrid>
            <w:tr>
              <w:tc>
                <w:tcPr>
                  <w:tcW w:type="dxa" w:w="2546"/>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733"/>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工程名称：给排水工程</w:t>
                  </w:r>
                </w:p>
              </w:tc>
              <w:tc>
                <w:tcPr>
                  <w:tcW w:type="dxa" w:w="1260"/>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专业/标段：通用安装工程</w:t>
                  </w:r>
                </w:p>
              </w:tc>
              <w:tc>
                <w:tcPr>
                  <w:tcW w:type="dxa" w:w="553"/>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16"/>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1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6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176"/>
                  <w:vMerge/>
                  <w:tcBorders>
                    <w:top w:val="single" w:color="000000" w:sz="4"/>
                    <w:left w:val="single" w:color="000000" w:sz="4"/>
                    <w:bottom w:val="single" w:color="000000" w:sz="4"/>
                    <w:right w:val="single" w:color="000000" w:sz="4"/>
                  </w:tcBorders>
                </w:tcPr>
                <w:p/>
              </w:tc>
              <w:tc>
                <w:tcPr>
                  <w:tcW w:type="dxa" w:w="349"/>
                  <w:vMerge/>
                  <w:tcBorders>
                    <w:top w:val="single" w:color="000000" w:sz="4"/>
                    <w:left w:val="single" w:color="000000" w:sz="4"/>
                    <w:bottom w:val="single" w:color="000000" w:sz="4"/>
                    <w:right w:val="single" w:color="000000" w:sz="4"/>
                  </w:tcBorders>
                </w:tcPr>
                <w:p/>
              </w:tc>
              <w:tc>
                <w:tcPr>
                  <w:tcW w:type="dxa" w:w="416"/>
                  <w:gridSpan w:val="2"/>
                  <w:vMerge/>
                  <w:tcBorders>
                    <w:top w:val="single" w:color="000000" w:sz="4"/>
                    <w:left w:val="single" w:color="000000" w:sz="4"/>
                    <w:bottom w:val="single" w:color="000000" w:sz="4"/>
                    <w:right w:val="single" w:color="000000" w:sz="4"/>
                  </w:tcBorders>
                </w:tcPr>
                <w:p/>
              </w:tc>
              <w:tc>
                <w:tcPr>
                  <w:tcW w:type="dxa" w:w="424"/>
                  <w:vMerge/>
                  <w:tcBorders>
                    <w:top w:val="single" w:color="000000" w:sz="4"/>
                    <w:left w:val="single" w:color="000000" w:sz="4"/>
                    <w:bottom w:val="single" w:color="000000" w:sz="4"/>
                    <w:right w:val="single" w:color="000000" w:sz="4"/>
                  </w:tcBorders>
                </w:tcPr>
                <w:p/>
              </w:tc>
              <w:tc>
                <w:tcPr>
                  <w:tcW w:type="dxa" w:w="14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031001006001</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1.名称:室外排水管</w:t>
                  </w:r>
                  <w:r>
                    <w:br/>
                  </w:r>
                  <w:r>
                    <w:rPr>
                      <w:rFonts w:ascii="仿宋_GB2312" w:hAnsi="仿宋_GB2312" w:cs="仿宋_GB2312" w:eastAsia="仿宋_GB2312"/>
                      <w:sz w:val="19"/>
                      <w:color w:val="000000"/>
                    </w:rPr>
                    <w:t xml:space="preserve"> 2.材质:HDPE双壁波纹管  环刚度大于8.0KN/m2</w:t>
                  </w:r>
                  <w:r>
                    <w:br/>
                  </w:r>
                  <w:r>
                    <w:rPr>
                      <w:rFonts w:ascii="仿宋_GB2312" w:hAnsi="仿宋_GB2312" w:cs="仿宋_GB2312" w:eastAsia="仿宋_GB2312"/>
                      <w:sz w:val="19"/>
                      <w:color w:val="000000"/>
                    </w:rPr>
                    <w:t xml:space="preserve"> 3.规格:DN400</w:t>
                  </w:r>
                  <w:r>
                    <w:br/>
                  </w:r>
                  <w:r>
                    <w:rPr>
                      <w:rFonts w:ascii="仿宋_GB2312" w:hAnsi="仿宋_GB2312" w:cs="仿宋_GB2312" w:eastAsia="仿宋_GB2312"/>
                      <w:sz w:val="19"/>
                      <w:color w:val="000000"/>
                    </w:rPr>
                    <w:t xml:space="preserve"> 4.连接形式:双承插接口,橡胶密封圈密封</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1.管道安装</w:t>
                  </w:r>
                  <w:r>
                    <w:br/>
                  </w:r>
                  <w:r>
                    <w:rPr>
                      <w:rFonts w:ascii="仿宋_GB2312" w:hAnsi="仿宋_GB2312" w:cs="仿宋_GB2312" w:eastAsia="仿宋_GB2312"/>
                      <w:sz w:val="19"/>
                      <w:color w:val="000000"/>
                    </w:rPr>
                    <w:t xml:space="preserve"> 2.管件安装</w:t>
                  </w:r>
                  <w:r>
                    <w:br/>
                  </w:r>
                  <w:r>
                    <w:rPr>
                      <w:rFonts w:ascii="仿宋_GB2312" w:hAnsi="仿宋_GB2312" w:cs="仿宋_GB2312" w:eastAsia="仿宋_GB2312"/>
                      <w:sz w:val="19"/>
                      <w:color w:val="000000"/>
                    </w:rPr>
                    <w:t xml:space="preserve"> 3.塑料卡固定</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5.吹扫、冲洗</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031001006002</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1.名称:室外排水管</w:t>
                  </w:r>
                  <w:r>
                    <w:br/>
                  </w:r>
                  <w:r>
                    <w:rPr>
                      <w:rFonts w:ascii="仿宋_GB2312" w:hAnsi="仿宋_GB2312" w:cs="仿宋_GB2312" w:eastAsia="仿宋_GB2312"/>
                      <w:sz w:val="19"/>
                      <w:color w:val="000000"/>
                    </w:rPr>
                    <w:t xml:space="preserve"> 2.材质:HDPE双壁波纹管  环刚度大于8.0KN/m2</w:t>
                  </w:r>
                  <w:r>
                    <w:br/>
                  </w:r>
                  <w:r>
                    <w:rPr>
                      <w:rFonts w:ascii="仿宋_GB2312" w:hAnsi="仿宋_GB2312" w:cs="仿宋_GB2312" w:eastAsia="仿宋_GB2312"/>
                      <w:sz w:val="19"/>
                      <w:color w:val="000000"/>
                    </w:rPr>
                    <w:t xml:space="preserve"> 3.规格:DN300</w:t>
                  </w:r>
                  <w:r>
                    <w:br/>
                  </w:r>
                  <w:r>
                    <w:rPr>
                      <w:rFonts w:ascii="仿宋_GB2312" w:hAnsi="仿宋_GB2312" w:cs="仿宋_GB2312" w:eastAsia="仿宋_GB2312"/>
                      <w:sz w:val="19"/>
                      <w:color w:val="000000"/>
                    </w:rPr>
                    <w:t xml:space="preserve"> 4.连接形式:双承插接口,橡胶密封圈密封</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1.管道安装</w:t>
                  </w:r>
                  <w:r>
                    <w:br/>
                  </w:r>
                  <w:r>
                    <w:rPr>
                      <w:rFonts w:ascii="仿宋_GB2312" w:hAnsi="仿宋_GB2312" w:cs="仿宋_GB2312" w:eastAsia="仿宋_GB2312"/>
                      <w:sz w:val="19"/>
                      <w:color w:val="000000"/>
                    </w:rPr>
                    <w:t xml:space="preserve"> 2.管件安装</w:t>
                  </w:r>
                  <w:r>
                    <w:br/>
                  </w:r>
                  <w:r>
                    <w:rPr>
                      <w:rFonts w:ascii="仿宋_GB2312" w:hAnsi="仿宋_GB2312" w:cs="仿宋_GB2312" w:eastAsia="仿宋_GB2312"/>
                      <w:sz w:val="19"/>
                      <w:color w:val="000000"/>
                    </w:rPr>
                    <w:t xml:space="preserve"> 3.塑料卡固定</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5.吹扫、冲洗</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1959</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031001006003</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1.名称:室外排水管</w:t>
                  </w:r>
                  <w:r>
                    <w:br/>
                  </w:r>
                  <w:r>
                    <w:rPr>
                      <w:rFonts w:ascii="仿宋_GB2312" w:hAnsi="仿宋_GB2312" w:cs="仿宋_GB2312" w:eastAsia="仿宋_GB2312"/>
                      <w:sz w:val="19"/>
                      <w:color w:val="000000"/>
                    </w:rPr>
                    <w:t xml:space="preserve"> 2.材质:PVC管道</w:t>
                  </w:r>
                  <w:r>
                    <w:br/>
                  </w:r>
                  <w:r>
                    <w:rPr>
                      <w:rFonts w:ascii="仿宋_GB2312" w:hAnsi="仿宋_GB2312" w:cs="仿宋_GB2312" w:eastAsia="仿宋_GB2312"/>
                      <w:sz w:val="19"/>
                      <w:color w:val="000000"/>
                    </w:rPr>
                    <w:t xml:space="preserve"> 3.规格:φ200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1.管道安装</w:t>
                  </w:r>
                  <w:r>
                    <w:br/>
                  </w:r>
                  <w:r>
                    <w:rPr>
                      <w:rFonts w:ascii="仿宋_GB2312" w:hAnsi="仿宋_GB2312" w:cs="仿宋_GB2312" w:eastAsia="仿宋_GB2312"/>
                      <w:sz w:val="19"/>
                      <w:color w:val="000000"/>
                    </w:rPr>
                    <w:t xml:space="preserve"> 2.管件安装</w:t>
                  </w:r>
                  <w:r>
                    <w:br/>
                  </w:r>
                  <w:r>
                    <w:rPr>
                      <w:rFonts w:ascii="仿宋_GB2312" w:hAnsi="仿宋_GB2312" w:cs="仿宋_GB2312" w:eastAsia="仿宋_GB2312"/>
                      <w:sz w:val="19"/>
                      <w:color w:val="000000"/>
                    </w:rPr>
                    <w:t xml:space="preserve"> 3.塑料卡固定</w:t>
                  </w:r>
                  <w:r>
                    <w:br/>
                  </w:r>
                  <w:r>
                    <w:rPr>
                      <w:rFonts w:ascii="仿宋_GB2312" w:hAnsi="仿宋_GB2312" w:cs="仿宋_GB2312" w:eastAsia="仿宋_GB2312"/>
                      <w:sz w:val="19"/>
                      <w:color w:val="000000"/>
                    </w:rPr>
                    <w:t xml:space="preserve"> 4.压力试验</w:t>
                  </w:r>
                  <w:r>
                    <w:br/>
                  </w:r>
                  <w:r>
                    <w:rPr>
                      <w:rFonts w:ascii="仿宋_GB2312" w:hAnsi="仿宋_GB2312" w:cs="仿宋_GB2312" w:eastAsia="仿宋_GB2312"/>
                      <w:sz w:val="19"/>
                      <w:color w:val="000000"/>
                    </w:rPr>
                    <w:t xml:space="preserve"> 5.吹扫、冲洗</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1008</w:t>
                  </w: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2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1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01"/>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203"/>
              <w:gridCol w:w="357"/>
              <w:gridCol w:w="197"/>
              <w:gridCol w:w="197"/>
              <w:gridCol w:w="537"/>
              <w:gridCol w:w="154"/>
              <w:gridCol w:w="221"/>
              <w:gridCol w:w="197"/>
              <w:gridCol w:w="197"/>
              <w:gridCol w:w="289"/>
            </w:tblGrid>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措施项目清单计价表</w:t>
                  </w:r>
                </w:p>
              </w:tc>
            </w:tr>
            <w:tr>
              <w:tc>
                <w:tcPr>
                  <w:tcW w:type="dxa" w:w="757"/>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工程名称：给排水工程</w:t>
                  </w:r>
                </w:p>
              </w:tc>
              <w:tc>
                <w:tcPr>
                  <w:tcW w:type="dxa" w:w="1306"/>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专业/标段：通用安装工程</w:t>
                  </w:r>
                </w:p>
              </w:tc>
              <w:tc>
                <w:tcPr>
                  <w:tcW w:type="dxa" w:w="486"/>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0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394"/>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5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项目特征或工作内容</w:t>
                  </w:r>
                </w:p>
              </w:tc>
              <w:tc>
                <w:tcPr>
                  <w:tcW w:type="dxa" w:w="1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2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w:t>
                  </w:r>
                  <w:r>
                    <w:br/>
                  </w:r>
                  <w:r>
                    <w:rPr>
                      <w:rFonts w:ascii="仿宋_GB2312" w:hAnsi="仿宋_GB2312" w:cs="仿宋_GB2312" w:eastAsia="仿宋_GB2312"/>
                      <w:sz w:val="19"/>
                      <w:color w:val="000000"/>
                    </w:rPr>
                    <w:t xml:space="preserve"> 数量</w:t>
                  </w:r>
                </w:p>
              </w:tc>
              <w:tc>
                <w:tcPr>
                  <w:tcW w:type="dxa" w:w="68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03"/>
                  <w:vMerge/>
                  <w:tcBorders>
                    <w:top w:val="single" w:color="000000" w:sz="4"/>
                    <w:left w:val="single" w:color="000000" w:sz="4"/>
                    <w:bottom w:val="single" w:color="000000" w:sz="4"/>
                    <w:right w:val="single" w:color="000000" w:sz="4"/>
                  </w:tcBorders>
                </w:tcPr>
                <w:p/>
              </w:tc>
              <w:tc>
                <w:tcPr>
                  <w:tcW w:type="dxa" w:w="357"/>
                  <w:vMerge/>
                  <w:tcBorders>
                    <w:top w:val="single" w:color="000000" w:sz="4"/>
                    <w:left w:val="single" w:color="000000" w:sz="4"/>
                    <w:bottom w:val="single" w:color="000000" w:sz="4"/>
                    <w:right w:val="single" w:color="000000" w:sz="4"/>
                  </w:tcBorders>
                </w:tcPr>
                <w:p/>
              </w:tc>
              <w:tc>
                <w:tcPr>
                  <w:tcW w:type="dxa" w:w="394"/>
                  <w:gridSpan w:val="2"/>
                  <w:vMerge/>
                  <w:tcBorders>
                    <w:top w:val="single" w:color="000000" w:sz="4"/>
                    <w:left w:val="single" w:color="000000" w:sz="4"/>
                    <w:bottom w:val="single" w:color="000000" w:sz="4"/>
                    <w:right w:val="single" w:color="000000" w:sz="4"/>
                  </w:tcBorders>
                </w:tcPr>
                <w:p/>
              </w:tc>
              <w:tc>
                <w:tcPr>
                  <w:tcW w:type="dxa" w:w="537"/>
                  <w:vMerge/>
                  <w:tcBorders>
                    <w:top w:val="single" w:color="000000" w:sz="4"/>
                    <w:left w:val="single" w:color="000000" w:sz="4"/>
                    <w:bottom w:val="single" w:color="000000" w:sz="4"/>
                    <w:right w:val="single" w:color="000000" w:sz="4"/>
                  </w:tcBorders>
                </w:tcPr>
                <w:p/>
              </w:tc>
              <w:tc>
                <w:tcPr>
                  <w:tcW w:type="dxa" w:w="154"/>
                  <w:vMerge/>
                  <w:tcBorders>
                    <w:top w:val="single" w:color="000000" w:sz="4"/>
                    <w:left w:val="single" w:color="000000" w:sz="4"/>
                    <w:bottom w:val="single" w:color="000000" w:sz="4"/>
                    <w:right w:val="single" w:color="000000" w:sz="4"/>
                  </w:tcBorders>
                </w:tcPr>
                <w:p/>
              </w:tc>
              <w:tc>
                <w:tcPr>
                  <w:tcW w:type="dxa" w:w="221"/>
                  <w:vMerge/>
                  <w:tcBorders>
                    <w:top w:val="single" w:color="000000" w:sz="4"/>
                    <w:left w:val="single" w:color="000000" w:sz="4"/>
                    <w:bottom w:val="single" w:color="000000" w:sz="4"/>
                    <w:right w:val="single" w:color="000000" w:sz="4"/>
                  </w:tcBorders>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通用措施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031401001001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安全文明施工措施费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031401004001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冬雨季施工增加费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031401003001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夜间施工增加费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031401002001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二次搬运费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031401005001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测量放线定位复测费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专业措施</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031402001001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脚手架</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031402002001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安装与生产运行同时进行施工增加费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031402003001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有害身体健康环境中施工增加费</w:t>
                  </w: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3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94"/>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60"/>
                  <w:gridSpan w:val="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合                计</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06"/>
              <w:gridCol w:w="314"/>
              <w:gridCol w:w="314"/>
              <w:gridCol w:w="329"/>
              <w:gridCol w:w="279"/>
              <w:gridCol w:w="314"/>
              <w:gridCol w:w="314"/>
              <w:gridCol w:w="380"/>
            </w:tblGrid>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3"/>
                      <w:b/>
                      <w:color w:val="000000"/>
                    </w:rPr>
                    <w:t>其他项目清单计价表</w:t>
                  </w:r>
                </w:p>
              </w:tc>
            </w:tr>
            <w:tr>
              <w:tc>
                <w:tcPr>
                  <w:tcW w:type="dxa" w:w="620"/>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工程名称：给排水工程</w:t>
                  </w:r>
                </w:p>
              </w:tc>
              <w:tc>
                <w:tcPr>
                  <w:tcW w:type="dxa" w:w="1236"/>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专业/标段：通用安装工程</w:t>
                  </w:r>
                </w:p>
              </w:tc>
              <w:tc>
                <w:tcPr>
                  <w:tcW w:type="dxa" w:w="694"/>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3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628"/>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100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 （元）</w:t>
                  </w:r>
                </w:p>
              </w:tc>
            </w:tr>
            <w:tr>
              <w:tc>
                <w:tcPr>
                  <w:tcW w:type="dxa" w:w="306"/>
                  <w:vMerge/>
                  <w:tcBorders>
                    <w:top w:val="single" w:color="000000" w:sz="4"/>
                    <w:left w:val="single" w:color="000000" w:sz="4"/>
                    <w:bottom w:val="single" w:color="000000" w:sz="4"/>
                    <w:right w:val="single" w:color="000000" w:sz="4"/>
                  </w:tcBorders>
                </w:tcPr>
                <w:p/>
              </w:tc>
              <w:tc>
                <w:tcPr>
                  <w:tcW w:type="dxa" w:w="628"/>
                  <w:gridSpan w:val="2"/>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279"/>
                  <w:vMerge/>
                  <w:tcBorders>
                    <w:top w:val="single" w:color="000000" w:sz="4"/>
                    <w:left w:val="single" w:color="000000" w:sz="4"/>
                    <w:bottom w:val="single" w:color="000000" w:sz="4"/>
                    <w:right w:val="single" w:color="000000" w:sz="4"/>
                  </w:tcBorders>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暂列金额</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专业工程暂估价</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计日工</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总承包服务费</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发包人供应材料保管费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发包人发包专业工程管理服务费_协调与管理</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发包人发包专业工程管理服务费_协调、管理并提供配合服务</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864"/>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合同中约定的其他项目</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优质工程增加费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智慧工地增加费</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2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70"/>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c>
                <w:tcPr>
                  <w:tcW w:type="dxa" w:w="38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50"/>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注：1表中“合同中约定的其他项目”适用于期中支付和工程结算时填写；</w:t>
                  </w:r>
                  <w:r>
                    <w:br/>
                  </w:r>
                  <w:r>
                    <w:rPr>
                      <w:rFonts w:ascii="仿宋_GB2312" w:hAnsi="仿宋_GB2312" w:cs="仿宋_GB2312" w:eastAsia="仿宋_GB2312"/>
                      <w:sz w:val="18"/>
                      <w:color w:val="000000"/>
                    </w:rPr>
                    <w:t xml:space="preserve">   2其中采用费率计价方式的，取费基数填写到“工程数量”列，费率填写到“综合单价”列；采用总价计价方式的可只填写“合价”列数值。</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 日历天(计划开、竣工日期以施工合同签订时间为准);2、付款方式:施工合同签订后三十日内付至合同价款的30%作为预付款，施工完成验收合格后付至合同价款的70%，待工程决算审计报告双方签字盖章认可后，付至审计价款的97%，剩余 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须具备建筑工程或市政公用工程施工总承包三级及以上资质</w:t>
            </w:r>
          </w:p>
        </w:tc>
        <w:tc>
          <w:tcPr>
            <w:tcW w:type="dxa" w:w="3322"/>
          </w:tcPr>
          <w:p>
            <w:pPr>
              <w:pStyle w:val="null3"/>
            </w:pPr>
            <w:r>
              <w:rPr>
                <w:rFonts w:ascii="仿宋_GB2312" w:hAnsi="仿宋_GB2312" w:cs="仿宋_GB2312" w:eastAsia="仿宋_GB2312"/>
              </w:rPr>
              <w:t>须具备建筑工程或市政公用工程施工总承包三级及以上资质；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具有建设行政主管部门核发有效的安全生产许可证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拟派项目经理须具备建筑工程或市政公用工程注册建造师二级及以上资格和有效的安全生产考核合格证书，须提供项目经理无在建工程的相关证明材料或承诺书</w:t>
            </w:r>
          </w:p>
        </w:tc>
        <w:tc>
          <w:tcPr>
            <w:tcW w:type="dxa" w:w="3322"/>
          </w:tcPr>
          <w:p>
            <w:pPr>
              <w:pStyle w:val="null3"/>
            </w:pPr>
            <w:r>
              <w:rPr>
                <w:rFonts w:ascii="仿宋_GB2312" w:hAnsi="仿宋_GB2312" w:cs="仿宋_GB2312" w:eastAsia="仿宋_GB2312"/>
              </w:rPr>
              <w:t>拟派项目经理须具备建筑工程或市政公用工程注册建造师二级及以上资格和有效的安全生产考核合格证书，须提供项目经理无在建工程的相关证明材料或承诺书；</w:t>
            </w:r>
          </w:p>
        </w:tc>
        <w:tc>
          <w:tcPr>
            <w:tcW w:type="dxa" w:w="1661"/>
          </w:tcPr>
          <w:p>
            <w:pPr>
              <w:pStyle w:val="null3"/>
            </w:pPr>
            <w:r>
              <w:rPr>
                <w:rFonts w:ascii="仿宋_GB2312" w:hAnsi="仿宋_GB2312" w:cs="仿宋_GB2312" w:eastAsia="仿宋_GB2312"/>
              </w:rPr>
              <w:t>项目组织机构.docx 项目管理机构组成表 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本项目专门面向中小企业采购，供应商提供《中小企业声明函》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标的清单 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 供应商应提交的相关资格证明材料 承诺书.docx 近年完成的类似项目情况表.docx 响应文件封面 项目管理机构组成表 残疾人福利性单位声明函 报价函 标的清单 供应商特定资格要求.docx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提供针对本项目的施工组织设计，至少应包括：①确保工程质量的技术组织措施；②确保安全生产的技术组织措施；③确保文明施工及环境保护的技术组织措施；④确保工期的技术组织措施及施工进度表(横道图或网络图)；⑤施工方案；⑥施工机械配备和材料投入计划及劳动力安排计划；⑦新技术、新产品、新工艺、新材料应用。包含但不限于上述全部内容，方案详细，清晰有利于项目实施的每项得8分。（如有缺陷或不足在此分数基础上进行扣分），以上7项中： （1）每有1项缺失或不切实符合项目需求的扣8分； （2）每有1项内容存在缺陷或不足扣5分； （3）每有1项总体内容完备但存在部分瑕疵扣2分。</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1.项目经理具有中级职称的得1分，高级及以上职称得3分。 2.具有五大员（质量员、安全员、施工员、材料员、资料员）上岗证书（安全员须具有安全生产考核合格证书）的一项得1分，最高得5分。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2022年06月至今完成的类似业绩，一项得2分，最多得6分。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