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本项目</w:t>
      </w:r>
      <w:r>
        <w:rPr>
          <w:rFonts w:hint="eastAsia" w:ascii="宋体" w:hAnsi="宋体"/>
          <w:b/>
          <w:sz w:val="32"/>
          <w:szCs w:val="32"/>
          <w:lang w:val="en-US" w:eastAsia="zh-CN"/>
        </w:rPr>
        <w:t>拟投入</w:t>
      </w:r>
      <w:r>
        <w:rPr>
          <w:rFonts w:hint="eastAsia" w:ascii="宋体" w:hAnsi="宋体"/>
          <w:b/>
          <w:sz w:val="32"/>
          <w:szCs w:val="32"/>
        </w:rPr>
        <w:t>人员一览表</w:t>
      </w:r>
    </w:p>
    <w:tbl>
      <w:tblPr>
        <w:tblStyle w:val="3"/>
        <w:tblpPr w:leftFromText="180" w:rightFromText="180" w:vertAnchor="text" w:horzAnchor="margin" w:tblpXSpec="center" w:tblpY="38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6"/>
        <w:gridCol w:w="1200"/>
        <w:gridCol w:w="876"/>
        <w:gridCol w:w="876"/>
        <w:gridCol w:w="991"/>
        <w:gridCol w:w="876"/>
        <w:gridCol w:w="1200"/>
        <w:gridCol w:w="27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</w:trPr>
        <w:tc>
          <w:tcPr>
            <w:tcW w:w="876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序号</w:t>
            </w:r>
          </w:p>
        </w:tc>
        <w:tc>
          <w:tcPr>
            <w:tcW w:w="1200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姓名</w:t>
            </w:r>
          </w:p>
        </w:tc>
        <w:tc>
          <w:tcPr>
            <w:tcW w:w="876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性别</w:t>
            </w:r>
          </w:p>
        </w:tc>
        <w:tc>
          <w:tcPr>
            <w:tcW w:w="876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年龄</w:t>
            </w:r>
          </w:p>
        </w:tc>
        <w:tc>
          <w:tcPr>
            <w:tcW w:w="991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职称</w:t>
            </w:r>
          </w:p>
        </w:tc>
        <w:tc>
          <w:tcPr>
            <w:tcW w:w="876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学历</w:t>
            </w:r>
          </w:p>
        </w:tc>
        <w:tc>
          <w:tcPr>
            <w:tcW w:w="1200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专业</w:t>
            </w:r>
          </w:p>
        </w:tc>
        <w:tc>
          <w:tcPr>
            <w:tcW w:w="2753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在本项目中拟担任工作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876" w:type="dxa"/>
            <w:noWrap w:val="0"/>
            <w:vAlign w:val="center"/>
          </w:tcPr>
          <w:p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200" w:type="dxa"/>
            <w:noWrap w:val="0"/>
            <w:vAlign w:val="center"/>
          </w:tcPr>
          <w:p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876" w:type="dxa"/>
            <w:noWrap w:val="0"/>
            <w:vAlign w:val="center"/>
          </w:tcPr>
          <w:p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876" w:type="dxa"/>
            <w:noWrap w:val="0"/>
            <w:vAlign w:val="center"/>
          </w:tcPr>
          <w:p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991" w:type="dxa"/>
            <w:noWrap w:val="0"/>
            <w:vAlign w:val="center"/>
          </w:tcPr>
          <w:p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876" w:type="dxa"/>
            <w:noWrap w:val="0"/>
            <w:vAlign w:val="center"/>
          </w:tcPr>
          <w:p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200" w:type="dxa"/>
            <w:noWrap w:val="0"/>
            <w:vAlign w:val="center"/>
          </w:tcPr>
          <w:p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2753" w:type="dxa"/>
            <w:noWrap w:val="0"/>
            <w:vAlign w:val="center"/>
          </w:tcPr>
          <w:p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876" w:type="dxa"/>
            <w:noWrap w:val="0"/>
            <w:vAlign w:val="center"/>
          </w:tcPr>
          <w:p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200" w:type="dxa"/>
            <w:noWrap w:val="0"/>
            <w:vAlign w:val="center"/>
          </w:tcPr>
          <w:p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876" w:type="dxa"/>
            <w:noWrap w:val="0"/>
            <w:vAlign w:val="center"/>
          </w:tcPr>
          <w:p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876" w:type="dxa"/>
            <w:noWrap w:val="0"/>
            <w:vAlign w:val="center"/>
          </w:tcPr>
          <w:p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991" w:type="dxa"/>
            <w:noWrap w:val="0"/>
            <w:vAlign w:val="center"/>
          </w:tcPr>
          <w:p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876" w:type="dxa"/>
            <w:noWrap w:val="0"/>
            <w:vAlign w:val="center"/>
          </w:tcPr>
          <w:p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200" w:type="dxa"/>
            <w:noWrap w:val="0"/>
            <w:vAlign w:val="center"/>
          </w:tcPr>
          <w:p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2753" w:type="dxa"/>
            <w:noWrap w:val="0"/>
            <w:vAlign w:val="center"/>
          </w:tcPr>
          <w:p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876" w:type="dxa"/>
            <w:noWrap w:val="0"/>
            <w:vAlign w:val="center"/>
          </w:tcPr>
          <w:p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200" w:type="dxa"/>
            <w:noWrap w:val="0"/>
            <w:vAlign w:val="center"/>
          </w:tcPr>
          <w:p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876" w:type="dxa"/>
            <w:noWrap w:val="0"/>
            <w:vAlign w:val="center"/>
          </w:tcPr>
          <w:p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876" w:type="dxa"/>
            <w:noWrap w:val="0"/>
            <w:vAlign w:val="center"/>
          </w:tcPr>
          <w:p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991" w:type="dxa"/>
            <w:noWrap w:val="0"/>
            <w:vAlign w:val="center"/>
          </w:tcPr>
          <w:p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876" w:type="dxa"/>
            <w:noWrap w:val="0"/>
            <w:vAlign w:val="center"/>
          </w:tcPr>
          <w:p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200" w:type="dxa"/>
            <w:noWrap w:val="0"/>
            <w:vAlign w:val="center"/>
          </w:tcPr>
          <w:p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2753" w:type="dxa"/>
            <w:noWrap w:val="0"/>
            <w:vAlign w:val="center"/>
          </w:tcPr>
          <w:p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876" w:type="dxa"/>
            <w:noWrap w:val="0"/>
            <w:vAlign w:val="center"/>
          </w:tcPr>
          <w:p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200" w:type="dxa"/>
            <w:noWrap w:val="0"/>
            <w:vAlign w:val="center"/>
          </w:tcPr>
          <w:p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876" w:type="dxa"/>
            <w:noWrap w:val="0"/>
            <w:vAlign w:val="center"/>
          </w:tcPr>
          <w:p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876" w:type="dxa"/>
            <w:noWrap w:val="0"/>
            <w:vAlign w:val="center"/>
          </w:tcPr>
          <w:p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991" w:type="dxa"/>
            <w:noWrap w:val="0"/>
            <w:vAlign w:val="center"/>
          </w:tcPr>
          <w:p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876" w:type="dxa"/>
            <w:noWrap w:val="0"/>
            <w:vAlign w:val="center"/>
          </w:tcPr>
          <w:p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200" w:type="dxa"/>
            <w:noWrap w:val="0"/>
            <w:vAlign w:val="center"/>
          </w:tcPr>
          <w:p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2753" w:type="dxa"/>
            <w:noWrap w:val="0"/>
            <w:vAlign w:val="center"/>
          </w:tcPr>
          <w:p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876" w:type="dxa"/>
            <w:noWrap w:val="0"/>
            <w:vAlign w:val="center"/>
          </w:tcPr>
          <w:p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200" w:type="dxa"/>
            <w:noWrap w:val="0"/>
            <w:vAlign w:val="center"/>
          </w:tcPr>
          <w:p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876" w:type="dxa"/>
            <w:noWrap w:val="0"/>
            <w:vAlign w:val="center"/>
          </w:tcPr>
          <w:p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876" w:type="dxa"/>
            <w:noWrap w:val="0"/>
            <w:vAlign w:val="center"/>
          </w:tcPr>
          <w:p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991" w:type="dxa"/>
            <w:noWrap w:val="0"/>
            <w:vAlign w:val="center"/>
          </w:tcPr>
          <w:p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876" w:type="dxa"/>
            <w:noWrap w:val="0"/>
            <w:vAlign w:val="center"/>
          </w:tcPr>
          <w:p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200" w:type="dxa"/>
            <w:noWrap w:val="0"/>
            <w:vAlign w:val="center"/>
          </w:tcPr>
          <w:p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2753" w:type="dxa"/>
            <w:noWrap w:val="0"/>
            <w:vAlign w:val="center"/>
          </w:tcPr>
          <w:p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876" w:type="dxa"/>
            <w:noWrap w:val="0"/>
            <w:vAlign w:val="center"/>
          </w:tcPr>
          <w:p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200" w:type="dxa"/>
            <w:noWrap w:val="0"/>
            <w:vAlign w:val="center"/>
          </w:tcPr>
          <w:p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876" w:type="dxa"/>
            <w:noWrap w:val="0"/>
            <w:vAlign w:val="center"/>
          </w:tcPr>
          <w:p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876" w:type="dxa"/>
            <w:noWrap w:val="0"/>
            <w:vAlign w:val="center"/>
          </w:tcPr>
          <w:p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991" w:type="dxa"/>
            <w:noWrap w:val="0"/>
            <w:vAlign w:val="center"/>
          </w:tcPr>
          <w:p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876" w:type="dxa"/>
            <w:noWrap w:val="0"/>
            <w:vAlign w:val="center"/>
          </w:tcPr>
          <w:p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200" w:type="dxa"/>
            <w:noWrap w:val="0"/>
            <w:vAlign w:val="center"/>
          </w:tcPr>
          <w:p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2753" w:type="dxa"/>
            <w:noWrap w:val="0"/>
            <w:vAlign w:val="center"/>
          </w:tcPr>
          <w:p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876" w:type="dxa"/>
            <w:noWrap w:val="0"/>
            <w:vAlign w:val="center"/>
          </w:tcPr>
          <w:p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200" w:type="dxa"/>
            <w:noWrap w:val="0"/>
            <w:vAlign w:val="center"/>
          </w:tcPr>
          <w:p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876" w:type="dxa"/>
            <w:noWrap w:val="0"/>
            <w:vAlign w:val="center"/>
          </w:tcPr>
          <w:p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876" w:type="dxa"/>
            <w:noWrap w:val="0"/>
            <w:vAlign w:val="center"/>
          </w:tcPr>
          <w:p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991" w:type="dxa"/>
            <w:noWrap w:val="0"/>
            <w:vAlign w:val="center"/>
          </w:tcPr>
          <w:p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876" w:type="dxa"/>
            <w:noWrap w:val="0"/>
            <w:vAlign w:val="center"/>
          </w:tcPr>
          <w:p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200" w:type="dxa"/>
            <w:noWrap w:val="0"/>
            <w:vAlign w:val="center"/>
          </w:tcPr>
          <w:p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2753" w:type="dxa"/>
            <w:noWrap w:val="0"/>
            <w:vAlign w:val="center"/>
          </w:tcPr>
          <w:p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876" w:type="dxa"/>
            <w:noWrap w:val="0"/>
            <w:vAlign w:val="center"/>
          </w:tcPr>
          <w:p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200" w:type="dxa"/>
            <w:noWrap w:val="0"/>
            <w:vAlign w:val="center"/>
          </w:tcPr>
          <w:p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876" w:type="dxa"/>
            <w:noWrap w:val="0"/>
            <w:vAlign w:val="center"/>
          </w:tcPr>
          <w:p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876" w:type="dxa"/>
            <w:noWrap w:val="0"/>
            <w:vAlign w:val="center"/>
          </w:tcPr>
          <w:p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991" w:type="dxa"/>
            <w:noWrap w:val="0"/>
            <w:vAlign w:val="center"/>
          </w:tcPr>
          <w:p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876" w:type="dxa"/>
            <w:noWrap w:val="0"/>
            <w:vAlign w:val="center"/>
          </w:tcPr>
          <w:p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200" w:type="dxa"/>
            <w:noWrap w:val="0"/>
            <w:vAlign w:val="center"/>
          </w:tcPr>
          <w:p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2753" w:type="dxa"/>
            <w:noWrap w:val="0"/>
            <w:vAlign w:val="center"/>
          </w:tcPr>
          <w:p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876" w:type="dxa"/>
            <w:noWrap w:val="0"/>
            <w:vAlign w:val="center"/>
          </w:tcPr>
          <w:p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200" w:type="dxa"/>
            <w:noWrap w:val="0"/>
            <w:vAlign w:val="center"/>
          </w:tcPr>
          <w:p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876" w:type="dxa"/>
            <w:noWrap w:val="0"/>
            <w:vAlign w:val="center"/>
          </w:tcPr>
          <w:p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876" w:type="dxa"/>
            <w:noWrap w:val="0"/>
            <w:vAlign w:val="center"/>
          </w:tcPr>
          <w:p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991" w:type="dxa"/>
            <w:noWrap w:val="0"/>
            <w:vAlign w:val="center"/>
          </w:tcPr>
          <w:p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876" w:type="dxa"/>
            <w:noWrap w:val="0"/>
            <w:vAlign w:val="center"/>
          </w:tcPr>
          <w:p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200" w:type="dxa"/>
            <w:noWrap w:val="0"/>
            <w:vAlign w:val="center"/>
          </w:tcPr>
          <w:p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2753" w:type="dxa"/>
            <w:noWrap w:val="0"/>
            <w:vAlign w:val="center"/>
          </w:tcPr>
          <w:p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876" w:type="dxa"/>
            <w:noWrap w:val="0"/>
            <w:vAlign w:val="center"/>
          </w:tcPr>
          <w:p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200" w:type="dxa"/>
            <w:noWrap w:val="0"/>
            <w:vAlign w:val="center"/>
          </w:tcPr>
          <w:p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876" w:type="dxa"/>
            <w:noWrap w:val="0"/>
            <w:vAlign w:val="center"/>
          </w:tcPr>
          <w:p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876" w:type="dxa"/>
            <w:noWrap w:val="0"/>
            <w:vAlign w:val="center"/>
          </w:tcPr>
          <w:p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991" w:type="dxa"/>
            <w:noWrap w:val="0"/>
            <w:vAlign w:val="center"/>
          </w:tcPr>
          <w:p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876" w:type="dxa"/>
            <w:noWrap w:val="0"/>
            <w:vAlign w:val="center"/>
          </w:tcPr>
          <w:p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200" w:type="dxa"/>
            <w:noWrap w:val="0"/>
            <w:vAlign w:val="center"/>
          </w:tcPr>
          <w:p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2753" w:type="dxa"/>
            <w:noWrap w:val="0"/>
            <w:vAlign w:val="center"/>
          </w:tcPr>
          <w:p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876" w:type="dxa"/>
            <w:noWrap w:val="0"/>
            <w:vAlign w:val="center"/>
          </w:tcPr>
          <w:p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200" w:type="dxa"/>
            <w:noWrap w:val="0"/>
            <w:vAlign w:val="center"/>
          </w:tcPr>
          <w:p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876" w:type="dxa"/>
            <w:noWrap w:val="0"/>
            <w:vAlign w:val="center"/>
          </w:tcPr>
          <w:p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876" w:type="dxa"/>
            <w:noWrap w:val="0"/>
            <w:vAlign w:val="center"/>
          </w:tcPr>
          <w:p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991" w:type="dxa"/>
            <w:noWrap w:val="0"/>
            <w:vAlign w:val="center"/>
          </w:tcPr>
          <w:p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876" w:type="dxa"/>
            <w:noWrap w:val="0"/>
            <w:vAlign w:val="center"/>
          </w:tcPr>
          <w:p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200" w:type="dxa"/>
            <w:noWrap w:val="0"/>
            <w:vAlign w:val="center"/>
          </w:tcPr>
          <w:p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2753" w:type="dxa"/>
            <w:noWrap w:val="0"/>
            <w:vAlign w:val="center"/>
          </w:tcPr>
          <w:p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876" w:type="dxa"/>
            <w:noWrap w:val="0"/>
            <w:vAlign w:val="center"/>
          </w:tcPr>
          <w:p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200" w:type="dxa"/>
            <w:noWrap w:val="0"/>
            <w:vAlign w:val="center"/>
          </w:tcPr>
          <w:p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876" w:type="dxa"/>
            <w:noWrap w:val="0"/>
            <w:vAlign w:val="center"/>
          </w:tcPr>
          <w:p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876" w:type="dxa"/>
            <w:noWrap w:val="0"/>
            <w:vAlign w:val="center"/>
          </w:tcPr>
          <w:p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991" w:type="dxa"/>
            <w:noWrap w:val="0"/>
            <w:vAlign w:val="center"/>
          </w:tcPr>
          <w:p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876" w:type="dxa"/>
            <w:noWrap w:val="0"/>
            <w:vAlign w:val="center"/>
          </w:tcPr>
          <w:p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200" w:type="dxa"/>
            <w:noWrap w:val="0"/>
            <w:vAlign w:val="center"/>
          </w:tcPr>
          <w:p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2753" w:type="dxa"/>
            <w:noWrap w:val="0"/>
            <w:vAlign w:val="center"/>
          </w:tcPr>
          <w:p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876" w:type="dxa"/>
            <w:noWrap w:val="0"/>
            <w:vAlign w:val="center"/>
          </w:tcPr>
          <w:p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200" w:type="dxa"/>
            <w:noWrap w:val="0"/>
            <w:vAlign w:val="center"/>
          </w:tcPr>
          <w:p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876" w:type="dxa"/>
            <w:noWrap w:val="0"/>
            <w:vAlign w:val="center"/>
          </w:tcPr>
          <w:p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876" w:type="dxa"/>
            <w:noWrap w:val="0"/>
            <w:vAlign w:val="center"/>
          </w:tcPr>
          <w:p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991" w:type="dxa"/>
            <w:noWrap w:val="0"/>
            <w:vAlign w:val="center"/>
          </w:tcPr>
          <w:p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876" w:type="dxa"/>
            <w:noWrap w:val="0"/>
            <w:vAlign w:val="center"/>
          </w:tcPr>
          <w:p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200" w:type="dxa"/>
            <w:noWrap w:val="0"/>
            <w:vAlign w:val="center"/>
          </w:tcPr>
          <w:p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2753" w:type="dxa"/>
            <w:noWrap w:val="0"/>
            <w:vAlign w:val="center"/>
          </w:tcPr>
          <w:p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876" w:type="dxa"/>
            <w:noWrap w:val="0"/>
            <w:vAlign w:val="center"/>
          </w:tcPr>
          <w:p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200" w:type="dxa"/>
            <w:noWrap w:val="0"/>
            <w:vAlign w:val="center"/>
          </w:tcPr>
          <w:p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876" w:type="dxa"/>
            <w:noWrap w:val="0"/>
            <w:vAlign w:val="center"/>
          </w:tcPr>
          <w:p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876" w:type="dxa"/>
            <w:noWrap w:val="0"/>
            <w:vAlign w:val="center"/>
          </w:tcPr>
          <w:p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991" w:type="dxa"/>
            <w:noWrap w:val="0"/>
            <w:vAlign w:val="center"/>
          </w:tcPr>
          <w:p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876" w:type="dxa"/>
            <w:noWrap w:val="0"/>
            <w:vAlign w:val="center"/>
          </w:tcPr>
          <w:p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200" w:type="dxa"/>
            <w:noWrap w:val="0"/>
            <w:vAlign w:val="center"/>
          </w:tcPr>
          <w:p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2753" w:type="dxa"/>
            <w:noWrap w:val="0"/>
            <w:vAlign w:val="center"/>
          </w:tcPr>
          <w:p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876" w:type="dxa"/>
            <w:noWrap w:val="0"/>
            <w:vAlign w:val="center"/>
          </w:tcPr>
          <w:p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200" w:type="dxa"/>
            <w:noWrap w:val="0"/>
            <w:vAlign w:val="center"/>
          </w:tcPr>
          <w:p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876" w:type="dxa"/>
            <w:noWrap w:val="0"/>
            <w:vAlign w:val="center"/>
          </w:tcPr>
          <w:p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876" w:type="dxa"/>
            <w:noWrap w:val="0"/>
            <w:vAlign w:val="center"/>
          </w:tcPr>
          <w:p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991" w:type="dxa"/>
            <w:noWrap w:val="0"/>
            <w:vAlign w:val="center"/>
          </w:tcPr>
          <w:p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876" w:type="dxa"/>
            <w:noWrap w:val="0"/>
            <w:vAlign w:val="center"/>
          </w:tcPr>
          <w:p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200" w:type="dxa"/>
            <w:noWrap w:val="0"/>
            <w:vAlign w:val="center"/>
          </w:tcPr>
          <w:p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2753" w:type="dxa"/>
            <w:noWrap w:val="0"/>
            <w:vAlign w:val="center"/>
          </w:tcPr>
          <w:p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876" w:type="dxa"/>
            <w:noWrap w:val="0"/>
            <w:vAlign w:val="center"/>
          </w:tcPr>
          <w:p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200" w:type="dxa"/>
            <w:noWrap w:val="0"/>
            <w:vAlign w:val="center"/>
          </w:tcPr>
          <w:p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876" w:type="dxa"/>
            <w:noWrap w:val="0"/>
            <w:vAlign w:val="center"/>
          </w:tcPr>
          <w:p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876" w:type="dxa"/>
            <w:noWrap w:val="0"/>
            <w:vAlign w:val="center"/>
          </w:tcPr>
          <w:p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991" w:type="dxa"/>
            <w:noWrap w:val="0"/>
            <w:vAlign w:val="center"/>
          </w:tcPr>
          <w:p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876" w:type="dxa"/>
            <w:noWrap w:val="0"/>
            <w:vAlign w:val="center"/>
          </w:tcPr>
          <w:p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200" w:type="dxa"/>
            <w:noWrap w:val="0"/>
            <w:vAlign w:val="center"/>
          </w:tcPr>
          <w:p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2753" w:type="dxa"/>
            <w:noWrap w:val="0"/>
            <w:vAlign w:val="center"/>
          </w:tcPr>
          <w:p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876" w:type="dxa"/>
            <w:noWrap w:val="0"/>
            <w:vAlign w:val="center"/>
          </w:tcPr>
          <w:p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200" w:type="dxa"/>
            <w:noWrap w:val="0"/>
            <w:vAlign w:val="center"/>
          </w:tcPr>
          <w:p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876" w:type="dxa"/>
            <w:noWrap w:val="0"/>
            <w:vAlign w:val="center"/>
          </w:tcPr>
          <w:p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876" w:type="dxa"/>
            <w:noWrap w:val="0"/>
            <w:vAlign w:val="center"/>
          </w:tcPr>
          <w:p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991" w:type="dxa"/>
            <w:noWrap w:val="0"/>
            <w:vAlign w:val="center"/>
          </w:tcPr>
          <w:p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876" w:type="dxa"/>
            <w:noWrap w:val="0"/>
            <w:vAlign w:val="center"/>
          </w:tcPr>
          <w:p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200" w:type="dxa"/>
            <w:noWrap w:val="0"/>
            <w:vAlign w:val="center"/>
          </w:tcPr>
          <w:p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2753" w:type="dxa"/>
            <w:noWrap w:val="0"/>
            <w:vAlign w:val="center"/>
          </w:tcPr>
          <w:p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00" w:hRule="atLeast"/>
        </w:trPr>
        <w:tc>
          <w:tcPr>
            <w:tcW w:w="9648" w:type="dxa"/>
            <w:gridSpan w:val="8"/>
            <w:noWrap w:val="0"/>
            <w:vAlign w:val="center"/>
          </w:tcPr>
          <w:p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rPr>
                <w:rFonts w:hint="eastAsia"/>
                <w:sz w:val="24"/>
              </w:rPr>
            </w:pPr>
          </w:p>
        </w:tc>
      </w:tr>
    </w:tbl>
    <w:p>
      <w:pPr>
        <w:spacing w:line="360" w:lineRule="auto"/>
        <w:rPr>
          <w:rFonts w:hint="eastAsia" w:ascii="宋体" w:hAnsi="宋体"/>
          <w:sz w:val="24"/>
        </w:rPr>
      </w:pPr>
      <w:bookmarkStart w:id="0" w:name="_GoBack"/>
      <w:bookmarkEnd w:id="0"/>
    </w:p>
    <w:p>
      <w:pPr>
        <w:spacing w:line="360" w:lineRule="auto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  <w:lang w:val="en-US" w:eastAsia="zh-CN"/>
        </w:rPr>
        <w:t>供应商</w:t>
      </w:r>
      <w:r>
        <w:rPr>
          <w:rFonts w:hint="eastAsia" w:ascii="宋体" w:hAnsi="宋体"/>
          <w:sz w:val="24"/>
        </w:rPr>
        <w:t xml:space="preserve">（公章）：                     法定代表人或代理人（签字或盖章）：  </w:t>
      </w:r>
    </w:p>
    <w:p>
      <w:pPr>
        <w:spacing w:line="360" w:lineRule="auto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                                   年    月    日</w:t>
      </w: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hY2NmMmU1YjEwNTJkYzQyOGMxOWNjOWI2YjhjNjQifQ=="/>
  </w:docVars>
  <w:rsids>
    <w:rsidRoot w:val="00000000"/>
    <w:rsid w:val="2F4745D2"/>
    <w:rsid w:val="364F3266"/>
    <w:rsid w:val="483F245D"/>
    <w:rsid w:val="66B3445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uiPriority w:val="0"/>
    <w:pPr>
      <w:ind w:firstLine="420" w:firstLineChars="150"/>
    </w:pPr>
    <w:rPr>
      <w:rFonts w:ascii="宋体" w:hAnsi="宋体"/>
      <w:sz w:val="28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2024-01-09T08:51:00Z</dcterms:created>
  <dc:creator>lenovo</dc:creator>
  <cp:lastModifiedBy>九尾猫</cp:lastModifiedBy>
  <dcterms:modified xsi:type="dcterms:W3CDTF">2024-04-03T06:49:43Z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FA2A7F1E90264B928C03737DB151829A_13</vt:lpwstr>
  </property>
</Properties>
</file>