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cs="宋体"/>
          <w:b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28"/>
          <w:highlight w:val="none"/>
        </w:rPr>
        <w:t>拟任本工程总监理工程师履历表</w:t>
      </w:r>
    </w:p>
    <w:p>
      <w:pPr>
        <w:jc w:val="center"/>
        <w:rPr>
          <w:rFonts w:hint="eastAsia" w:ascii="宋体" w:hAnsi="宋体" w:cs="宋体"/>
          <w:b/>
          <w:bCs/>
          <w:color w:val="auto"/>
          <w:sz w:val="15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331"/>
        <w:gridCol w:w="1095"/>
        <w:gridCol w:w="526"/>
        <w:gridCol w:w="894"/>
        <w:gridCol w:w="547"/>
        <w:gridCol w:w="599"/>
        <w:gridCol w:w="276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从事工程监理年限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监理工程师证书及证号</w:t>
            </w:r>
          </w:p>
        </w:tc>
        <w:tc>
          <w:tcPr>
            <w:tcW w:w="56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85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同类工程项目总监经历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建设规模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投资额</w:t>
            </w: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开竣工日期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600" w:firstLineChars="2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附：项目总监证身份证、资格证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毕业证等相关资料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YjgzNzY3N2JiNjBkYmY5ZDFlNDU2ZGZlNDRlNWEifQ=="/>
  </w:docVars>
  <w:rsids>
    <w:rsidRoot w:val="00000000"/>
    <w:rsid w:val="0102774F"/>
    <w:rsid w:val="14AD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40" w:lineRule="exact"/>
      <w:ind w:firstLine="720" w:firstLineChars="240"/>
    </w:pPr>
    <w:rPr>
      <w:sz w:val="3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2025-08-26T12:25:33Z</dcterms:created>
  <dc:creator>海景房</dc:creator>
  <cp:lastModifiedBy>W</cp:lastModifiedBy>
  <dcterms:modified xsi:type="dcterms:W3CDTF">2025-08-26T12:34:09Z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CBE476D56C4C4A47BCF6ABC108AE77CA_13</vt:lpwstr>
  </property>
</Properties>
</file>