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8D8840">
      <w:pPr>
        <w:pStyle w:val="5"/>
        <w:numPr>
          <w:ilvl w:val="0"/>
          <w:numId w:val="0"/>
        </w:numPr>
        <w:rPr>
          <w:rFonts w:hint="eastAsia"/>
        </w:rPr>
      </w:pPr>
    </w:p>
    <w:p w14:paraId="779695FE">
      <w:pPr>
        <w:pStyle w:val="2"/>
        <w:rPr>
          <w:rFonts w:hint="eastAsia"/>
        </w:rPr>
      </w:pPr>
    </w:p>
    <w:p w14:paraId="14A86541">
      <w:pPr>
        <w:spacing w:before="1" w:line="219" w:lineRule="auto"/>
        <w:jc w:val="center"/>
        <w:rPr>
          <w:rFonts w:ascii="宋体" w:hAnsi="宋体" w:eastAsia="宋体" w:cs="宋体"/>
          <w:sz w:val="40"/>
          <w:szCs w:val="40"/>
        </w:rPr>
      </w:pPr>
      <w:r>
        <w:rPr>
          <w:rFonts w:hint="eastAsia" w:ascii="宋体" w:hAnsi="宋体" w:eastAsia="宋体" w:cs="宋体"/>
          <w:spacing w:val="-3"/>
          <w:sz w:val="40"/>
          <w:szCs w:val="40"/>
          <w:lang w:val="en-US" w:eastAsia="zh-CN"/>
        </w:rPr>
        <w:t xml:space="preserve">2025年富平县濒危剧种免费或低票价演出项目 </w:t>
      </w:r>
    </w:p>
    <w:p w14:paraId="29BE2228">
      <w:pPr>
        <w:pStyle w:val="2"/>
        <w:spacing w:line="243" w:lineRule="auto"/>
      </w:pPr>
    </w:p>
    <w:p w14:paraId="58729B45">
      <w:pPr>
        <w:pStyle w:val="2"/>
        <w:spacing w:line="243" w:lineRule="auto"/>
      </w:pPr>
    </w:p>
    <w:p w14:paraId="5E03A8BD">
      <w:pPr>
        <w:pStyle w:val="2"/>
        <w:spacing w:line="243" w:lineRule="auto"/>
        <w:jc w:val="center"/>
        <w:rPr>
          <w:rFonts w:hint="default" w:eastAsia="宋体"/>
          <w:b/>
          <w:bCs/>
          <w:sz w:val="32"/>
          <w:szCs w:val="32"/>
          <w:lang w:val="en-US" w:eastAsia="zh-CN"/>
        </w:rPr>
      </w:pPr>
      <w:r>
        <w:rPr>
          <w:rFonts w:hint="eastAsia"/>
          <w:b/>
          <w:bCs/>
          <w:sz w:val="32"/>
          <w:szCs w:val="32"/>
          <w:lang w:val="en-US" w:eastAsia="zh-CN"/>
        </w:rPr>
        <w:t>政府采购合同</w:t>
      </w:r>
    </w:p>
    <w:p w14:paraId="6D5602DE">
      <w:pPr>
        <w:pStyle w:val="2"/>
        <w:spacing w:line="243" w:lineRule="auto"/>
      </w:pPr>
    </w:p>
    <w:p w14:paraId="06A0695F">
      <w:pPr>
        <w:pStyle w:val="2"/>
      </w:pPr>
    </w:p>
    <w:p w14:paraId="588FF978">
      <w:pPr>
        <w:pStyle w:val="5"/>
      </w:pPr>
    </w:p>
    <w:p w14:paraId="2B3A8C4A">
      <w:pPr>
        <w:pStyle w:val="2"/>
      </w:pPr>
    </w:p>
    <w:p w14:paraId="0A156314">
      <w:pPr>
        <w:pStyle w:val="5"/>
      </w:pPr>
    </w:p>
    <w:p w14:paraId="0D37AB82">
      <w:pPr>
        <w:pStyle w:val="2"/>
      </w:pPr>
    </w:p>
    <w:p w14:paraId="009B0A7A">
      <w:pPr>
        <w:pStyle w:val="5"/>
      </w:pPr>
    </w:p>
    <w:p w14:paraId="4BAEA28E">
      <w:pPr>
        <w:pStyle w:val="2"/>
      </w:pPr>
    </w:p>
    <w:p w14:paraId="29069263">
      <w:pPr>
        <w:pStyle w:val="5"/>
      </w:pPr>
    </w:p>
    <w:p w14:paraId="6844BD6A">
      <w:pPr>
        <w:pStyle w:val="5"/>
      </w:pPr>
    </w:p>
    <w:p w14:paraId="354688C3">
      <w:pPr>
        <w:pStyle w:val="2"/>
        <w:spacing w:line="244" w:lineRule="auto"/>
      </w:pPr>
    </w:p>
    <w:p w14:paraId="75EFCCD1">
      <w:pPr>
        <w:pStyle w:val="2"/>
        <w:spacing w:line="244" w:lineRule="auto"/>
      </w:pPr>
    </w:p>
    <w:p w14:paraId="011D033E"/>
    <w:p w14:paraId="4CFDC031">
      <w:pPr>
        <w:pStyle w:val="2"/>
        <w:spacing w:line="244" w:lineRule="auto"/>
      </w:pPr>
    </w:p>
    <w:p w14:paraId="54939B1D">
      <w:pPr>
        <w:pStyle w:val="2"/>
        <w:spacing w:line="244" w:lineRule="auto"/>
      </w:pPr>
    </w:p>
    <w:p w14:paraId="2F971C6B">
      <w:pPr>
        <w:spacing w:line="360" w:lineRule="auto"/>
        <w:rPr>
          <w:rFonts w:hint="eastAsia" w:ascii="宋体" w:hAnsi="宋体" w:cs="宋体"/>
          <w:sz w:val="28"/>
          <w:szCs w:val="28"/>
          <w:u w:val="single"/>
        </w:rPr>
      </w:pPr>
      <w:r>
        <w:rPr>
          <w:rFonts w:hint="eastAsia" w:ascii="宋体" w:hAnsi="宋体" w:cs="宋体"/>
          <w:sz w:val="28"/>
          <w:szCs w:val="28"/>
        </w:rPr>
        <w:t>项目名称：</w:t>
      </w:r>
      <w:r>
        <w:rPr>
          <w:rFonts w:hint="eastAsia" w:ascii="宋体" w:hAnsi="宋体" w:cs="宋体"/>
          <w:sz w:val="28"/>
          <w:szCs w:val="28"/>
          <w:u w:val="single"/>
        </w:rPr>
        <w:t xml:space="preserve">                                                  </w:t>
      </w:r>
    </w:p>
    <w:p w14:paraId="16C5BDCF">
      <w:pPr>
        <w:spacing w:line="360" w:lineRule="auto"/>
        <w:rPr>
          <w:rFonts w:hint="eastAsia" w:ascii="宋体" w:hAnsi="宋体" w:cs="宋体"/>
          <w:sz w:val="28"/>
          <w:szCs w:val="28"/>
        </w:rPr>
      </w:pPr>
      <w:r>
        <w:rPr>
          <w:rFonts w:hint="eastAsia" w:ascii="宋体" w:hAnsi="宋体" w:cs="宋体"/>
          <w:sz w:val="28"/>
          <w:szCs w:val="28"/>
        </w:rPr>
        <w:t>委托方（采购人）：</w:t>
      </w:r>
      <w:r>
        <w:rPr>
          <w:rFonts w:hint="eastAsia" w:ascii="宋体" w:hAnsi="宋体" w:cs="宋体"/>
          <w:sz w:val="28"/>
          <w:szCs w:val="28"/>
          <w:u w:val="single"/>
        </w:rPr>
        <w:t xml:space="preserve">                                                 </w:t>
      </w:r>
    </w:p>
    <w:p w14:paraId="6DCE88B1">
      <w:pPr>
        <w:spacing w:line="360" w:lineRule="auto"/>
        <w:rPr>
          <w:rFonts w:hint="eastAsia" w:ascii="宋体" w:hAnsi="宋体" w:cs="宋体"/>
          <w:sz w:val="28"/>
          <w:szCs w:val="28"/>
        </w:rPr>
      </w:pPr>
      <w:r>
        <w:rPr>
          <w:rFonts w:hint="eastAsia" w:ascii="宋体" w:hAnsi="宋体" w:cs="宋体"/>
          <w:sz w:val="28"/>
          <w:szCs w:val="28"/>
        </w:rPr>
        <w:t>受托方（成交单位）：</w:t>
      </w:r>
      <w:r>
        <w:rPr>
          <w:rFonts w:hint="eastAsia" w:ascii="宋体" w:hAnsi="宋体" w:cs="宋体"/>
          <w:sz w:val="28"/>
          <w:szCs w:val="28"/>
          <w:u w:val="single"/>
        </w:rPr>
        <w:t xml:space="preserve">                                                 </w:t>
      </w:r>
    </w:p>
    <w:p w14:paraId="42118882">
      <w:pPr>
        <w:spacing w:line="360" w:lineRule="auto"/>
        <w:rPr>
          <w:rFonts w:hint="eastAsia" w:ascii="宋体" w:hAnsi="宋体" w:cs="宋体"/>
          <w:sz w:val="28"/>
          <w:szCs w:val="28"/>
        </w:rPr>
      </w:pPr>
      <w:r>
        <w:rPr>
          <w:rFonts w:hint="eastAsia" w:ascii="宋体" w:hAnsi="宋体" w:cs="宋体"/>
          <w:sz w:val="28"/>
          <w:szCs w:val="28"/>
        </w:rPr>
        <w:t>签定时间：</w:t>
      </w:r>
      <w:r>
        <w:rPr>
          <w:rFonts w:hint="eastAsia" w:ascii="宋体" w:hAnsi="宋体" w:cs="宋体"/>
          <w:sz w:val="28"/>
          <w:szCs w:val="28"/>
          <w:u w:val="single"/>
        </w:rPr>
        <w:t xml:space="preserve">                                                 </w:t>
      </w:r>
    </w:p>
    <w:p w14:paraId="030A02F3">
      <w:pPr>
        <w:spacing w:line="360" w:lineRule="auto"/>
        <w:rPr>
          <w:rFonts w:hint="eastAsia" w:ascii="宋体" w:hAnsi="宋体" w:cs="宋体"/>
          <w:sz w:val="30"/>
          <w:szCs w:val="30"/>
        </w:rPr>
      </w:pPr>
      <w:r>
        <w:rPr>
          <w:rFonts w:hint="eastAsia" w:ascii="宋体" w:hAnsi="宋体" w:cs="宋体"/>
          <w:sz w:val="28"/>
          <w:szCs w:val="28"/>
        </w:rPr>
        <w:t>签订地点：</w:t>
      </w:r>
      <w:r>
        <w:rPr>
          <w:rFonts w:hint="eastAsia" w:ascii="宋体" w:hAnsi="宋体" w:cs="宋体"/>
          <w:sz w:val="28"/>
          <w:szCs w:val="28"/>
          <w:u w:val="single"/>
        </w:rPr>
        <w:t xml:space="preserve">                                                 </w:t>
      </w:r>
      <w:r>
        <w:rPr>
          <w:rFonts w:hint="eastAsia" w:ascii="宋体" w:hAnsi="宋体" w:cs="宋体"/>
          <w:sz w:val="28"/>
          <w:szCs w:val="28"/>
        </w:rPr>
        <w:t xml:space="preserve"> </w:t>
      </w:r>
      <w:r>
        <w:rPr>
          <w:rFonts w:hint="eastAsia" w:ascii="宋体" w:hAnsi="宋体" w:cs="宋体"/>
          <w:szCs w:val="21"/>
        </w:rPr>
        <w:t xml:space="preserve">                             </w:t>
      </w:r>
    </w:p>
    <w:p w14:paraId="7DE802B7">
      <w:pPr>
        <w:spacing w:line="360" w:lineRule="auto"/>
        <w:ind w:firstLine="1899" w:firstLineChars="633"/>
        <w:rPr>
          <w:rFonts w:hint="eastAsia" w:ascii="宋体" w:hAnsi="宋体" w:cs="宋体"/>
          <w:sz w:val="30"/>
          <w:szCs w:val="30"/>
        </w:rPr>
      </w:pPr>
    </w:p>
    <w:p w14:paraId="60AB025F">
      <w:pPr>
        <w:spacing w:line="360" w:lineRule="auto"/>
        <w:rPr>
          <w:rFonts w:hint="eastAsia" w:ascii="宋体" w:hAnsi="宋体" w:cs="宋体"/>
          <w:b/>
          <w:szCs w:val="21"/>
        </w:rPr>
      </w:pPr>
      <w:r>
        <w:rPr>
          <w:rFonts w:hint="eastAsia" w:ascii="宋体" w:hAnsi="宋体" w:cs="宋体"/>
          <w:b/>
          <w:szCs w:val="21"/>
        </w:rPr>
        <w:t>注：本合同仅为合同的参考文本，合同签订双方可根据项目的具体要求进行修订。</w:t>
      </w:r>
    </w:p>
    <w:p w14:paraId="0B587C64">
      <w:pPr>
        <w:keepNext w:val="0"/>
        <w:keepLines w:val="0"/>
        <w:widowControl/>
        <w:suppressLineNumbers w:val="0"/>
        <w:jc w:val="center"/>
        <w:rPr>
          <w:rFonts w:hint="eastAsia"/>
        </w:rPr>
      </w:pPr>
      <w:r>
        <w:rPr>
          <w:rFonts w:hint="eastAsia" w:ascii="宋体" w:hAnsi="宋体" w:eastAsia="宋体" w:cs="宋体"/>
          <w:b/>
          <w:bCs/>
          <w:color w:val="000000"/>
          <w:kern w:val="0"/>
          <w:sz w:val="28"/>
          <w:szCs w:val="28"/>
          <w:lang w:val="en-US" w:eastAsia="zh-CN" w:bidi="ar"/>
        </w:rPr>
        <w:t>合同范本</w:t>
      </w:r>
    </w:p>
    <w:p w14:paraId="4D090143">
      <w:pPr>
        <w:keepNext w:val="0"/>
        <w:keepLines w:val="0"/>
        <w:pageBreakBefore w:val="0"/>
        <w:widowControl w:val="0"/>
        <w:kinsoku/>
        <w:wordWrap/>
        <w:overflowPunct/>
        <w:topLinePunct w:val="0"/>
        <w:autoSpaceDE/>
        <w:autoSpaceDN/>
        <w:bidi w:val="0"/>
        <w:adjustRightInd/>
        <w:snapToGrid/>
        <w:spacing w:before="217" w:line="440" w:lineRule="atLeast"/>
        <w:ind w:left="454"/>
        <w:textAlignment w:val="auto"/>
        <w:rPr>
          <w:rFonts w:ascii="宋体" w:hAnsi="宋体" w:eastAsia="宋体" w:cs="宋体"/>
          <w:sz w:val="24"/>
          <w:szCs w:val="24"/>
        </w:rPr>
      </w:pPr>
      <w:r>
        <w:rPr>
          <w:rFonts w:ascii="宋体" w:hAnsi="宋体" w:eastAsia="宋体" w:cs="宋体"/>
          <w:spacing w:val="3"/>
          <w:sz w:val="24"/>
          <w:szCs w:val="24"/>
        </w:rPr>
        <w:t>甲方（采购人</w:t>
      </w:r>
      <w:r>
        <w:rPr>
          <w:rFonts w:ascii="宋体" w:hAnsi="宋体" w:eastAsia="宋体" w:cs="宋体"/>
          <w:spacing w:val="11"/>
          <w:sz w:val="24"/>
          <w:szCs w:val="24"/>
        </w:rPr>
        <w:t>）：</w:t>
      </w:r>
      <w:r>
        <w:rPr>
          <w:rFonts w:ascii="宋体" w:hAnsi="宋体" w:eastAsia="宋体" w:cs="宋体"/>
          <w:spacing w:val="5"/>
          <w:sz w:val="24"/>
          <w:szCs w:val="24"/>
          <w:u w:val="single" w:color="auto"/>
        </w:rPr>
        <w:t xml:space="preserve">                </w:t>
      </w:r>
      <w:r>
        <w:rPr>
          <w:rFonts w:ascii="宋体" w:hAnsi="宋体" w:eastAsia="宋体" w:cs="宋体"/>
          <w:spacing w:val="3"/>
          <w:sz w:val="24"/>
          <w:szCs w:val="24"/>
          <w:u w:val="single" w:color="auto"/>
        </w:rPr>
        <w:t>.</w:t>
      </w:r>
    </w:p>
    <w:p w14:paraId="68F28BA0">
      <w:pPr>
        <w:keepNext w:val="0"/>
        <w:keepLines w:val="0"/>
        <w:pageBreakBefore w:val="0"/>
        <w:widowControl w:val="0"/>
        <w:kinsoku/>
        <w:wordWrap/>
        <w:overflowPunct/>
        <w:topLinePunct w:val="0"/>
        <w:autoSpaceDE/>
        <w:autoSpaceDN/>
        <w:bidi w:val="0"/>
        <w:adjustRightInd/>
        <w:snapToGrid/>
        <w:spacing w:line="440" w:lineRule="atLeast"/>
        <w:ind w:left="444"/>
        <w:textAlignment w:val="auto"/>
        <w:rPr>
          <w:rFonts w:ascii="宋体" w:hAnsi="宋体" w:eastAsia="宋体" w:cs="宋体"/>
          <w:sz w:val="24"/>
          <w:szCs w:val="24"/>
        </w:rPr>
      </w:pPr>
      <w:r>
        <w:rPr>
          <w:rFonts w:ascii="宋体" w:hAnsi="宋体" w:eastAsia="宋体" w:cs="宋体"/>
          <w:spacing w:val="4"/>
          <w:sz w:val="24"/>
          <w:szCs w:val="24"/>
        </w:rPr>
        <w:t>乙方（供应商</w:t>
      </w:r>
      <w:r>
        <w:rPr>
          <w:rFonts w:ascii="宋体" w:hAnsi="宋体" w:eastAsia="宋体" w:cs="宋体"/>
          <w:spacing w:val="12"/>
          <w:sz w:val="24"/>
          <w:szCs w:val="24"/>
        </w:rPr>
        <w:t>）：</w:t>
      </w:r>
      <w:r>
        <w:rPr>
          <w:rFonts w:ascii="宋体" w:hAnsi="宋体" w:eastAsia="宋体" w:cs="宋体"/>
          <w:spacing w:val="5"/>
          <w:sz w:val="24"/>
          <w:szCs w:val="24"/>
          <w:u w:val="single" w:color="auto"/>
        </w:rPr>
        <w:t xml:space="preserve">                </w:t>
      </w:r>
      <w:r>
        <w:rPr>
          <w:rFonts w:ascii="宋体" w:hAnsi="宋体" w:eastAsia="宋体" w:cs="宋体"/>
          <w:spacing w:val="4"/>
          <w:sz w:val="24"/>
          <w:szCs w:val="24"/>
          <w:u w:val="single" w:color="auto"/>
        </w:rPr>
        <w:t>.</w:t>
      </w:r>
    </w:p>
    <w:p w14:paraId="1D49643D">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甲乙双方根据</w:t>
      </w:r>
      <w:r>
        <w:rPr>
          <w:rFonts w:hint="eastAsia" w:ascii="宋体" w:hAnsi="宋体" w:eastAsia="宋体" w:cs="宋体"/>
          <w:sz w:val="24"/>
          <w:szCs w:val="24"/>
          <w:u w:val="single"/>
        </w:rPr>
        <w:t xml:space="preserve">                          </w:t>
      </w:r>
      <w:r>
        <w:rPr>
          <w:rFonts w:hint="eastAsia" w:ascii="宋体" w:hAnsi="宋体" w:eastAsia="宋体" w:cs="宋体"/>
          <w:sz w:val="24"/>
          <w:szCs w:val="24"/>
        </w:rPr>
        <w:t>政府采购项目（项目编号：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）采购</w:t>
      </w:r>
      <w:r>
        <w:rPr>
          <w:rFonts w:hint="eastAsia" w:ascii="宋体" w:hAnsi="宋体" w:eastAsia="宋体" w:cs="宋体"/>
          <w:sz w:val="24"/>
          <w:szCs w:val="24"/>
          <w:lang w:val="en-US" w:eastAsia="zh-CN"/>
        </w:rPr>
        <w:t>成交</w:t>
      </w:r>
      <w:r>
        <w:rPr>
          <w:rFonts w:hint="eastAsia" w:ascii="宋体" w:hAnsi="宋体" w:eastAsia="宋体" w:cs="宋体"/>
          <w:sz w:val="24"/>
          <w:szCs w:val="24"/>
        </w:rPr>
        <w:t>结果及相关</w:t>
      </w:r>
      <w:r>
        <w:rPr>
          <w:rFonts w:hint="eastAsia" w:ascii="宋体" w:hAnsi="宋体" w:eastAsia="宋体" w:cs="宋体"/>
          <w:sz w:val="24"/>
          <w:szCs w:val="24"/>
          <w:lang w:val="en-US" w:eastAsia="zh-CN"/>
        </w:rPr>
        <w:t>响应</w:t>
      </w:r>
      <w:r>
        <w:rPr>
          <w:rFonts w:hint="eastAsia" w:ascii="宋体" w:hAnsi="宋体" w:eastAsia="宋体" w:cs="宋体"/>
          <w:sz w:val="24"/>
          <w:szCs w:val="24"/>
        </w:rPr>
        <w:t>文件，经协商一致，订立本合同，供双方共同遵守：</w:t>
      </w:r>
    </w:p>
    <w:p w14:paraId="74C566B9">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第一条  项目概况</w:t>
      </w:r>
    </w:p>
    <w:p w14:paraId="1A4A9B5F">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项目内容：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C4A8B6D">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总价</w:t>
      </w:r>
      <w:r>
        <w:rPr>
          <w:rFonts w:hint="eastAsia" w:ascii="宋体" w:hAnsi="宋体" w:eastAsia="宋体" w:cs="宋体"/>
          <w:sz w:val="24"/>
          <w:szCs w:val="24"/>
        </w:rPr>
        <w:t>（含税）：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294EFE3C">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乙方负责项目实施过程中的所有费用，甲方不再另付任何费用。</w:t>
      </w:r>
    </w:p>
    <w:p w14:paraId="6AD3E6A0">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第二条  成果提交</w:t>
      </w:r>
    </w:p>
    <w:p w14:paraId="5A56E548">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成果提交：根据</w:t>
      </w:r>
      <w:r>
        <w:rPr>
          <w:rFonts w:hint="eastAsia" w:ascii="宋体" w:hAnsi="宋体" w:eastAsia="宋体" w:cs="宋体"/>
          <w:sz w:val="24"/>
          <w:szCs w:val="24"/>
          <w:lang w:val="en-US" w:eastAsia="zh-CN"/>
        </w:rPr>
        <w:t>单一来源采购</w:t>
      </w:r>
      <w:r>
        <w:rPr>
          <w:rFonts w:hint="eastAsia" w:ascii="宋体" w:hAnsi="宋体" w:eastAsia="宋体" w:cs="宋体"/>
          <w:sz w:val="24"/>
          <w:szCs w:val="24"/>
        </w:rPr>
        <w:t>文件及采购人要求提供。</w:t>
      </w:r>
    </w:p>
    <w:p w14:paraId="29EFBCC9">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第三条  服务期限</w:t>
      </w:r>
    </w:p>
    <w:p w14:paraId="2E4D0B67">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服务期限：自合同签订之日起至 20</w:t>
      </w:r>
      <w:r>
        <w:rPr>
          <w:rFonts w:hint="eastAsia" w:ascii="宋体" w:hAnsi="宋体" w:eastAsia="宋体" w:cs="宋体"/>
          <w:sz w:val="24"/>
          <w:szCs w:val="24"/>
          <w:lang w:val="en-US" w:eastAsia="zh-CN"/>
        </w:rPr>
        <w:t>25</w:t>
      </w:r>
      <w:r>
        <w:rPr>
          <w:rFonts w:hint="eastAsia" w:ascii="宋体" w:hAnsi="宋体" w:eastAsia="宋体" w:cs="宋体"/>
          <w:sz w:val="24"/>
          <w:szCs w:val="24"/>
        </w:rPr>
        <w:t>年11月30日（因特殊情况可延后）。</w:t>
      </w:r>
    </w:p>
    <w:p w14:paraId="49BCBF4E">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第四条  费用的结算</w:t>
      </w:r>
    </w:p>
    <w:p w14:paraId="683686E1">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1、结算依据：</w:t>
      </w:r>
      <w:r>
        <w:rPr>
          <w:rFonts w:hint="eastAsia" w:ascii="宋体" w:hAnsi="宋体" w:eastAsia="宋体" w:cs="宋体"/>
          <w:sz w:val="24"/>
          <w:szCs w:val="24"/>
          <w:lang w:val="en-US" w:eastAsia="zh-CN"/>
        </w:rPr>
        <w:t>单一来源采购</w:t>
      </w:r>
      <w:r>
        <w:rPr>
          <w:rFonts w:hint="eastAsia" w:ascii="宋体" w:hAnsi="宋体" w:eastAsia="宋体" w:cs="宋体"/>
          <w:sz w:val="24"/>
          <w:szCs w:val="24"/>
          <w:lang w:val="zh-CN" w:eastAsia="zh-CN"/>
        </w:rPr>
        <w:t>文件、</w:t>
      </w:r>
      <w:r>
        <w:rPr>
          <w:rFonts w:hint="eastAsia" w:ascii="宋体" w:hAnsi="宋体" w:eastAsia="宋体" w:cs="宋体"/>
          <w:sz w:val="24"/>
          <w:szCs w:val="24"/>
          <w:lang w:val="en-US" w:eastAsia="zh-CN"/>
        </w:rPr>
        <w:t>单一来源响应</w:t>
      </w:r>
      <w:r>
        <w:rPr>
          <w:rFonts w:hint="eastAsia" w:ascii="宋体" w:hAnsi="宋体" w:eastAsia="宋体" w:cs="宋体"/>
          <w:sz w:val="24"/>
          <w:szCs w:val="24"/>
          <w:lang w:val="zh-CN" w:eastAsia="zh-CN"/>
        </w:rPr>
        <w:t>文件、</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采购合同</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、乙方</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销售发票</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 xml:space="preserve">、 甲方出具的验收报告。 </w:t>
      </w:r>
    </w:p>
    <w:p w14:paraId="17309730">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2、</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结算方式</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完成所有演出服务并成果交付验收合格后，一次性付清。</w:t>
      </w:r>
    </w:p>
    <w:p w14:paraId="5209E98D">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第五条  甲方的</w:t>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违约责任</w:t>
      </w:r>
      <w:r>
        <w:rPr>
          <w:rFonts w:hint="eastAsia" w:ascii="宋体" w:hAnsi="宋体" w:eastAsia="宋体" w:cs="宋体"/>
          <w:b/>
          <w:bCs/>
          <w:sz w:val="24"/>
          <w:szCs w:val="24"/>
        </w:rPr>
        <w:fldChar w:fldCharType="end"/>
      </w:r>
    </w:p>
    <w:p w14:paraId="53CDCD1C">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1、甲方逾期付款，应就逾期部分向乙方支付按照中国人民银行规定的同期贷款基准利率计算的逾期付款违约金。</w:t>
      </w:r>
    </w:p>
    <w:p w14:paraId="48C29638">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2、甲方违反合同规定拒绝接货的，应当承担由此对乙方造成的损失。</w:t>
      </w:r>
    </w:p>
    <w:p w14:paraId="1148643D">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第六条  乙方的</w:t>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违约责任</w:t>
      </w:r>
      <w:r>
        <w:rPr>
          <w:rFonts w:hint="eastAsia" w:ascii="宋体" w:hAnsi="宋体" w:eastAsia="宋体" w:cs="宋体"/>
          <w:b/>
          <w:bCs/>
          <w:sz w:val="24"/>
          <w:szCs w:val="24"/>
        </w:rPr>
        <w:fldChar w:fldCharType="end"/>
      </w:r>
    </w:p>
    <w:p w14:paraId="335828DC">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1、乙方不能按期交货的，每逾期 1 日，乙方应向甲方赔付合同总价的 0.1%作为违约金。</w:t>
      </w:r>
    </w:p>
    <w:p w14:paraId="2ED7B5D0">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2、乙方提供的服务不符合国家法律法规和合同规定的，甲方有权拒收，并由乙方承担一切费用。</w:t>
      </w:r>
    </w:p>
    <w:p w14:paraId="0BE3E411">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第七条  </w:t>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不可抗力</w:t>
      </w:r>
      <w:r>
        <w:rPr>
          <w:rFonts w:hint="eastAsia" w:ascii="宋体" w:hAnsi="宋体" w:eastAsia="宋体" w:cs="宋体"/>
          <w:b/>
          <w:bCs/>
          <w:sz w:val="24"/>
          <w:szCs w:val="24"/>
        </w:rPr>
        <w:fldChar w:fldCharType="end"/>
      </w:r>
    </w:p>
    <w:p w14:paraId="2C6C62EA">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甲乙双方任何一方由于</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不可抗力</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原因不能履行合同时，应及时向对</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方通</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违约责任</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w:t>
      </w:r>
    </w:p>
    <w:p w14:paraId="30B729B1">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第八条  争议解决</w:t>
      </w:r>
    </w:p>
    <w:p w14:paraId="5BA1A0E8">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双方本着友好合作的态度,对合同履行过程中发生的纠纷应及时协商解决，协商不成的，向甲方所在地有管辖权的人民法院诉讼解决。</w:t>
      </w:r>
    </w:p>
    <w:p w14:paraId="69FC9B4D">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第九条  监督和管理</w:t>
      </w:r>
    </w:p>
    <w:p w14:paraId="339BE433">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1、政府采购合同履行中，采购人需追加与合同标的相同的货物、工程或者服务的，在不改变合同其他条款的前提下，可以与供应商协商签订补充合同，但所有补充合同的采购金额不得超过原合同采购金额的 10%。</w:t>
      </w:r>
    </w:p>
    <w:p w14:paraId="7C521021">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2、甲乙双方均应自觉配合有关监督管理部门对</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合同履行</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情况的监督检查，如实反映情况，提供有关资料；否则，将对有关单位、当事人按照有关规定予以处罚。</w:t>
      </w:r>
    </w:p>
    <w:p w14:paraId="60B99D8C">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第十条  </w:t>
      </w: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无效合同</w:t>
      </w:r>
      <w:r>
        <w:rPr>
          <w:rFonts w:hint="eastAsia" w:ascii="宋体" w:hAnsi="宋体" w:eastAsia="宋体" w:cs="宋体"/>
          <w:b/>
          <w:bCs/>
          <w:sz w:val="24"/>
          <w:szCs w:val="24"/>
        </w:rPr>
        <w:fldChar w:fldCharType="end"/>
      </w:r>
    </w:p>
    <w:p w14:paraId="5A29FCF8">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甲乙双方如因违反政府采购法及相关法律法规的规定，被宣告</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合同无效</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的，一切责任概由过错方自行承担。</w:t>
      </w:r>
    </w:p>
    <w:p w14:paraId="5EBB7849">
      <w:pPr>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ascii="宋体" w:hAnsi="宋体" w:eastAsia="宋体" w:cs="宋体"/>
          <w:b/>
          <w:bCs/>
          <w:sz w:val="24"/>
          <w:szCs w:val="24"/>
        </w:rPr>
      </w:pPr>
      <w:r>
        <w:rPr>
          <w:rFonts w:hint="eastAsia" w:ascii="宋体" w:hAnsi="宋体" w:eastAsia="宋体" w:cs="宋体"/>
          <w:b/>
          <w:bCs/>
          <w:sz w:val="24"/>
          <w:szCs w:val="24"/>
        </w:rPr>
        <w:t>第十一条  附则</w:t>
      </w:r>
    </w:p>
    <w:p w14:paraId="3858ED50">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 xml:space="preserve">                       </w:t>
      </w:r>
      <w:r>
        <w:rPr>
          <w:rFonts w:hint="eastAsia" w:ascii="宋体" w:hAnsi="宋体" w:eastAsia="宋体" w:cs="宋体"/>
          <w:sz w:val="24"/>
          <w:szCs w:val="24"/>
        </w:rPr>
        <w:t>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单一来源采购</w:t>
      </w:r>
      <w:r>
        <w:rPr>
          <w:rFonts w:hint="eastAsia" w:ascii="宋体" w:hAnsi="宋体" w:eastAsia="宋体" w:cs="宋体"/>
          <w:sz w:val="24"/>
          <w:szCs w:val="24"/>
        </w:rPr>
        <w:t>文件</w: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通知书、乙方</w:t>
      </w:r>
      <w:r>
        <w:rPr>
          <w:rFonts w:hint="eastAsia" w:ascii="宋体" w:hAnsi="宋体" w:eastAsia="宋体" w:cs="宋体"/>
          <w:sz w:val="24"/>
          <w:szCs w:val="24"/>
          <w:lang w:val="en-US" w:eastAsia="zh-CN"/>
        </w:rPr>
        <w:t>响应</w:t>
      </w:r>
      <w:r>
        <w:rPr>
          <w:rFonts w:hint="eastAsia" w:ascii="宋体" w:hAnsi="宋体" w:eastAsia="宋体" w:cs="宋体"/>
          <w:sz w:val="24"/>
          <w:szCs w:val="24"/>
        </w:rPr>
        <w:t>文件及澄清说明文件都是本合同的组成部分，甲、乙双方必须全面遵守，如有违反，应承担违约责任。</w:t>
      </w:r>
    </w:p>
    <w:p w14:paraId="5AF204C8">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2、本合同一式</w:t>
      </w:r>
      <w:r>
        <w:rPr>
          <w:rFonts w:hint="eastAsia" w:ascii="宋体" w:hAnsi="宋体" w:eastAsia="宋体" w:cs="宋体"/>
          <w:sz w:val="24"/>
          <w:szCs w:val="24"/>
          <w:lang w:val="en-US" w:eastAsia="zh-CN"/>
        </w:rPr>
        <w:t>四</w:t>
      </w:r>
      <w:r>
        <w:rPr>
          <w:rFonts w:hint="eastAsia" w:ascii="宋体" w:hAnsi="宋体" w:eastAsia="宋体" w:cs="宋体"/>
          <w:sz w:val="24"/>
          <w:szCs w:val="24"/>
        </w:rPr>
        <w:t>份,甲乙双方各执两份。</w:t>
      </w:r>
    </w:p>
    <w:p w14:paraId="2DABF27E">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3、本合同自签字盖章之日起生效。</w:t>
      </w:r>
    </w:p>
    <w:p w14:paraId="1AA929C0">
      <w:pPr>
        <w:pStyle w:val="5"/>
        <w:keepNext w:val="0"/>
        <w:keepLines w:val="0"/>
        <w:pageBreakBefore w:val="0"/>
        <w:widowControl w:val="0"/>
        <w:kinsoku/>
        <w:wordWrap/>
        <w:overflowPunct/>
        <w:topLinePunct w:val="0"/>
        <w:autoSpaceDE/>
        <w:autoSpaceDN/>
        <w:bidi w:val="0"/>
        <w:adjustRightInd/>
        <w:snapToGrid/>
        <w:spacing w:line="440" w:lineRule="atLeast"/>
        <w:textAlignment w:val="auto"/>
        <w:rPr>
          <w:rFonts w:hint="eastAsia"/>
        </w:rPr>
      </w:pPr>
    </w:p>
    <w:p w14:paraId="2EA15E0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注：本合同条款仅供参考，甲乙双方可根据实际情况进行补充。</w:t>
      </w:r>
    </w:p>
    <w:p w14:paraId="23F01426">
      <w:pPr>
        <w:rPr>
          <w:sz w:val="24"/>
          <w:szCs w:val="24"/>
        </w:rPr>
      </w:pPr>
    </w:p>
    <w:p w14:paraId="436E5696">
      <w:pPr>
        <w:spacing w:before="41" w:line="228" w:lineRule="auto"/>
        <w:ind w:left="426"/>
        <w:rPr>
          <w:rFonts w:ascii="宋体" w:hAnsi="宋体" w:eastAsia="宋体" w:cs="宋体"/>
          <w:spacing w:val="6"/>
          <w:sz w:val="24"/>
          <w:szCs w:val="24"/>
        </w:rPr>
      </w:pPr>
    </w:p>
    <w:p w14:paraId="3B9D891F">
      <w:pPr>
        <w:spacing w:before="41" w:line="228" w:lineRule="auto"/>
        <w:ind w:left="426"/>
        <w:rPr>
          <w:rFonts w:ascii="宋体" w:hAnsi="宋体" w:eastAsia="宋体" w:cs="宋体"/>
          <w:spacing w:val="6"/>
          <w:sz w:val="24"/>
          <w:szCs w:val="24"/>
        </w:rPr>
      </w:pPr>
    </w:p>
    <w:p w14:paraId="66823B37">
      <w:pPr>
        <w:spacing w:before="41" w:line="228" w:lineRule="auto"/>
        <w:ind w:left="426"/>
        <w:rPr>
          <w:rFonts w:ascii="宋体" w:hAnsi="宋体" w:eastAsia="宋体" w:cs="宋体"/>
          <w:spacing w:val="6"/>
          <w:sz w:val="24"/>
          <w:szCs w:val="24"/>
        </w:rPr>
      </w:pPr>
    </w:p>
    <w:p w14:paraId="5768B52E">
      <w:pPr>
        <w:spacing w:before="41" w:line="228" w:lineRule="auto"/>
        <w:ind w:left="426"/>
        <w:rPr>
          <w:rFonts w:ascii="宋体" w:hAnsi="宋体" w:eastAsia="宋体" w:cs="宋体"/>
          <w:spacing w:val="6"/>
          <w:sz w:val="24"/>
          <w:szCs w:val="24"/>
        </w:rPr>
      </w:pPr>
    </w:p>
    <w:p w14:paraId="7744FD20">
      <w:pPr>
        <w:spacing w:before="41" w:line="228" w:lineRule="auto"/>
        <w:ind w:left="426"/>
        <w:rPr>
          <w:rFonts w:ascii="宋体" w:hAnsi="宋体" w:eastAsia="宋体" w:cs="宋体"/>
          <w:spacing w:val="6"/>
          <w:sz w:val="24"/>
          <w:szCs w:val="24"/>
        </w:rPr>
      </w:pPr>
    </w:p>
    <w:p w14:paraId="3873BA3D">
      <w:pPr>
        <w:spacing w:before="41" w:line="228" w:lineRule="auto"/>
        <w:ind w:left="426"/>
        <w:rPr>
          <w:rFonts w:ascii="宋体" w:hAnsi="宋体" w:eastAsia="宋体" w:cs="宋体"/>
          <w:spacing w:val="6"/>
          <w:sz w:val="24"/>
          <w:szCs w:val="24"/>
        </w:rPr>
      </w:pPr>
      <w:bookmarkStart w:id="0" w:name="_GoBack"/>
      <w:bookmarkEnd w:id="0"/>
    </w:p>
    <w:p w14:paraId="4FF41EBC">
      <w:pPr>
        <w:spacing w:before="41" w:line="228" w:lineRule="auto"/>
        <w:ind w:left="426"/>
        <w:rPr>
          <w:rFonts w:ascii="宋体" w:hAnsi="宋体" w:eastAsia="宋体" w:cs="宋体"/>
          <w:spacing w:val="6"/>
          <w:sz w:val="24"/>
          <w:szCs w:val="24"/>
        </w:rPr>
      </w:pPr>
    </w:p>
    <w:p w14:paraId="25A5F05B">
      <w:pPr>
        <w:spacing w:before="41" w:line="228" w:lineRule="auto"/>
        <w:ind w:left="426"/>
        <w:rPr>
          <w:rFonts w:ascii="宋体" w:hAnsi="宋体" w:eastAsia="宋体" w:cs="宋体"/>
          <w:spacing w:val="6"/>
          <w:sz w:val="24"/>
          <w:szCs w:val="24"/>
        </w:rPr>
      </w:pPr>
    </w:p>
    <w:p w14:paraId="631ED89A">
      <w:pPr>
        <w:spacing w:before="41" w:line="228" w:lineRule="auto"/>
        <w:ind w:left="426"/>
        <w:rPr>
          <w:rFonts w:ascii="宋体" w:hAnsi="宋体" w:eastAsia="宋体" w:cs="宋体"/>
          <w:spacing w:val="6"/>
          <w:sz w:val="24"/>
          <w:szCs w:val="24"/>
        </w:rPr>
      </w:pPr>
    </w:p>
    <w:p w14:paraId="2EFC7E3B">
      <w:pPr>
        <w:keepNext w:val="0"/>
        <w:keepLines w:val="0"/>
        <w:pageBreakBefore w:val="0"/>
        <w:widowControl w:val="0"/>
        <w:kinsoku/>
        <w:wordWrap/>
        <w:overflowPunct/>
        <w:topLinePunct w:val="0"/>
        <w:autoSpaceDE/>
        <w:autoSpaceDN/>
        <w:bidi w:val="0"/>
        <w:adjustRightInd/>
        <w:snapToGrid/>
        <w:spacing w:before="40" w:line="440" w:lineRule="atLeast"/>
        <w:textAlignment w:val="auto"/>
        <w:rPr>
          <w:rFonts w:ascii="宋体" w:hAnsi="宋体" w:eastAsia="宋体" w:cs="宋体"/>
          <w:sz w:val="24"/>
          <w:szCs w:val="24"/>
        </w:rPr>
      </w:pPr>
      <w:r>
        <w:rPr>
          <w:rFonts w:ascii="宋体" w:hAnsi="宋体" w:eastAsia="宋体" w:cs="宋体"/>
          <w:spacing w:val="6"/>
          <w:sz w:val="24"/>
          <w:szCs w:val="24"/>
        </w:rPr>
        <w:t>采购人(甲方)：</w:t>
      </w:r>
      <w:r>
        <w:rPr>
          <w:rFonts w:hint="eastAsia" w:ascii="宋体" w:hAnsi="宋体" w:cs="宋体"/>
          <w:spacing w:val="6"/>
          <w:sz w:val="24"/>
          <w:szCs w:val="24"/>
          <w:lang w:val="en-US" w:eastAsia="zh-CN"/>
        </w:rPr>
        <w:t xml:space="preserve">                </w:t>
      </w:r>
      <w:r>
        <w:rPr>
          <w:rFonts w:ascii="宋体" w:hAnsi="宋体" w:eastAsia="宋体" w:cs="宋体"/>
          <w:spacing w:val="6"/>
          <w:sz w:val="24"/>
          <w:szCs w:val="24"/>
        </w:rPr>
        <w:t>供应商(乙方)：</w:t>
      </w:r>
    </w:p>
    <w:p w14:paraId="1E55FC61">
      <w:pPr>
        <w:keepNext w:val="0"/>
        <w:keepLines w:val="0"/>
        <w:pageBreakBefore w:val="0"/>
        <w:widowControl w:val="0"/>
        <w:kinsoku/>
        <w:wordWrap/>
        <w:overflowPunct/>
        <w:topLinePunct w:val="0"/>
        <w:autoSpaceDE/>
        <w:autoSpaceDN/>
        <w:bidi w:val="0"/>
        <w:adjustRightInd/>
        <w:snapToGrid/>
        <w:spacing w:before="255" w:line="440" w:lineRule="atLeast"/>
        <w:ind w:left="1"/>
        <w:textAlignment w:val="auto"/>
        <w:rPr>
          <w:rFonts w:hint="eastAsia" w:ascii="宋体" w:hAnsi="宋体" w:eastAsia="宋体" w:cs="宋体"/>
          <w:sz w:val="24"/>
          <w:szCs w:val="24"/>
          <w:lang w:val="en-US" w:eastAsia="zh-CN"/>
        </w:rPr>
      </w:pPr>
      <w:r>
        <w:rPr>
          <w:sz w:val="24"/>
          <w:szCs w:val="24"/>
        </w:rPr>
        <w:fldChar w:fldCharType="begin"/>
      </w:r>
      <w:r>
        <w:rPr>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sz w:val="24"/>
          <w:szCs w:val="24"/>
        </w:rPr>
        <w:fldChar w:fldCharType="separate"/>
      </w:r>
      <w:r>
        <w:rPr>
          <w:rFonts w:ascii="宋体" w:hAnsi="宋体" w:eastAsia="宋体" w:cs="宋体"/>
          <w:spacing w:val="6"/>
          <w:position w:val="22"/>
          <w:sz w:val="24"/>
          <w:szCs w:val="24"/>
        </w:rPr>
        <w:t>法定代表人</w:t>
      </w:r>
      <w:r>
        <w:rPr>
          <w:rFonts w:ascii="宋体" w:hAnsi="宋体" w:eastAsia="宋体" w:cs="宋体"/>
          <w:spacing w:val="6"/>
          <w:position w:val="22"/>
          <w:sz w:val="24"/>
          <w:szCs w:val="24"/>
        </w:rPr>
        <w:fldChar w:fldCharType="end"/>
      </w:r>
      <w:r>
        <w:rPr>
          <w:rFonts w:ascii="宋体" w:hAnsi="宋体" w:eastAsia="宋体" w:cs="宋体"/>
          <w:spacing w:val="6"/>
          <w:position w:val="22"/>
          <w:sz w:val="24"/>
          <w:szCs w:val="24"/>
        </w:rPr>
        <w:t>：</w:t>
      </w:r>
      <w:r>
        <w:rPr>
          <w:rFonts w:hint="eastAsia" w:ascii="宋体" w:hAnsi="宋体" w:cs="宋体"/>
          <w:spacing w:val="6"/>
          <w:position w:val="22"/>
          <w:sz w:val="24"/>
          <w:szCs w:val="24"/>
          <w:lang w:val="en-US" w:eastAsia="zh-CN"/>
        </w:rPr>
        <w:t xml:space="preserve">                  </w:t>
      </w:r>
      <w:r>
        <w:rPr>
          <w:sz w:val="24"/>
          <w:szCs w:val="24"/>
        </w:rPr>
        <w:fldChar w:fldCharType="begin"/>
      </w:r>
      <w:r>
        <w:rPr>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sz w:val="24"/>
          <w:szCs w:val="24"/>
        </w:rPr>
        <w:fldChar w:fldCharType="separate"/>
      </w:r>
      <w:r>
        <w:rPr>
          <w:rFonts w:ascii="宋体" w:hAnsi="宋体" w:eastAsia="宋体" w:cs="宋体"/>
          <w:spacing w:val="6"/>
          <w:position w:val="22"/>
          <w:sz w:val="24"/>
          <w:szCs w:val="24"/>
        </w:rPr>
        <w:t>法定代表人</w:t>
      </w:r>
      <w:r>
        <w:rPr>
          <w:rFonts w:ascii="宋体" w:hAnsi="宋体" w:eastAsia="宋体" w:cs="宋体"/>
          <w:spacing w:val="6"/>
          <w:position w:val="22"/>
          <w:sz w:val="24"/>
          <w:szCs w:val="24"/>
        </w:rPr>
        <w:fldChar w:fldCharType="end"/>
      </w:r>
      <w:r>
        <w:rPr>
          <w:rFonts w:ascii="宋体" w:hAnsi="宋体" w:eastAsia="宋体" w:cs="宋体"/>
          <w:spacing w:val="6"/>
          <w:position w:val="22"/>
          <w:sz w:val="24"/>
          <w:szCs w:val="24"/>
        </w:rPr>
        <w:t>：</w:t>
      </w:r>
      <w:r>
        <w:rPr>
          <w:rFonts w:hint="eastAsia" w:ascii="宋体" w:hAnsi="宋体" w:cs="宋体"/>
          <w:spacing w:val="6"/>
          <w:position w:val="22"/>
          <w:sz w:val="24"/>
          <w:szCs w:val="24"/>
          <w:lang w:val="en-US" w:eastAsia="zh-CN"/>
        </w:rPr>
        <w:t xml:space="preserve"> </w:t>
      </w:r>
    </w:p>
    <w:p w14:paraId="55AEC30D">
      <w:pPr>
        <w:keepNext w:val="0"/>
        <w:keepLines w:val="0"/>
        <w:pageBreakBefore w:val="0"/>
        <w:widowControl w:val="0"/>
        <w:kinsoku/>
        <w:wordWrap/>
        <w:overflowPunct/>
        <w:topLinePunct w:val="0"/>
        <w:autoSpaceDE/>
        <w:autoSpaceDN/>
        <w:bidi w:val="0"/>
        <w:adjustRightInd/>
        <w:snapToGrid/>
        <w:spacing w:line="440" w:lineRule="atLeast"/>
        <w:textAlignment w:val="auto"/>
        <w:rPr>
          <w:rFonts w:hint="default" w:ascii="宋体" w:hAnsi="宋体" w:eastAsia="宋体" w:cs="宋体"/>
          <w:sz w:val="24"/>
          <w:szCs w:val="24"/>
          <w:lang w:val="en-US" w:eastAsia="zh-CN"/>
        </w:rPr>
      </w:pPr>
      <w:r>
        <w:rPr>
          <w:sz w:val="24"/>
          <w:szCs w:val="24"/>
        </w:rPr>
        <w:fldChar w:fldCharType="begin"/>
      </w:r>
      <w:r>
        <w:rPr>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sz w:val="24"/>
          <w:szCs w:val="24"/>
        </w:rPr>
        <w:fldChar w:fldCharType="separate"/>
      </w:r>
      <w:r>
        <w:rPr>
          <w:rFonts w:ascii="宋体" w:hAnsi="宋体" w:eastAsia="宋体" w:cs="宋体"/>
          <w:spacing w:val="6"/>
          <w:sz w:val="24"/>
          <w:szCs w:val="24"/>
        </w:rPr>
        <w:t>委托代理人</w:t>
      </w:r>
      <w:r>
        <w:rPr>
          <w:rFonts w:ascii="宋体" w:hAnsi="宋体" w:eastAsia="宋体" w:cs="宋体"/>
          <w:spacing w:val="6"/>
          <w:sz w:val="24"/>
          <w:szCs w:val="24"/>
        </w:rPr>
        <w:fldChar w:fldCharType="end"/>
      </w:r>
      <w:r>
        <w:rPr>
          <w:rFonts w:ascii="宋体" w:hAnsi="宋体" w:eastAsia="宋体" w:cs="宋体"/>
          <w:spacing w:val="6"/>
          <w:sz w:val="24"/>
          <w:szCs w:val="24"/>
        </w:rPr>
        <w:t>：</w:t>
      </w:r>
      <w:r>
        <w:rPr>
          <w:rFonts w:hint="eastAsia" w:ascii="宋体" w:hAnsi="宋体" w:cs="宋体"/>
          <w:spacing w:val="6"/>
          <w:sz w:val="24"/>
          <w:szCs w:val="24"/>
          <w:lang w:val="en-US" w:eastAsia="zh-CN"/>
        </w:rPr>
        <w:t xml:space="preserve">                  </w:t>
      </w:r>
      <w:r>
        <w:rPr>
          <w:sz w:val="24"/>
          <w:szCs w:val="24"/>
        </w:rPr>
        <w:fldChar w:fldCharType="begin"/>
      </w:r>
      <w:r>
        <w:rPr>
          <w:sz w:val="24"/>
          <w:szCs w:val="24"/>
        </w:rPr>
        <w:instrText xml:space="preserve"> HYPERLINK "http://set2.mail.qq.com/cgi-bin/mail_spam?action=check_link&amp;spam=0&amp;url=http%3A%2F%2Fwww%2Ebaidu%2Ecom%2Fs%3Fwd%3D%25E5%25A7%2594%25E6%2589%2598%25E4%25BB%25A3%25E7%2590%2586%25E4%25BA%25BA%26hl_tag%3Dtextlink%26tn%3DSE_hldp01350_v6v6zkg6" </w:instrText>
      </w:r>
      <w:r>
        <w:rPr>
          <w:sz w:val="24"/>
          <w:szCs w:val="24"/>
        </w:rPr>
        <w:fldChar w:fldCharType="separate"/>
      </w:r>
      <w:r>
        <w:rPr>
          <w:rFonts w:ascii="宋体" w:hAnsi="宋体" w:eastAsia="宋体" w:cs="宋体"/>
          <w:spacing w:val="6"/>
          <w:sz w:val="24"/>
          <w:szCs w:val="24"/>
        </w:rPr>
        <w:t>委托代理人</w:t>
      </w:r>
      <w:r>
        <w:rPr>
          <w:rFonts w:ascii="宋体" w:hAnsi="宋体" w:eastAsia="宋体" w:cs="宋体"/>
          <w:spacing w:val="6"/>
          <w:sz w:val="24"/>
          <w:szCs w:val="24"/>
        </w:rPr>
        <w:fldChar w:fldCharType="end"/>
      </w:r>
      <w:r>
        <w:rPr>
          <w:rFonts w:ascii="宋体" w:hAnsi="宋体" w:eastAsia="宋体" w:cs="宋体"/>
          <w:spacing w:val="6"/>
          <w:sz w:val="24"/>
          <w:szCs w:val="24"/>
        </w:rPr>
        <w:t>：</w:t>
      </w:r>
    </w:p>
    <w:p w14:paraId="05181B81">
      <w:pPr>
        <w:keepNext w:val="0"/>
        <w:keepLines w:val="0"/>
        <w:pageBreakBefore w:val="0"/>
        <w:widowControl w:val="0"/>
        <w:kinsoku/>
        <w:wordWrap/>
        <w:overflowPunct/>
        <w:topLinePunct w:val="0"/>
        <w:autoSpaceDE/>
        <w:autoSpaceDN/>
        <w:bidi w:val="0"/>
        <w:adjustRightInd/>
        <w:snapToGrid/>
        <w:spacing w:before="252" w:line="440" w:lineRule="atLeast"/>
        <w:ind w:left="1"/>
        <w:textAlignment w:val="auto"/>
        <w:rPr>
          <w:rFonts w:hint="default" w:ascii="宋体" w:hAnsi="宋体" w:eastAsia="宋体" w:cs="宋体"/>
          <w:sz w:val="24"/>
          <w:szCs w:val="24"/>
          <w:lang w:val="en-US" w:eastAsia="zh-CN"/>
        </w:rPr>
      </w:pPr>
      <w:r>
        <w:rPr>
          <w:sz w:val="24"/>
          <w:szCs w:val="24"/>
        </w:rPr>
        <w:fldChar w:fldCharType="begin"/>
      </w:r>
      <w:r>
        <w:rPr>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sz w:val="24"/>
          <w:szCs w:val="24"/>
        </w:rPr>
        <w:fldChar w:fldCharType="separate"/>
      </w:r>
      <w:r>
        <w:rPr>
          <w:rFonts w:ascii="宋体" w:hAnsi="宋体" w:eastAsia="宋体" w:cs="宋体"/>
          <w:spacing w:val="5"/>
          <w:sz w:val="24"/>
          <w:szCs w:val="24"/>
        </w:rPr>
        <w:t>开户银行</w:t>
      </w:r>
      <w:r>
        <w:rPr>
          <w:rFonts w:ascii="宋体" w:hAnsi="宋体" w:eastAsia="宋体" w:cs="宋体"/>
          <w:spacing w:val="5"/>
          <w:sz w:val="24"/>
          <w:szCs w:val="24"/>
        </w:rPr>
        <w:fldChar w:fldCharType="end"/>
      </w:r>
      <w:r>
        <w:rPr>
          <w:rFonts w:ascii="宋体" w:hAnsi="宋体" w:eastAsia="宋体" w:cs="宋体"/>
          <w:spacing w:val="5"/>
          <w:sz w:val="24"/>
          <w:szCs w:val="24"/>
        </w:rPr>
        <w:t>：</w:t>
      </w:r>
      <w:r>
        <w:rPr>
          <w:rFonts w:hint="eastAsia" w:ascii="宋体" w:hAnsi="宋体" w:cs="宋体"/>
          <w:spacing w:val="5"/>
          <w:sz w:val="24"/>
          <w:szCs w:val="24"/>
          <w:lang w:val="en-US" w:eastAsia="zh-CN"/>
        </w:rPr>
        <w:t xml:space="preserve">                     </w:t>
      </w:r>
      <w:r>
        <w:rPr>
          <w:sz w:val="24"/>
          <w:szCs w:val="24"/>
        </w:rPr>
        <w:fldChar w:fldCharType="begin"/>
      </w:r>
      <w:r>
        <w:rPr>
          <w:sz w:val="24"/>
          <w:szCs w:val="24"/>
        </w:rPr>
        <w:instrText xml:space="preserve"> HYPERLINK "http://set2.mail.qq.com/cgi-bin/mail_spam?action=check_link&amp;spam=0&amp;url=http%3A%2F%2Fwww%2Ebaidu%2Ecom%2Fs%3Fwd%3D%25E5%25BC%2580%25E6%2588%25B7%25E9%2593%25B6%25E8%25A1%258C%26hl_tag%3Dtextlink%26tn%3DSE_hldp01350_v6v6zkg6" </w:instrText>
      </w:r>
      <w:r>
        <w:rPr>
          <w:sz w:val="24"/>
          <w:szCs w:val="24"/>
        </w:rPr>
        <w:fldChar w:fldCharType="separate"/>
      </w:r>
      <w:r>
        <w:rPr>
          <w:rFonts w:ascii="宋体" w:hAnsi="宋体" w:eastAsia="宋体" w:cs="宋体"/>
          <w:spacing w:val="5"/>
          <w:sz w:val="24"/>
          <w:szCs w:val="24"/>
        </w:rPr>
        <w:t>开户银行</w:t>
      </w:r>
      <w:r>
        <w:rPr>
          <w:rFonts w:ascii="宋体" w:hAnsi="宋体" w:eastAsia="宋体" w:cs="宋体"/>
          <w:spacing w:val="5"/>
          <w:sz w:val="24"/>
          <w:szCs w:val="24"/>
        </w:rPr>
        <w:fldChar w:fldCharType="end"/>
      </w:r>
      <w:r>
        <w:rPr>
          <w:rFonts w:ascii="宋体" w:hAnsi="宋体" w:eastAsia="宋体" w:cs="宋体"/>
          <w:spacing w:val="5"/>
          <w:sz w:val="24"/>
          <w:szCs w:val="24"/>
        </w:rPr>
        <w:t>：</w:t>
      </w:r>
    </w:p>
    <w:p w14:paraId="007EA2B8">
      <w:pPr>
        <w:keepNext w:val="0"/>
        <w:keepLines w:val="0"/>
        <w:pageBreakBefore w:val="0"/>
        <w:widowControl w:val="0"/>
        <w:kinsoku/>
        <w:wordWrap/>
        <w:overflowPunct/>
        <w:topLinePunct w:val="0"/>
        <w:autoSpaceDE/>
        <w:autoSpaceDN/>
        <w:bidi w:val="0"/>
        <w:adjustRightInd/>
        <w:snapToGrid/>
        <w:spacing w:before="254" w:line="440" w:lineRule="atLeast"/>
        <w:textAlignment w:val="auto"/>
        <w:rPr>
          <w:rFonts w:hint="default" w:ascii="宋体" w:hAnsi="宋体" w:eastAsia="宋体" w:cs="宋体"/>
          <w:sz w:val="24"/>
          <w:szCs w:val="24"/>
          <w:lang w:val="en-US" w:eastAsia="zh-CN"/>
        </w:rPr>
      </w:pPr>
      <w:r>
        <w:rPr>
          <w:rFonts w:ascii="宋体" w:hAnsi="宋体" w:eastAsia="宋体" w:cs="宋体"/>
          <w:spacing w:val="-3"/>
          <w:position w:val="22"/>
          <w:sz w:val="24"/>
          <w:szCs w:val="24"/>
        </w:rPr>
        <w:t>账</w:t>
      </w:r>
      <w:r>
        <w:rPr>
          <w:rFonts w:ascii="宋体" w:hAnsi="宋体" w:eastAsia="宋体" w:cs="宋体"/>
          <w:spacing w:val="9"/>
          <w:position w:val="22"/>
          <w:sz w:val="24"/>
          <w:szCs w:val="24"/>
        </w:rPr>
        <w:t xml:space="preserve">    </w:t>
      </w:r>
      <w:r>
        <w:rPr>
          <w:rFonts w:ascii="宋体" w:hAnsi="宋体" w:eastAsia="宋体" w:cs="宋体"/>
          <w:spacing w:val="-3"/>
          <w:position w:val="22"/>
          <w:sz w:val="24"/>
          <w:szCs w:val="24"/>
        </w:rPr>
        <w:t>号：</w:t>
      </w:r>
      <w:r>
        <w:rPr>
          <w:rFonts w:hint="eastAsia" w:ascii="宋体" w:hAnsi="宋体" w:cs="宋体"/>
          <w:spacing w:val="-3"/>
          <w:position w:val="22"/>
          <w:sz w:val="24"/>
          <w:szCs w:val="24"/>
          <w:lang w:val="en-US" w:eastAsia="zh-CN"/>
        </w:rPr>
        <w:t xml:space="preserve">                        </w:t>
      </w:r>
      <w:r>
        <w:rPr>
          <w:rFonts w:ascii="宋体" w:hAnsi="宋体" w:eastAsia="宋体" w:cs="宋体"/>
          <w:spacing w:val="-3"/>
          <w:position w:val="22"/>
          <w:sz w:val="24"/>
          <w:szCs w:val="24"/>
        </w:rPr>
        <w:t>账</w:t>
      </w:r>
      <w:r>
        <w:rPr>
          <w:rFonts w:ascii="宋体" w:hAnsi="宋体" w:eastAsia="宋体" w:cs="宋体"/>
          <w:spacing w:val="9"/>
          <w:position w:val="22"/>
          <w:sz w:val="24"/>
          <w:szCs w:val="24"/>
        </w:rPr>
        <w:t xml:space="preserve">    </w:t>
      </w:r>
      <w:r>
        <w:rPr>
          <w:rFonts w:ascii="宋体" w:hAnsi="宋体" w:eastAsia="宋体" w:cs="宋体"/>
          <w:spacing w:val="-3"/>
          <w:position w:val="22"/>
          <w:sz w:val="24"/>
          <w:szCs w:val="24"/>
        </w:rPr>
        <w:t>号：</w:t>
      </w:r>
      <w:r>
        <w:rPr>
          <w:rFonts w:hint="eastAsia" w:ascii="宋体" w:hAnsi="宋体" w:cs="宋体"/>
          <w:spacing w:val="-3"/>
          <w:position w:val="22"/>
          <w:sz w:val="24"/>
          <w:szCs w:val="24"/>
          <w:lang w:val="en-US" w:eastAsia="zh-CN"/>
        </w:rPr>
        <w:t xml:space="preserve">  </w:t>
      </w:r>
    </w:p>
    <w:p w14:paraId="7DB7147A">
      <w:pPr>
        <w:keepNext w:val="0"/>
        <w:keepLines w:val="0"/>
        <w:pageBreakBefore w:val="0"/>
        <w:widowControl w:val="0"/>
        <w:kinsoku/>
        <w:wordWrap/>
        <w:overflowPunct/>
        <w:topLinePunct w:val="0"/>
        <w:autoSpaceDE/>
        <w:autoSpaceDN/>
        <w:bidi w:val="0"/>
        <w:adjustRightInd/>
        <w:snapToGrid/>
        <w:spacing w:before="1" w:line="440" w:lineRule="atLeast"/>
        <w:textAlignment w:val="auto"/>
        <w:rPr>
          <w:rFonts w:hint="default" w:ascii="宋体" w:hAnsi="宋体" w:eastAsia="宋体" w:cs="宋体"/>
          <w:sz w:val="24"/>
          <w:szCs w:val="24"/>
          <w:lang w:val="en-US" w:eastAsia="zh-CN"/>
        </w:rPr>
      </w:pPr>
      <w:r>
        <w:rPr>
          <w:rFonts w:ascii="宋体" w:hAnsi="宋体" w:eastAsia="宋体" w:cs="宋体"/>
          <w:spacing w:val="-8"/>
          <w:sz w:val="24"/>
          <w:szCs w:val="24"/>
        </w:rPr>
        <w:t>电</w:t>
      </w:r>
      <w:r>
        <w:rPr>
          <w:rFonts w:ascii="宋体" w:hAnsi="宋体" w:eastAsia="宋体" w:cs="宋体"/>
          <w:spacing w:val="7"/>
          <w:sz w:val="24"/>
          <w:szCs w:val="24"/>
        </w:rPr>
        <w:t xml:space="preserve">    </w:t>
      </w:r>
      <w:r>
        <w:rPr>
          <w:rFonts w:ascii="宋体" w:hAnsi="宋体" w:eastAsia="宋体" w:cs="宋体"/>
          <w:spacing w:val="-8"/>
          <w:sz w:val="24"/>
          <w:szCs w:val="24"/>
        </w:rPr>
        <w:t>话：</w:t>
      </w:r>
      <w:r>
        <w:rPr>
          <w:rFonts w:hint="eastAsia" w:ascii="宋体" w:hAnsi="宋体" w:cs="宋体"/>
          <w:spacing w:val="-8"/>
          <w:sz w:val="24"/>
          <w:szCs w:val="24"/>
          <w:lang w:val="en-US" w:eastAsia="zh-CN"/>
        </w:rPr>
        <w:t xml:space="preserve">                           </w:t>
      </w:r>
      <w:r>
        <w:rPr>
          <w:rFonts w:ascii="宋体" w:hAnsi="宋体" w:eastAsia="宋体" w:cs="宋体"/>
          <w:spacing w:val="-8"/>
          <w:sz w:val="24"/>
          <w:szCs w:val="24"/>
        </w:rPr>
        <w:t>电</w:t>
      </w:r>
      <w:r>
        <w:rPr>
          <w:rFonts w:ascii="宋体" w:hAnsi="宋体" w:eastAsia="宋体" w:cs="宋体"/>
          <w:spacing w:val="7"/>
          <w:sz w:val="24"/>
          <w:szCs w:val="24"/>
        </w:rPr>
        <w:t xml:space="preserve">    </w:t>
      </w:r>
      <w:r>
        <w:rPr>
          <w:rFonts w:ascii="宋体" w:hAnsi="宋体" w:eastAsia="宋体" w:cs="宋体"/>
          <w:spacing w:val="-8"/>
          <w:sz w:val="24"/>
          <w:szCs w:val="24"/>
        </w:rPr>
        <w:t>话：</w:t>
      </w:r>
    </w:p>
    <w:p w14:paraId="64294D28">
      <w:pPr>
        <w:keepNext w:val="0"/>
        <w:keepLines w:val="0"/>
        <w:pageBreakBefore w:val="0"/>
        <w:widowControl w:val="0"/>
        <w:kinsoku/>
        <w:wordWrap/>
        <w:overflowPunct/>
        <w:topLinePunct w:val="0"/>
        <w:autoSpaceDE/>
        <w:autoSpaceDN/>
        <w:bidi w:val="0"/>
        <w:adjustRightInd/>
        <w:snapToGrid/>
        <w:spacing w:before="249" w:line="440" w:lineRule="atLeast"/>
        <w:textAlignment w:val="auto"/>
        <w:rPr>
          <w:rFonts w:hint="default" w:ascii="宋体" w:hAnsi="宋体" w:eastAsia="宋体" w:cs="宋体"/>
          <w:sz w:val="10"/>
          <w:szCs w:val="10"/>
          <w:lang w:val="en-US" w:eastAsia="zh-CN"/>
        </w:rPr>
      </w:pPr>
      <w:r>
        <w:rPr>
          <w:rFonts w:ascii="宋体" w:hAnsi="宋体" w:eastAsia="宋体" w:cs="宋体"/>
          <w:sz w:val="24"/>
          <w:szCs w:val="24"/>
        </w:rPr>
        <w:t>地</w:t>
      </w:r>
      <w:r>
        <w:rPr>
          <w:rFonts w:ascii="宋体" w:hAnsi="宋体" w:eastAsia="宋体" w:cs="宋体"/>
          <w:spacing w:val="7"/>
          <w:sz w:val="24"/>
          <w:szCs w:val="24"/>
        </w:rPr>
        <w:t xml:space="preserve">    </w:t>
      </w:r>
      <w:r>
        <w:rPr>
          <w:rFonts w:ascii="宋体" w:hAnsi="宋体" w:eastAsia="宋体" w:cs="宋体"/>
          <w:sz w:val="24"/>
          <w:szCs w:val="24"/>
        </w:rPr>
        <w:t>址：</w:t>
      </w:r>
      <w:r>
        <w:rPr>
          <w:rFonts w:hint="eastAsia" w:ascii="宋体" w:hAnsi="宋体" w:cs="宋体"/>
          <w:sz w:val="24"/>
          <w:szCs w:val="24"/>
          <w:lang w:val="en-US" w:eastAsia="zh-CN"/>
        </w:rPr>
        <w:t xml:space="preserve">                       </w:t>
      </w:r>
      <w:r>
        <w:rPr>
          <w:rFonts w:ascii="宋体" w:hAnsi="宋体" w:eastAsia="宋体" w:cs="宋体"/>
          <w:sz w:val="24"/>
          <w:szCs w:val="24"/>
        </w:rPr>
        <w:t>地</w:t>
      </w:r>
      <w:r>
        <w:rPr>
          <w:rFonts w:ascii="宋体" w:hAnsi="宋体" w:eastAsia="宋体" w:cs="宋体"/>
          <w:spacing w:val="7"/>
          <w:sz w:val="24"/>
          <w:szCs w:val="24"/>
        </w:rPr>
        <w:t xml:space="preserve">    </w:t>
      </w:r>
      <w:r>
        <w:rPr>
          <w:rFonts w:ascii="宋体" w:hAnsi="宋体" w:eastAsia="宋体" w:cs="宋体"/>
          <w:sz w:val="24"/>
          <w:szCs w:val="24"/>
        </w:rPr>
        <w:t>址：</w:t>
      </w:r>
    </w:p>
    <w:p w14:paraId="297CF746">
      <w:pPr>
        <w:keepNext w:val="0"/>
        <w:keepLines w:val="0"/>
        <w:pageBreakBefore w:val="0"/>
        <w:widowControl w:val="0"/>
        <w:kinsoku/>
        <w:wordWrap/>
        <w:overflowPunct/>
        <w:topLinePunct w:val="0"/>
        <w:autoSpaceDE/>
        <w:autoSpaceDN/>
        <w:bidi w:val="0"/>
        <w:adjustRightInd/>
        <w:snapToGrid/>
        <w:spacing w:before="41" w:line="440" w:lineRule="atLeast"/>
        <w:textAlignment w:val="auto"/>
        <w:rPr>
          <w:rFonts w:hint="default" w:ascii="宋体" w:hAnsi="宋体" w:eastAsia="宋体" w:cs="宋体"/>
          <w:sz w:val="24"/>
          <w:szCs w:val="24"/>
          <w:lang w:val="en-US" w:eastAsia="zh-CN"/>
        </w:rPr>
      </w:pPr>
      <w:r>
        <w:rPr>
          <w:rFonts w:ascii="宋体" w:hAnsi="宋体" w:eastAsia="宋体" w:cs="宋体"/>
          <w:spacing w:val="-5"/>
          <w:sz w:val="24"/>
          <w:szCs w:val="24"/>
        </w:rPr>
        <w:t>时</w:t>
      </w:r>
      <w:r>
        <w:rPr>
          <w:rFonts w:ascii="宋体" w:hAnsi="宋体" w:eastAsia="宋体" w:cs="宋体"/>
          <w:spacing w:val="11"/>
          <w:sz w:val="24"/>
          <w:szCs w:val="24"/>
        </w:rPr>
        <w:t xml:space="preserve">    </w:t>
      </w:r>
      <w:r>
        <w:rPr>
          <w:rFonts w:ascii="宋体" w:hAnsi="宋体" w:eastAsia="宋体" w:cs="宋体"/>
          <w:spacing w:val="-5"/>
          <w:sz w:val="24"/>
          <w:szCs w:val="24"/>
        </w:rPr>
        <w:t>间：</w:t>
      </w:r>
      <w:r>
        <w:rPr>
          <w:rFonts w:ascii="宋体" w:hAnsi="宋体" w:eastAsia="宋体" w:cs="宋体"/>
          <w:spacing w:val="12"/>
          <w:sz w:val="24"/>
          <w:szCs w:val="24"/>
        </w:rPr>
        <w:t xml:space="preserve">   </w:t>
      </w:r>
      <w:r>
        <w:rPr>
          <w:rFonts w:ascii="宋体" w:hAnsi="宋体" w:eastAsia="宋体" w:cs="宋体"/>
          <w:spacing w:val="-5"/>
          <w:sz w:val="24"/>
          <w:szCs w:val="24"/>
        </w:rPr>
        <w:t>年</w:t>
      </w:r>
      <w:r>
        <w:rPr>
          <w:rFonts w:ascii="宋体" w:hAnsi="宋体" w:eastAsia="宋体" w:cs="宋体"/>
          <w:spacing w:val="12"/>
          <w:sz w:val="24"/>
          <w:szCs w:val="24"/>
        </w:rPr>
        <w:t xml:space="preserve">  </w:t>
      </w:r>
      <w:r>
        <w:rPr>
          <w:rFonts w:ascii="宋体" w:hAnsi="宋体" w:eastAsia="宋体" w:cs="宋体"/>
          <w:spacing w:val="-5"/>
          <w:sz w:val="24"/>
          <w:szCs w:val="24"/>
        </w:rPr>
        <w:t>月</w:t>
      </w:r>
      <w:r>
        <w:rPr>
          <w:rFonts w:ascii="宋体" w:hAnsi="宋体" w:eastAsia="宋体" w:cs="宋体"/>
          <w:spacing w:val="28"/>
          <w:sz w:val="24"/>
          <w:szCs w:val="24"/>
        </w:rPr>
        <w:t xml:space="preserve">  </w:t>
      </w:r>
      <w:r>
        <w:rPr>
          <w:rFonts w:ascii="宋体" w:hAnsi="宋体" w:eastAsia="宋体" w:cs="宋体"/>
          <w:spacing w:val="-5"/>
          <w:sz w:val="24"/>
          <w:szCs w:val="24"/>
        </w:rPr>
        <w:t>日</w:t>
      </w:r>
      <w:r>
        <w:rPr>
          <w:rFonts w:hint="eastAsia" w:ascii="宋体" w:hAnsi="宋体" w:cs="宋体"/>
          <w:spacing w:val="-5"/>
          <w:sz w:val="24"/>
          <w:szCs w:val="24"/>
          <w:lang w:val="en-US" w:eastAsia="zh-CN"/>
        </w:rPr>
        <w:t xml:space="preserve">         </w:t>
      </w:r>
      <w:r>
        <w:rPr>
          <w:rFonts w:ascii="宋体" w:hAnsi="宋体" w:eastAsia="宋体" w:cs="宋体"/>
          <w:spacing w:val="-5"/>
          <w:sz w:val="24"/>
          <w:szCs w:val="24"/>
        </w:rPr>
        <w:t>时</w:t>
      </w:r>
      <w:r>
        <w:rPr>
          <w:rFonts w:ascii="宋体" w:hAnsi="宋体" w:eastAsia="宋体" w:cs="宋体"/>
          <w:spacing w:val="11"/>
          <w:sz w:val="24"/>
          <w:szCs w:val="24"/>
        </w:rPr>
        <w:t xml:space="preserve">    </w:t>
      </w:r>
      <w:r>
        <w:rPr>
          <w:rFonts w:ascii="宋体" w:hAnsi="宋体" w:eastAsia="宋体" w:cs="宋体"/>
          <w:spacing w:val="-5"/>
          <w:sz w:val="24"/>
          <w:szCs w:val="24"/>
        </w:rPr>
        <w:t>间：</w:t>
      </w:r>
      <w:r>
        <w:rPr>
          <w:rFonts w:ascii="宋体" w:hAnsi="宋体" w:eastAsia="宋体" w:cs="宋体"/>
          <w:spacing w:val="12"/>
          <w:sz w:val="24"/>
          <w:szCs w:val="24"/>
        </w:rPr>
        <w:t xml:space="preserve">   </w:t>
      </w:r>
      <w:r>
        <w:rPr>
          <w:rFonts w:ascii="宋体" w:hAnsi="宋体" w:eastAsia="宋体" w:cs="宋体"/>
          <w:spacing w:val="-5"/>
          <w:sz w:val="24"/>
          <w:szCs w:val="24"/>
        </w:rPr>
        <w:t>年</w:t>
      </w:r>
      <w:r>
        <w:rPr>
          <w:rFonts w:ascii="宋体" w:hAnsi="宋体" w:eastAsia="宋体" w:cs="宋体"/>
          <w:spacing w:val="12"/>
          <w:sz w:val="24"/>
          <w:szCs w:val="24"/>
        </w:rPr>
        <w:t xml:space="preserve">  </w:t>
      </w:r>
      <w:r>
        <w:rPr>
          <w:rFonts w:ascii="宋体" w:hAnsi="宋体" w:eastAsia="宋体" w:cs="宋体"/>
          <w:spacing w:val="-5"/>
          <w:sz w:val="24"/>
          <w:szCs w:val="24"/>
        </w:rPr>
        <w:t>月</w:t>
      </w:r>
      <w:r>
        <w:rPr>
          <w:rFonts w:ascii="宋体" w:hAnsi="宋体" w:eastAsia="宋体" w:cs="宋体"/>
          <w:spacing w:val="28"/>
          <w:sz w:val="24"/>
          <w:szCs w:val="24"/>
        </w:rPr>
        <w:t xml:space="preserve">  </w:t>
      </w:r>
      <w:r>
        <w:rPr>
          <w:rFonts w:ascii="宋体" w:hAnsi="宋体" w:eastAsia="宋体" w:cs="宋体"/>
          <w:spacing w:val="-5"/>
          <w:sz w:val="24"/>
          <w:szCs w:val="24"/>
        </w:rPr>
        <w:t>日</w:t>
      </w:r>
    </w:p>
    <w:p w14:paraId="5E113FD4">
      <w:pPr>
        <w:keepNext w:val="0"/>
        <w:keepLines w:val="0"/>
        <w:pageBreakBefore w:val="0"/>
        <w:widowControl w:val="0"/>
        <w:kinsoku/>
        <w:wordWrap/>
        <w:overflowPunct/>
        <w:topLinePunct w:val="0"/>
        <w:autoSpaceDE/>
        <w:autoSpaceDN/>
        <w:bidi w:val="0"/>
        <w:adjustRightInd/>
        <w:snapToGrid/>
        <w:spacing w:before="41" w:line="440" w:lineRule="atLeast"/>
        <w:textAlignment w:val="auto"/>
        <w:rPr>
          <w:rFonts w:hint="default" w:ascii="宋体" w:hAnsi="宋体" w:eastAsia="宋体" w:cs="宋体"/>
          <w:sz w:val="24"/>
          <w:szCs w:val="24"/>
          <w:lang w:val="en-US" w:eastAsia="zh-CN"/>
        </w:rPr>
      </w:pPr>
    </w:p>
    <w:p w14:paraId="76FAA4E4">
      <w:pPr>
        <w:spacing w:before="244" w:line="194" w:lineRule="auto"/>
        <w:ind w:left="437"/>
        <w:rPr>
          <w:rFonts w:ascii="宋体" w:hAnsi="宋体" w:eastAsia="宋体" w:cs="宋体"/>
          <w:sz w:val="24"/>
          <w:szCs w:val="24"/>
        </w:rPr>
      </w:pPr>
    </w:p>
    <w:p w14:paraId="7D4CF67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B70F86"/>
    <w:rsid w:val="51F059E1"/>
    <w:rsid w:val="646864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1251</Words>
  <Characters>1265</Characters>
  <Lines>0</Lines>
  <Paragraphs>0</Paragraphs>
  <TotalTime>0</TotalTime>
  <ScaleCrop>false</ScaleCrop>
  <LinksUpToDate>false</LinksUpToDate>
  <CharactersWithSpaces>1922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2025-08-08T00:54:00Z</dcterms:created>
  <dc:creator>asus</dc:creator>
  <cp:lastModifiedBy>。。。</cp:lastModifiedBy>
  <dcterms:modified xsi:type="dcterms:W3CDTF">2025-08-11T02:10:51Z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eyJoZGlkIjoiN2U5ZmNkOWIwNTVkODE1NTg1Y2I3MTEzMmUwNGZlNWEiLCJ1c2VySWQiOiI3MDQ3MzM1MjIifQ==</vt:lpwstr>
  </property>
  <property fmtid="{D5CDD505-2E9C-101B-9397-08002B2CF9AE}" pid="4" name="ICV">
    <vt:lpwstr>06F90C6C57FC4C6EAAAD20810548DD84_13</vt:lpwstr>
  </property>
</Properties>
</file>