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版本号：JQ2025-ZFCG-00620250803001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2025年富平县老庙镇笃祜村奶山羊健康养殖场建设项目(I期)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JQ2025-ZFCG-006</w:t>
      </w:r>
      <w:r>
        <w:br/>
      </w:r>
      <w:r>
        <w:br/>
      </w:r>
      <w:r>
        <w:br/>
      </w:r>
    </w:p>
    <w:p>
      <w:pPr>
        <w:pStyle w:val="null3"/>
        <w:jc w:val="center"/>
        <w:outlineLvl w:val="2"/>
      </w:pPr>
      <w:r>
        <w:rPr>
          <w:rFonts w:ascii="仿宋_GB2312" w:hAnsi="仿宋_GB2312" w:cs="仿宋_GB2312" w:eastAsia="仿宋_GB2312"/>
          <w:sz w:val="28"/>
          <w:b/>
        </w:rPr>
        <w:t>富平县老庙镇人民政府（本级）</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富平县老庙镇人民政府（本级）</w:t>
      </w:r>
      <w:r>
        <w:rPr>
          <w:rFonts w:ascii="仿宋_GB2312" w:hAnsi="仿宋_GB2312" w:cs="仿宋_GB2312" w:eastAsia="仿宋_GB2312"/>
        </w:rPr>
        <w:t>委托，拟对</w:t>
      </w:r>
      <w:r>
        <w:rPr>
          <w:rFonts w:ascii="仿宋_GB2312" w:hAnsi="仿宋_GB2312" w:cs="仿宋_GB2312" w:eastAsia="仿宋_GB2312"/>
        </w:rPr>
        <w:t>2025年富平县老庙镇笃祜村奶山羊健康养殖场建设项目(I期)</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JQ2025-ZFCG-006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2025年富平县老庙镇笃祜村奶山羊健康养殖场建设项目(I期)</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500只奶山羊健康养殖场。分别为单栋760㎡泌乳羊舍2栋，消毒池及其他附属设施;配备相应的全自动消毒系统、空气能供水系统、粪污干湿分离系统、制冷奶罐、羊颈夹、羊床板、自动卷帘机等。（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采购包1（2025年富平县老庙镇笃祜村奶山羊健康养殖场建设项目(I期)）：属于专门面向中小企业采购。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2、法定代表人授权委托书：提供法定代表人授权委托书（法定代表人参会提供法定代表人身份证明书）</w:t>
      </w:r>
    </w:p>
    <w:p>
      <w:pPr>
        <w:pStyle w:val="null3"/>
      </w:pPr>
      <w:r>
        <w:rPr>
          <w:rFonts w:ascii="仿宋_GB2312" w:hAnsi="仿宋_GB2312" w:cs="仿宋_GB2312" w:eastAsia="仿宋_GB2312"/>
        </w:rPr>
        <w:t>3、资质证书：需具有建设行政主管部门核发的建筑工程施工总承包三级及以上资质</w:t>
      </w:r>
    </w:p>
    <w:p>
      <w:pPr>
        <w:pStyle w:val="null3"/>
      </w:pPr>
      <w:r>
        <w:rPr>
          <w:rFonts w:ascii="仿宋_GB2312" w:hAnsi="仿宋_GB2312" w:cs="仿宋_GB2312" w:eastAsia="仿宋_GB2312"/>
        </w:rPr>
        <w:t>4、安全生产许可证：须具有建设行政主管部门核发有效的安全生产许可证</w:t>
      </w:r>
    </w:p>
    <w:p>
      <w:pPr>
        <w:pStyle w:val="null3"/>
      </w:pPr>
      <w:r>
        <w:rPr>
          <w:rFonts w:ascii="仿宋_GB2312" w:hAnsi="仿宋_GB2312" w:cs="仿宋_GB2312" w:eastAsia="仿宋_GB2312"/>
        </w:rPr>
        <w:t>5、项目经理：拟派项目经理须具备建筑工程专业二级及以上（含二级）注册建造师执业资格和有效的安全生产考核合格证书；（可提供证书复印件或有可识别的二维码证书复印件并加盖公章），且无在建工程（须提供无在建工程的相关证明材料或承诺书）</w:t>
      </w:r>
    </w:p>
    <w:p>
      <w:pPr>
        <w:pStyle w:val="null3"/>
      </w:pPr>
      <w:r>
        <w:rPr>
          <w:rFonts w:ascii="仿宋_GB2312" w:hAnsi="仿宋_GB2312" w:cs="仿宋_GB2312" w:eastAsia="仿宋_GB2312"/>
        </w:rPr>
        <w:t>6、财务报告：须提供2023年至今任意一年经审计的财务报告（成立时间至提交磋商响应文件截止时间不足一年的可提供成立后任意时段的财务报表）</w:t>
      </w:r>
    </w:p>
    <w:p>
      <w:pPr>
        <w:pStyle w:val="null3"/>
      </w:pPr>
      <w:r>
        <w:rPr>
          <w:rFonts w:ascii="仿宋_GB2312" w:hAnsi="仿宋_GB2312" w:cs="仿宋_GB2312" w:eastAsia="仿宋_GB2312"/>
        </w:rPr>
        <w:t>7、税收的良好记录：须提供依法缴纳税收的良好记录（提供投标截止时间前六个月内任意一个月份的缴纳凭据复印件并加盖单位公章，依法免税或开标前一年内零申报的供应商应提供相关证明文件）</w:t>
      </w:r>
    </w:p>
    <w:p>
      <w:pPr>
        <w:pStyle w:val="null3"/>
      </w:pPr>
      <w:r>
        <w:rPr>
          <w:rFonts w:ascii="仿宋_GB2312" w:hAnsi="仿宋_GB2312" w:cs="仿宋_GB2312" w:eastAsia="仿宋_GB2312"/>
        </w:rPr>
        <w:t>8、社会保障资金的良好记录：须提供依法缴纳社会保障资金的良好记录（提供投标截止时间前六个月内任意一个月份的缴纳凭据复印件并加盖单位公章）</w:t>
      </w:r>
    </w:p>
    <w:p>
      <w:pPr>
        <w:pStyle w:val="null3"/>
      </w:pPr>
      <w:r>
        <w:rPr>
          <w:rFonts w:ascii="仿宋_GB2312" w:hAnsi="仿宋_GB2312" w:cs="仿宋_GB2312" w:eastAsia="仿宋_GB2312"/>
        </w:rPr>
        <w:t>9、网站截图：投标截止日前不得为“信用中国”网站（www.creditchina.gov.cn）中列入失信被执行人、重大税收违法失信主体名单和政府采购严重违法失信名单的供应商；不得为“中国政府采购网”（www.ccgp.gov.cn）政府采购严重违法失信行为信息记录中被财政部门禁止参加政府采购活动的供应商。附网站相关截图并加盖单位公章</w:t>
      </w:r>
    </w:p>
    <w:p>
      <w:pPr>
        <w:pStyle w:val="null3"/>
      </w:pPr>
      <w:r>
        <w:rPr>
          <w:rFonts w:ascii="仿宋_GB2312" w:hAnsi="仿宋_GB2312" w:cs="仿宋_GB2312" w:eastAsia="仿宋_GB2312"/>
        </w:rPr>
        <w:t>10、书面声明：提供近三年内在经营活动中无重大违法记录的书面声明</w:t>
      </w:r>
    </w:p>
    <w:p>
      <w:pPr>
        <w:pStyle w:val="null3"/>
      </w:pPr>
      <w:r>
        <w:rPr>
          <w:rFonts w:ascii="仿宋_GB2312" w:hAnsi="仿宋_GB2312" w:cs="仿宋_GB2312" w:eastAsia="仿宋_GB2312"/>
        </w:rPr>
        <w:t>11、保证金转账凭证或保函复印件：提供磋商保证金银行转账凭证及基本账户信息证明资料复印件或金融机构、担保机构出具的保函复印件，复印件均须加盖公章</w:t>
      </w:r>
    </w:p>
    <w:p>
      <w:pPr>
        <w:pStyle w:val="null3"/>
      </w:pPr>
      <w:r>
        <w:rPr>
          <w:rFonts w:ascii="仿宋_GB2312" w:hAnsi="仿宋_GB2312" w:cs="仿宋_GB2312" w:eastAsia="仿宋_GB2312"/>
        </w:rPr>
        <w:t>12、书面声明：提供单位负责人为同一人或者存在直接控股、管理关系的不同供应商，不得参加同一合同项下的政府采购活动的书面声明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13、履行本合同所必需的设备和专业技术能力的说明及承诺：提供具有履行本合同所必需的设备和专业技术能力的说明及承诺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富平县老庙镇人民政府（本级）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富平县老庙镇街道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曹培军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13572333805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陕西省西安市高陵区东环路土地局家属院2幢6号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19992553727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开户名称：泾清项目管理有限公司富平分公司</w:t>
            </w:r>
          </w:p>
          <w:p>
            <w:pPr>
              <w:pStyle w:val="null3"/>
            </w:pPr>
            <w:r>
              <w:rPr>
                <w:rFonts w:ascii="仿宋_GB2312" w:hAnsi="仿宋_GB2312" w:cs="仿宋_GB2312" w:eastAsia="仿宋_GB2312"/>
              </w:rPr>
              <w:t>开户银行：中国建设银行股份有限公司富平县支行</w:t>
            </w:r>
          </w:p>
          <w:p>
            <w:pPr>
              <w:pStyle w:val="null3"/>
            </w:pPr>
            <w:r>
              <w:rPr>
                <w:rFonts w:ascii="仿宋_GB2312" w:hAnsi="仿宋_GB2312" w:cs="仿宋_GB2312" w:eastAsia="仿宋_GB2312"/>
              </w:rPr>
              <w:t>银行账号：61050164830800002007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参照国家计委关于印发《《招标代理服务收费管理暂行办法》的通知（计价格〔2002〕1980号）、《国家发展和改革委员会办公厅关于招标代理服务收费有关问题的通知》（发改办价格〔2003〕857号）文件规定，代理服务费优惠后按中标价格的6‰收取，招标代理费、编制标底费不计入工程造价。由中标单位支付。若本次招标失败（非代理机构原因），招标代理费、编制标底费由采购人支付。具体金额详见采购结果公告，在领取中标通知书时向采购代理机构一次付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富平县老庙镇人民政府（本级）</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富平县老庙镇人民政府（本级）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富平县老庙镇人民政府（本级）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以采购文件及合同约定为准。工程质量满足国家或行业规范验收合格标准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联系人：许倩</w:t>
      </w:r>
    </w:p>
    <w:p>
      <w:pPr>
        <w:pStyle w:val="null3"/>
      </w:pPr>
      <w:r>
        <w:rPr>
          <w:rFonts w:ascii="仿宋_GB2312" w:hAnsi="仿宋_GB2312" w:cs="仿宋_GB2312" w:eastAsia="仿宋_GB2312"/>
        </w:rPr>
        <w:t>联系电话：19992553727</w:t>
      </w:r>
    </w:p>
    <w:p>
      <w:pPr>
        <w:pStyle w:val="null3"/>
      </w:pPr>
      <w:r>
        <w:rPr>
          <w:rFonts w:ascii="仿宋_GB2312" w:hAnsi="仿宋_GB2312" w:cs="仿宋_GB2312" w:eastAsia="仿宋_GB2312"/>
        </w:rPr>
        <w:t>地址：陕西省西安市高陵区东环路土地局家属院2幢6号</w:t>
      </w:r>
    </w:p>
    <w:p>
      <w:pPr>
        <w:pStyle w:val="null3"/>
      </w:pPr>
      <w:r>
        <w:rPr>
          <w:rFonts w:ascii="仿宋_GB2312" w:hAnsi="仿宋_GB2312" w:cs="仿宋_GB2312" w:eastAsia="仿宋_GB2312"/>
        </w:rPr>
        <w:t>邮编：710200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2,200,000.00</w:t>
      </w:r>
    </w:p>
    <w:p>
      <w:pPr>
        <w:pStyle w:val="null3"/>
      </w:pPr>
      <w:r>
        <w:rPr>
          <w:rFonts w:ascii="仿宋_GB2312" w:hAnsi="仿宋_GB2312" w:cs="仿宋_GB2312" w:eastAsia="仿宋_GB2312"/>
        </w:rPr>
        <w:t>采购包最高限价（元）: 2,151,513.74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2025年富平县老庙镇笃祜村奶山羊健康养殖场建设项目(I期)</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2,200,000.00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标的名称：2025年富平县老庙镇笃祜村奶山羊健康养殖场建设项目(I期)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rPr>
              <w:t>项目内容：</w:t>
            </w:r>
            <w:r>
              <w:rPr>
                <w:rFonts w:ascii="仿宋_GB2312" w:hAnsi="仿宋_GB2312" w:cs="仿宋_GB2312" w:eastAsia="仿宋_GB2312"/>
                <w:sz w:val="18"/>
                <w:color w:val="000000"/>
              </w:rPr>
              <w:t>新建500只奶山羊健康养殖场。分别为单栋760㎡泌乳羊舍2栋，消毒池及其他附属设施;配备相应的全自动消毒系统、空气能供水系统、粪污干湿分离系统、制冷奶罐、羊颈夹、羊床板、自动卷帘机等。</w:t>
            </w:r>
            <w:r>
              <w:rPr>
                <w:rFonts w:ascii="仿宋_GB2312" w:hAnsi="仿宋_GB2312" w:cs="仿宋_GB2312" w:eastAsia="仿宋_GB2312"/>
                <w:sz w:val="18"/>
              </w:rPr>
              <w:t>（详见工程量清单）</w:t>
            </w:r>
          </w:p>
          <w:p>
            <w:pPr>
              <w:pStyle w:val="null3"/>
            </w:pPr>
            <w:r>
              <w:rPr>
                <w:rFonts w:ascii="仿宋_GB2312" w:hAnsi="仿宋_GB2312" w:cs="仿宋_GB2312" w:eastAsia="仿宋_GB2312"/>
                <w:sz w:val="18"/>
              </w:rPr>
              <w:t>工  期：90日历天（具体起止日期以合同签订时间为准）</w:t>
            </w:r>
          </w:p>
          <w:p>
            <w:pPr>
              <w:pStyle w:val="null3"/>
            </w:pPr>
            <w:r>
              <w:rPr>
                <w:rFonts w:ascii="仿宋_GB2312" w:hAnsi="仿宋_GB2312" w:cs="仿宋_GB2312" w:eastAsia="仿宋_GB2312"/>
                <w:sz w:val="18"/>
              </w:rPr>
              <w:t>合同履约地点：甲方指定地点</w:t>
            </w:r>
          </w:p>
          <w:p>
            <w:pPr>
              <w:pStyle w:val="null3"/>
            </w:pPr>
            <w:r>
              <w:rPr>
                <w:rFonts w:ascii="仿宋_GB2312" w:hAnsi="仿宋_GB2312" w:cs="仿宋_GB2312" w:eastAsia="仿宋_GB2312"/>
                <w:sz w:val="18"/>
              </w:rPr>
              <w:t>工程质量：合格</w:t>
            </w:r>
          </w:p>
          <w:p>
            <w:pPr>
              <w:pStyle w:val="null3"/>
              <w:jc w:val="both"/>
            </w:pPr>
            <w:r>
              <w:rPr>
                <w:rFonts w:ascii="仿宋_GB2312" w:hAnsi="仿宋_GB2312" w:cs="仿宋_GB2312" w:eastAsia="仿宋_GB2312"/>
                <w:sz w:val="18"/>
              </w:rPr>
              <w:t>付款方式：合同签订后，支付合同总价30%作为预付款；工程施工完成验收合格后付至合同价款的70%，待工程决算审计报告双方签字盖章认可后，付至审计价款的97%，剩余3%作为工程质量保修金，缺陷责任期满后一次性付清。</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须提供2023年至今任意一年经审计的财务报告（成立时间至提交磋商响应文件截止时间不足一年的可提供成立后任意时段的财务报表）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供应商应提交的相关资格证明材料 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提供法定代表人授权委托书（法定代表人参会提供法定代表人身份证明书）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需具有建设行政主管部门核发的建筑工程施工总承包三级及以上资质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须具有建设行政主管部门核发有效的安全生产许可证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建筑工程专业二级及以上（含二级）注册建造师执业资格和有效的安全生产考核合格证书；（可提供证书复印件或有可识别的二维码证书复印件并加盖公章），且无在建工程（须提供无在建工程的相关证明材料或承诺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须提供2023年至今任意一年经审计的财务报告（成立时间至提交磋商响应文件截止时间不足一年的可提供成立后任意时段的财务报表）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税收的良好记录</w:t>
            </w:r>
          </w:p>
        </w:tc>
        <w:tc>
          <w:tcPr>
            <w:tcW w:type="dxa" w:w="3322"/>
          </w:tcPr>
          <w:p>
            <w:pPr>
              <w:pStyle w:val="null3"/>
            </w:pPr>
            <w:r>
              <w:rPr>
                <w:rFonts w:ascii="仿宋_GB2312" w:hAnsi="仿宋_GB2312" w:cs="仿宋_GB2312" w:eastAsia="仿宋_GB2312"/>
              </w:rPr>
              <w:t>须提供依法缴纳税收的良好记录（提供投标截止时间前六个月内任意一个月份的缴纳凭据复印件并加盖单位公章，依法免税或开标前一年内零申报的供应商应提供相关证明文件）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社会保障资金的良好记录</w:t>
            </w:r>
          </w:p>
        </w:tc>
        <w:tc>
          <w:tcPr>
            <w:tcW w:type="dxa" w:w="3322"/>
          </w:tcPr>
          <w:p>
            <w:pPr>
              <w:pStyle w:val="null3"/>
            </w:pPr>
            <w:r>
              <w:rPr>
                <w:rFonts w:ascii="仿宋_GB2312" w:hAnsi="仿宋_GB2312" w:cs="仿宋_GB2312" w:eastAsia="仿宋_GB2312"/>
              </w:rPr>
              <w:t>须提供依法缴纳社会保障资金的良好记录（提供投标截止时间前六个月内任意一个月份的缴纳凭据复印件并加盖单位公章）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失信主体名单和政府采购严重违法失信名单的供应商；不得为“中国政府采购网”（www.ccgp.gov.cn）政府采购严重违法失信行为信息记录中被财政部门禁止参加政府采购活动的供应商。附网站相关截图并加盖单位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保证金转账凭证或保函复印件</w:t>
            </w:r>
          </w:p>
        </w:tc>
        <w:tc>
          <w:tcPr>
            <w:tcW w:type="dxa" w:w="3322"/>
          </w:tcPr>
          <w:p>
            <w:pPr>
              <w:pStyle w:val="null3"/>
            </w:pPr>
            <w:r>
              <w:rPr>
                <w:rFonts w:ascii="仿宋_GB2312" w:hAnsi="仿宋_GB2312" w:cs="仿宋_GB2312" w:eastAsia="仿宋_GB2312"/>
              </w:rPr>
              <w:t>提供磋商保证金银行转账凭证及基本账户信息证明资料复印件或金融机构、担保机构出具的保函复印件，复印件均须加盖公章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资格证明材料.docx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确保文明施工及环境保护的技术组织措施</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确保工期的技术组织措施附（网络图或施工进度计划表或横道图）</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评委根据编制的优劣程度综合评比，0-15分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施工机械设备配备计划及劳动力配备计划</w:t>
            </w:r>
          </w:p>
        </w:tc>
        <w:tc>
          <w:tcPr>
            <w:tcW w:type="dxa" w:w="2492"/>
          </w:tcPr>
          <w:p>
            <w:pPr>
              <w:pStyle w:val="null3"/>
            </w:pPr>
            <w:r>
              <w:rPr>
                <w:rFonts w:ascii="仿宋_GB2312" w:hAnsi="仿宋_GB2312" w:cs="仿宋_GB2312" w:eastAsia="仿宋_GB2312"/>
              </w:rPr>
              <w:t>评委根据编制的优劣程度综合评比，0-7分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近三年完成的类似业绩一项得2分，最多得6分（提供2022年5月1日至今类似工程；投标文件中须附类似工程业绩中标通知书或合同协议书或竣工验收证明材料复印件或扫描件，并加盖公章）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项目机构组成</w:t>
            </w:r>
          </w:p>
        </w:tc>
        <w:tc>
          <w:tcPr>
            <w:tcW w:type="dxa" w:w="2492"/>
          </w:tcPr>
          <w:p>
            <w:pPr>
              <w:pStyle w:val="null3"/>
            </w:pPr>
            <w:r>
              <w:rPr>
                <w:rFonts w:ascii="仿宋_GB2312" w:hAnsi="仿宋_GB2312" w:cs="仿宋_GB2312" w:eastAsia="仿宋_GB2312"/>
              </w:rPr>
              <w:t>具有五大员（质量员、安全员、施工员、材料员、资料员）上岗证书（安全员须含安全生产考核合格证）的每证得1分；有相应职称证（初级及以上均可）的每证加1分，共计10分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①评标基准价的确定：经对各供应商资格审查合格后，将有效投标价格最低的作为评标基准价，此项得满分；投标报价大于最高限价的，为无效报价，应作为无效标处理； ②根据下列公式计算出各供应商的投标报价与评标基准价的差异率。 其他供应商报价得分=(评标基准价／投标报价)×30%×100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详见附件：其他应说明的事项.docx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