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2A8B1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32"/>
          <w:szCs w:val="32"/>
        </w:rPr>
        <w:t>技术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参数表</w:t>
      </w:r>
    </w:p>
    <w:p w14:paraId="23593941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项目名称</w:t>
      </w:r>
    </w:p>
    <w:p w14:paraId="59186073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项目编号： </w:t>
      </w:r>
    </w:p>
    <w:p w14:paraId="27D7E152">
      <w:pPr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>包号：</w:t>
      </w:r>
      <w:bookmarkStart w:id="0" w:name="_GoBack"/>
      <w:bookmarkEnd w:id="0"/>
      <w:r>
        <w:rPr>
          <w:rFonts w:hint="eastAsia" w:ascii="仿宋" w:hAnsi="仿宋" w:eastAsia="仿宋" w:cs="仿宋"/>
          <w:szCs w:val="24"/>
        </w:rPr>
        <w:t xml:space="preserve">                    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21F1D07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  <w:vAlign w:val="center"/>
          </w:tcPr>
          <w:p w14:paraId="3C65E874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序号</w:t>
            </w:r>
          </w:p>
        </w:tc>
        <w:tc>
          <w:tcPr>
            <w:tcW w:w="1353" w:type="dxa"/>
            <w:tcBorders>
              <w:tl2br w:val="nil"/>
              <w:tr2bl w:val="nil"/>
            </w:tcBorders>
            <w:vAlign w:val="center"/>
          </w:tcPr>
          <w:p w14:paraId="7688E61B">
            <w:pPr>
              <w:spacing w:before="120" w:beforeLines="50"/>
              <w:jc w:val="center"/>
              <w:rPr>
                <w:rFonts w:hint="default" w:ascii="仿宋" w:hAnsi="仿宋" w:eastAsia="仿宋" w:cs="仿宋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货物名称</w:t>
            </w:r>
          </w:p>
        </w:tc>
        <w:tc>
          <w:tcPr>
            <w:tcW w:w="1714" w:type="dxa"/>
            <w:tcBorders>
              <w:tl2br w:val="nil"/>
              <w:tr2bl w:val="nil"/>
            </w:tcBorders>
            <w:vAlign w:val="center"/>
          </w:tcPr>
          <w:p w14:paraId="4D626AC4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招标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技术参数</w:t>
            </w:r>
          </w:p>
        </w:tc>
        <w:tc>
          <w:tcPr>
            <w:tcW w:w="2566" w:type="dxa"/>
            <w:tcBorders>
              <w:tl2br w:val="nil"/>
              <w:tr2bl w:val="nil"/>
            </w:tcBorders>
            <w:vAlign w:val="center"/>
          </w:tcPr>
          <w:p w14:paraId="05D8519B">
            <w:pPr>
              <w:spacing w:before="120" w:beforeLines="50"/>
              <w:jc w:val="center"/>
              <w:rPr>
                <w:rFonts w:hint="eastAsia" w:ascii="仿宋" w:hAnsi="仿宋" w:eastAsia="仿宋" w:cs="仿宋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szCs w:val="24"/>
                <w:lang w:val="en-US" w:eastAsia="zh-CN"/>
              </w:rPr>
              <w:t>技术参数</w:t>
            </w:r>
          </w:p>
        </w:tc>
        <w:tc>
          <w:tcPr>
            <w:tcW w:w="1290" w:type="dxa"/>
            <w:tcBorders>
              <w:tl2br w:val="nil"/>
              <w:tr2bl w:val="nil"/>
            </w:tcBorders>
            <w:vAlign w:val="center"/>
          </w:tcPr>
          <w:p w14:paraId="521C60C5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偏离说明</w:t>
            </w:r>
          </w:p>
        </w:tc>
        <w:tc>
          <w:tcPr>
            <w:tcW w:w="880" w:type="dxa"/>
            <w:tcBorders>
              <w:tl2br w:val="nil"/>
              <w:tr2bl w:val="nil"/>
            </w:tcBorders>
            <w:vAlign w:val="center"/>
          </w:tcPr>
          <w:p w14:paraId="59C4A565">
            <w:pPr>
              <w:spacing w:before="120" w:beforeLines="50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备注</w:t>
            </w:r>
          </w:p>
        </w:tc>
      </w:tr>
      <w:tr w14:paraId="380DF70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2626C72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64490B80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632745B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23F2BCBC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439EA19E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18D82CF2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75B1B4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3A000FD9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1D3F99A9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46C03667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EF8096E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1DA819D0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031C2C07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4D85E1A6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11429D6A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723A4D6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18742E46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307CF3C7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148616C5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08B15695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0543321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7A17103B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02F3D30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2B5F57BD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6CD3C2B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2105ED84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170A2286">
            <w:pPr>
              <w:rPr>
                <w:rFonts w:ascii="仿宋" w:hAnsi="仿宋" w:eastAsia="仿宋" w:cs="仿宋"/>
                <w:szCs w:val="24"/>
              </w:rPr>
            </w:pPr>
          </w:p>
        </w:tc>
      </w:tr>
      <w:tr w14:paraId="52FAA8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tcBorders>
              <w:tl2br w:val="nil"/>
              <w:tr2bl w:val="nil"/>
            </w:tcBorders>
          </w:tcPr>
          <w:p w14:paraId="50F6BA92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353" w:type="dxa"/>
            <w:tcBorders>
              <w:tl2br w:val="nil"/>
              <w:tr2bl w:val="nil"/>
            </w:tcBorders>
          </w:tcPr>
          <w:p w14:paraId="1808A523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714" w:type="dxa"/>
            <w:tcBorders>
              <w:tl2br w:val="nil"/>
              <w:tr2bl w:val="nil"/>
            </w:tcBorders>
          </w:tcPr>
          <w:p w14:paraId="209A2A64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566" w:type="dxa"/>
            <w:tcBorders>
              <w:tl2br w:val="nil"/>
              <w:tr2bl w:val="nil"/>
            </w:tcBorders>
          </w:tcPr>
          <w:p w14:paraId="67826476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290" w:type="dxa"/>
            <w:tcBorders>
              <w:tl2br w:val="nil"/>
              <w:tr2bl w:val="nil"/>
            </w:tcBorders>
          </w:tcPr>
          <w:p w14:paraId="469DAFF8">
            <w:pPr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880" w:type="dxa"/>
            <w:tcBorders>
              <w:tl2br w:val="nil"/>
              <w:tr2bl w:val="nil"/>
            </w:tcBorders>
          </w:tcPr>
          <w:p w14:paraId="3CE4C747">
            <w:pPr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44419D21">
      <w:pPr>
        <w:rPr>
          <w:rFonts w:ascii="仿宋" w:hAnsi="仿宋" w:eastAsia="仿宋" w:cs="仿宋"/>
        </w:rPr>
      </w:pPr>
    </w:p>
    <w:p w14:paraId="03BA9DC7">
      <w:pPr>
        <w:rPr>
          <w:rFonts w:ascii="仿宋" w:hAnsi="仿宋" w:eastAsia="仿宋" w:cs="仿宋"/>
          <w:szCs w:val="24"/>
        </w:rPr>
      </w:pPr>
    </w:p>
    <w:p w14:paraId="0F265714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投标人名称：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Cs w:val="24"/>
        </w:rPr>
        <w:t>（盖单位公章）</w:t>
      </w:r>
    </w:p>
    <w:p w14:paraId="58909B5F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</w:rPr>
      </w:pPr>
    </w:p>
    <w:p w14:paraId="4720AA13">
      <w:pPr>
        <w:spacing w:line="500" w:lineRule="exact"/>
        <w:ind w:firstLine="496" w:firstLineChars="200"/>
        <w:jc w:val="left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731DE68F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</w:p>
    <w:p w14:paraId="3F002E23">
      <w:pPr>
        <w:spacing w:line="520" w:lineRule="exact"/>
        <w:ind w:firstLine="48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日      期：      年   月    日</w:t>
      </w:r>
    </w:p>
    <w:p w14:paraId="15309F92">
      <w:pPr>
        <w:adjustRightInd w:val="0"/>
        <w:snapToGrid w:val="0"/>
        <w:spacing w:line="440" w:lineRule="exact"/>
        <w:ind w:firstLine="1446" w:firstLineChars="600"/>
        <w:rPr>
          <w:rFonts w:ascii="仿宋" w:hAnsi="仿宋" w:eastAsia="仿宋" w:cs="仿宋"/>
          <w:b/>
          <w:bCs/>
          <w:szCs w:val="24"/>
        </w:rPr>
      </w:pPr>
    </w:p>
    <w:p w14:paraId="00B01DF7">
      <w:pPr>
        <w:rPr>
          <w:rFonts w:ascii="仿宋" w:hAnsi="仿宋" w:eastAsia="仿宋" w:cs="仿宋"/>
          <w:szCs w:val="24"/>
        </w:rPr>
      </w:pPr>
    </w:p>
    <w:p w14:paraId="15A6CD16">
      <w:pPr>
        <w:pStyle w:val="4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注:  1、投标人应按照招标文件中</w:t>
      </w:r>
      <w:r>
        <w:rPr>
          <w:rFonts w:hint="eastAsia" w:ascii="仿宋" w:hAnsi="仿宋" w:eastAsia="仿宋" w:cs="仿宋"/>
          <w:szCs w:val="24"/>
          <w:lang w:val="en-US" w:eastAsia="zh-CN"/>
        </w:rPr>
        <w:t>的技术参数</w:t>
      </w:r>
      <w:r>
        <w:rPr>
          <w:rFonts w:hint="eastAsia" w:ascii="仿宋" w:hAnsi="仿宋" w:eastAsia="仿宋" w:cs="仿宋"/>
          <w:szCs w:val="24"/>
        </w:rPr>
        <w:t>内容逐项响应</w:t>
      </w:r>
      <w:r>
        <w:rPr>
          <w:rFonts w:hint="eastAsia" w:ascii="仿宋" w:hAnsi="仿宋" w:eastAsia="仿宋" w:cs="仿宋"/>
          <w:szCs w:val="24"/>
          <w:lang w:eastAsia="zh-CN"/>
        </w:rPr>
        <w:t>，</w:t>
      </w:r>
      <w:r>
        <w:rPr>
          <w:rFonts w:hint="eastAsia" w:ascii="仿宋" w:hAnsi="仿宋" w:eastAsia="仿宋" w:cs="仿宋"/>
          <w:szCs w:val="24"/>
        </w:rPr>
        <w:t>并提供相应的支持文件</w:t>
      </w:r>
      <w:r>
        <w:rPr>
          <w:rFonts w:hint="eastAsia" w:ascii="仿宋" w:hAnsi="仿宋" w:eastAsia="仿宋" w:cs="仿宋"/>
          <w:szCs w:val="24"/>
          <w:lang w:eastAsia="zh-CN"/>
        </w:rPr>
        <w:t>（</w:t>
      </w:r>
      <w:r>
        <w:rPr>
          <w:rFonts w:hint="eastAsia" w:ascii="仿宋" w:hAnsi="仿宋" w:eastAsia="仿宋" w:cs="仿宋"/>
          <w:szCs w:val="24"/>
          <w:lang w:val="en-US" w:eastAsia="zh-CN"/>
        </w:rPr>
        <w:t>包括但不限于测试报告或设备（产品）彩页或设备（产品）说明书或官网和功能截图等</w:t>
      </w:r>
      <w:r>
        <w:rPr>
          <w:rFonts w:hint="eastAsia" w:ascii="仿宋" w:hAnsi="仿宋" w:eastAsia="仿宋" w:cs="仿宋"/>
          <w:szCs w:val="24"/>
          <w:lang w:eastAsia="zh-CN"/>
        </w:rPr>
        <w:t>）</w:t>
      </w:r>
      <w:r>
        <w:rPr>
          <w:rFonts w:hint="eastAsia" w:ascii="仿宋" w:hAnsi="仿宋" w:eastAsia="仿宋" w:cs="仿宋"/>
          <w:szCs w:val="24"/>
        </w:rPr>
        <w:t xml:space="preserve">。 </w:t>
      </w:r>
    </w:p>
    <w:p w14:paraId="53594884">
      <w:pPr>
        <w:pStyle w:val="4"/>
        <w:numPr>
          <w:ilvl w:val="0"/>
          <w:numId w:val="1"/>
        </w:numPr>
        <w:ind w:left="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偏离说明填写：</w:t>
      </w:r>
      <w:r>
        <w:rPr>
          <w:rFonts w:hint="eastAsia" w:ascii="仿宋" w:hAnsi="仿宋" w:eastAsia="仿宋" w:cs="仿宋"/>
          <w:szCs w:val="24"/>
          <w:lang w:val="en-US" w:eastAsia="zh-CN"/>
        </w:rPr>
        <w:t>正偏离、负偏离</w:t>
      </w:r>
      <w:r>
        <w:rPr>
          <w:rFonts w:hint="eastAsia" w:ascii="仿宋" w:hAnsi="仿宋" w:eastAsia="仿宋" w:cs="仿宋"/>
          <w:szCs w:val="24"/>
        </w:rPr>
        <w:t>或</w:t>
      </w:r>
      <w:r>
        <w:rPr>
          <w:rFonts w:hint="eastAsia" w:ascii="仿宋" w:hAnsi="仿宋" w:eastAsia="仿宋" w:cs="仿宋"/>
          <w:szCs w:val="24"/>
          <w:lang w:val="en-US" w:eastAsia="zh-CN"/>
        </w:rPr>
        <w:t>无偏离</w:t>
      </w:r>
      <w:r>
        <w:rPr>
          <w:rFonts w:hint="eastAsia" w:ascii="仿宋" w:hAnsi="仿宋" w:eastAsia="仿宋" w:cs="仿宋"/>
          <w:szCs w:val="24"/>
        </w:rPr>
        <w:t>。</w:t>
      </w:r>
    </w:p>
    <w:p w14:paraId="41FD68A8">
      <w:pPr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 xml:space="preserve">     </w:t>
      </w:r>
    </w:p>
    <w:p w14:paraId="16B73F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0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C187B"/>
    <w:rsid w:val="267C187B"/>
    <w:rsid w:val="2A063491"/>
    <w:rsid w:val="31F05AFB"/>
    <w:rsid w:val="411C1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纯文本1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2025-08-11T05:59:00Z</dcterms:created>
  <dc:creator>阿邓</dc:creator>
  <cp:lastModifiedBy>阿邓</cp:lastModifiedBy>
  <dcterms:modified xsi:type="dcterms:W3CDTF">2025-08-11T06:34:26Z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045952D7F80A4BDFA08936FDFB58D606_11</vt:lpwstr>
  </property>
  <property fmtid="{D5CDD505-2E9C-101B-9397-08002B2CF9AE}" pid="4" name="KSOTemplateDocerSaveRecord">
    <vt:lpwstr>eyJoZGlkIjoiNjdkMmFlMjIyMzdkYjFiMzFkOGRiMTg2M2VhMWZmYTMiLCJ1c2VySWQiOiIzNjU4NDUzNDUifQ==</vt:lpwstr>
  </property>
</Properties>
</file>